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96E" w:rsidRPr="0099196E" w:rsidRDefault="009A5EE9" w:rsidP="00146FAB">
      <w:pPr>
        <w:pBdr>
          <w:top w:val="single" w:sz="4" w:space="1" w:color="auto"/>
          <w:left w:val="single" w:sz="4" w:space="4" w:color="auto"/>
          <w:bottom w:val="single" w:sz="4" w:space="1" w:color="auto"/>
          <w:right w:val="single" w:sz="4" w:space="4" w:color="auto"/>
        </w:pBdr>
        <w:shd w:val="clear" w:color="auto" w:fill="BFBFBF" w:themeFill="background1" w:themeFillShade="BF"/>
        <w:spacing w:after="150" w:line="240" w:lineRule="auto"/>
        <w:jc w:val="center"/>
        <w:rPr>
          <w:rFonts w:ascii="Arial" w:eastAsia="Times New Roman" w:hAnsi="Arial" w:cs="Arial"/>
          <w:b/>
          <w:sz w:val="24"/>
          <w:szCs w:val="24"/>
          <w:lang w:eastAsia="ca-ES"/>
        </w:rPr>
      </w:pPr>
      <w:r>
        <w:rPr>
          <w:rFonts w:ascii="Arial" w:eastAsia="Times New Roman" w:hAnsi="Arial" w:cs="Arial"/>
          <w:b/>
          <w:sz w:val="24"/>
          <w:szCs w:val="24"/>
          <w:lang w:eastAsia="ca-ES"/>
        </w:rPr>
        <w:t>DECRET xx/202x</w:t>
      </w:r>
      <w:r w:rsidR="0099196E" w:rsidRPr="0099196E">
        <w:rPr>
          <w:rFonts w:ascii="Arial" w:eastAsia="Times New Roman" w:hAnsi="Arial" w:cs="Arial"/>
          <w:b/>
          <w:sz w:val="24"/>
          <w:szCs w:val="24"/>
          <w:lang w:eastAsia="ca-ES"/>
        </w:rPr>
        <w:t>, de xx de xx, d'ordenació de les</w:t>
      </w:r>
      <w:r w:rsidR="00146FAB">
        <w:rPr>
          <w:rFonts w:ascii="Arial" w:eastAsia="Times New Roman" w:hAnsi="Arial" w:cs="Arial"/>
          <w:b/>
          <w:sz w:val="24"/>
          <w:szCs w:val="24"/>
          <w:lang w:eastAsia="ca-ES"/>
        </w:rPr>
        <w:t xml:space="preserve"> explotacions ramaderes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L’article 116.1 de l’Estatut d’autonomia de Catalunya (EAC) atorga competències a la Generalitat en ma</w:t>
      </w:r>
      <w:r w:rsidR="00E56B01">
        <w:rPr>
          <w:rFonts w:ascii="Arial" w:eastAsia="Times New Roman" w:hAnsi="Arial" w:cs="Arial"/>
          <w:sz w:val="20"/>
          <w:szCs w:val="20"/>
          <w:lang w:eastAsia="ca-ES"/>
        </w:rPr>
        <w:t xml:space="preserve">tèria d’agricultura i </w:t>
      </w:r>
      <w:r w:rsidRPr="00A100F1">
        <w:rPr>
          <w:rFonts w:ascii="Arial" w:eastAsia="Times New Roman" w:hAnsi="Arial" w:cs="Arial"/>
          <w:sz w:val="20"/>
          <w:szCs w:val="20"/>
          <w:lang w:eastAsia="ca-ES"/>
        </w:rPr>
        <w:t>ramaderia</w:t>
      </w:r>
      <w:r w:rsidR="00E56B01">
        <w:rPr>
          <w:rFonts w:ascii="Arial" w:eastAsia="Times New Roman" w:hAnsi="Arial" w:cs="Arial"/>
          <w:sz w:val="20"/>
          <w:szCs w:val="20"/>
          <w:lang w:eastAsia="ca-ES"/>
        </w:rPr>
        <w:t>, i</w:t>
      </w:r>
      <w:r w:rsidRPr="00A100F1">
        <w:rPr>
          <w:rFonts w:ascii="Arial" w:eastAsia="Times New Roman" w:hAnsi="Arial" w:cs="Arial"/>
          <w:sz w:val="20"/>
          <w:szCs w:val="20"/>
          <w:lang w:eastAsia="ca-ES"/>
        </w:rPr>
        <w:t xml:space="preserve"> estableix que correspon a la Generalitat la competència exclusiva en la regulació i el desenvolupament de l’agricultura, la ramaderia i el sector agroalimentari, i inclou a l'apartat d) la sanitat animal en els casos en què no tingui efectes sobre la salut humana.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Així mateix l’article 189 EAC determina la competència de la Generalitat de Catalunya en l’aplicació i l’execució del dret de la Unió Europea en l’àmbit de les seves competències.</w:t>
      </w:r>
    </w:p>
    <w:p w:rsidR="00BE13C7" w:rsidRDefault="00A100F1" w:rsidP="00A100F1">
      <w:pPr>
        <w:spacing w:after="150" w:line="240" w:lineRule="auto"/>
        <w:jc w:val="both"/>
      </w:pPr>
      <w:r w:rsidRPr="00A100F1">
        <w:rPr>
          <w:rFonts w:ascii="Arial" w:eastAsia="Times New Roman" w:hAnsi="Arial" w:cs="Arial"/>
          <w:sz w:val="20"/>
          <w:szCs w:val="20"/>
          <w:lang w:eastAsia="ca-ES"/>
        </w:rPr>
        <w:t xml:space="preserve">La Llei de l’Estat 8/2003 de 24 d’abril, de sanitat animal, estableix l’ordenació sanitària de les explotacions ramaderes de manera general, cosa que requereix l’adopció de mesures concretes en funció dels diferents sectors productius. Així mateix, l’ordenació sanitària implica que s’han de regular també </w:t>
      </w:r>
      <w:proofErr w:type="spellStart"/>
      <w:r w:rsidRPr="00A100F1">
        <w:rPr>
          <w:rFonts w:ascii="Arial" w:eastAsia="Times New Roman" w:hAnsi="Arial" w:cs="Arial"/>
          <w:sz w:val="20"/>
          <w:szCs w:val="20"/>
          <w:lang w:eastAsia="ca-ES"/>
        </w:rPr>
        <w:t>zootècnicament</w:t>
      </w:r>
      <w:proofErr w:type="spellEnd"/>
      <w:r w:rsidRPr="00A100F1">
        <w:rPr>
          <w:rFonts w:ascii="Arial" w:eastAsia="Times New Roman" w:hAnsi="Arial" w:cs="Arial"/>
          <w:sz w:val="20"/>
          <w:szCs w:val="20"/>
          <w:lang w:eastAsia="ca-ES"/>
        </w:rPr>
        <w:t xml:space="preserve"> els sectors en funció de la seva activitat per tal d’ordenar la producció ramadera.</w:t>
      </w:r>
      <w:r w:rsidR="00BE13C7" w:rsidRPr="00BE13C7">
        <w:t xml:space="preserve"> </w:t>
      </w:r>
    </w:p>
    <w:p w:rsidR="00A100F1" w:rsidRPr="009A5EE9" w:rsidRDefault="00BE13C7"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El Decret 40/2014, de 25 de març, d’ordenació de les explotacions ramaderes, és un dels elements clau en què s’ha sustentat l’evolució del sector productor en l’última dècada, a través d’aspectes com el desenvolupament de condicions estructurals, d’ubicació, de funcionament, d’identificació i registre, així com la incorporació de requisits mediambientals específics per a l’activitat. Des de l’any 2014, l’evolució dels reptes econòmics, socials i mediambientals de la producció ramadera, units a la necessitat d’adequar aquesta realitat a un sector en evolució constant, en línia amb l’evolució del marc legislatiu en matèria zootècnica, sanitària i ambiental, fan necessari actualitzar i revisar alguns dels aspectes de la normativa d’ordenació ramadera.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Catalunya el sector de la ramaderia té un pes molt important sobre la producció final agrària i en l’economia en general del país ja que, a més, gran part de la producció ramadera i dels seus productes s’exporta fora del territori, i per aquesta raó és important disposar de normes d’ordenació que assegurin unes bones pràctiques de producció per donar garantia als mercats.</w:t>
      </w:r>
    </w:p>
    <w:p w:rsidR="00A100F1" w:rsidRPr="00E30C32" w:rsidRDefault="00A100F1" w:rsidP="00BA3E57">
      <w:pPr>
        <w:spacing w:after="150" w:line="240" w:lineRule="auto"/>
        <w:jc w:val="both"/>
        <w:rPr>
          <w:rFonts w:ascii="Arial" w:eastAsia="Times New Roman" w:hAnsi="Arial" w:cs="Arial"/>
          <w:strike/>
          <w:sz w:val="20"/>
          <w:szCs w:val="20"/>
          <w:lang w:eastAsia="ca-ES"/>
        </w:rPr>
      </w:pPr>
      <w:r w:rsidRPr="00A100F1">
        <w:rPr>
          <w:rFonts w:ascii="Arial" w:eastAsia="Times New Roman" w:hAnsi="Arial" w:cs="Arial"/>
          <w:sz w:val="20"/>
          <w:szCs w:val="20"/>
          <w:lang w:eastAsia="ca-ES"/>
        </w:rPr>
        <w:t>D'altra banda, a Catalunya una part important de les explotacions ramaderes del sector porcí i avícola tenen signats contractes d’integració, fet que implica que en l’elaboració del Decret s’ha</w:t>
      </w:r>
      <w:r w:rsidR="003442AC">
        <w:rPr>
          <w:rFonts w:ascii="Arial" w:eastAsia="Times New Roman" w:hAnsi="Arial" w:cs="Arial"/>
          <w:sz w:val="20"/>
          <w:szCs w:val="20"/>
          <w:lang w:eastAsia="ca-ES"/>
        </w:rPr>
        <w:t xml:space="preserve">gi </w:t>
      </w:r>
      <w:r w:rsidR="00CE4F31">
        <w:rPr>
          <w:rFonts w:ascii="Arial" w:eastAsia="Times New Roman" w:hAnsi="Arial" w:cs="Arial"/>
          <w:sz w:val="20"/>
          <w:szCs w:val="20"/>
          <w:lang w:eastAsia="ca-ES"/>
        </w:rPr>
        <w:t xml:space="preserve"> tingut en compte la regulació que d’aquests contractes fa la Llei 3/2017 de 15 de febrer del llibre VI del Codi Civil Catal</w:t>
      </w:r>
      <w:r w:rsidR="00BA3E57">
        <w:rPr>
          <w:rFonts w:ascii="Arial" w:eastAsia="Times New Roman" w:hAnsi="Arial" w:cs="Arial"/>
          <w:sz w:val="20"/>
          <w:szCs w:val="20"/>
          <w:lang w:eastAsia="ca-ES"/>
        </w:rPr>
        <w:t>à.</w:t>
      </w:r>
    </w:p>
    <w:p w:rsidR="00BE13C7" w:rsidRDefault="00A100F1" w:rsidP="00A100F1">
      <w:pPr>
        <w:spacing w:after="150" w:line="240" w:lineRule="auto"/>
        <w:jc w:val="both"/>
      </w:pPr>
      <w:r w:rsidRPr="00A100F1">
        <w:rPr>
          <w:rFonts w:ascii="Arial" w:eastAsia="Times New Roman" w:hAnsi="Arial" w:cs="Arial"/>
          <w:sz w:val="20"/>
          <w:szCs w:val="20"/>
          <w:lang w:eastAsia="ca-ES"/>
        </w:rPr>
        <w:t>El Reglament (CE) núm. 852/2004 del Parlament Europeu i del Consell, de 29 d’abril de 2004, relatiu a la higiene dels productes alimentaris, i el Reglament (CE) núm. 853/2004 del Parlament Europeu i del Consell, de 29 d’abril de 2004, pel qual s’estableixen disposicions específiques d’higiene dels aliments d’origen animal, estableixen la necessitat de poder realitzar una correcta identificació tant de les explotacions ramaderes, com dels animals que s’hi puguin trobar per tal de poder efectuar una correcta traçabilitat dels productes, així com també estableixen disposicions específiques que han de complir els operadors primaris per garantir la higiene en la producció primària i obliguen a actualitzar les normes vigents per adaptar-les a aquests nous requeriments. Els requisits s’han englobat en aquesta norma de manera general i de manera específica en funció de l’espècie que s’allotja a la instal·lació.</w:t>
      </w:r>
      <w:r w:rsidR="00BE13C7" w:rsidRPr="00BE13C7">
        <w:t xml:space="preserve"> </w:t>
      </w:r>
    </w:p>
    <w:p w:rsidR="00A100F1" w:rsidRPr="009A5EE9" w:rsidRDefault="00BE13C7"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En matèria de sanitat animal, cada cop es fa més necessari assegurar l’estatus sanitari de tota la cabanya ramadera. S’ha de tenir en compte la </w:t>
      </w:r>
      <w:proofErr w:type="spellStart"/>
      <w:r w:rsidRPr="009A5EE9">
        <w:rPr>
          <w:rFonts w:ascii="Arial" w:eastAsia="Times New Roman" w:hAnsi="Arial" w:cs="Arial"/>
          <w:sz w:val="20"/>
          <w:szCs w:val="20"/>
          <w:lang w:eastAsia="ca-ES"/>
        </w:rPr>
        <w:t>bioseguretat</w:t>
      </w:r>
      <w:proofErr w:type="spellEnd"/>
      <w:r w:rsidRPr="009A5EE9">
        <w:rPr>
          <w:rFonts w:ascii="Arial" w:eastAsia="Times New Roman" w:hAnsi="Arial" w:cs="Arial"/>
          <w:sz w:val="20"/>
          <w:szCs w:val="20"/>
          <w:lang w:eastAsia="ca-ES"/>
        </w:rPr>
        <w:t xml:space="preserve"> com una eina de protecció del conjunt del mercat. Aquesta prioritat es reflecteix amb la publicació del Reglament (UE) núm. 2016/429 del Parlament Europeu i del Consell, de 9 de març de 2016, relatiu a les malalties transmissibles dels animals i pel qual es modifiquen o es deroguen alguns actes en matèria de sanitat animal («Legislació sobre sanitat animal»). </w:t>
      </w:r>
      <w:r w:rsidR="00A100F1" w:rsidRPr="009A5EE9">
        <w:rPr>
          <w:rFonts w:ascii="Arial" w:eastAsia="Times New Roman" w:hAnsi="Arial" w:cs="Arial"/>
          <w:sz w:val="20"/>
          <w:szCs w:val="20"/>
          <w:lang w:eastAsia="ca-ES"/>
        </w:rPr>
        <w:t>Té una especial rellevància l’establiment de condicions per a la preservació de la salut animal i la prevenció de malalties que afecten el bestiar, per a la qual cosa s’estableixen en aquest Decret condicions generals per a totes les explotacions, i en particular per a cada espècie en concret.</w:t>
      </w:r>
    </w:p>
    <w:p w:rsidR="001A329E" w:rsidRDefault="001A329E" w:rsidP="00A100F1">
      <w:pPr>
        <w:spacing w:after="150" w:line="240" w:lineRule="auto"/>
        <w:jc w:val="both"/>
        <w:rPr>
          <w:rFonts w:ascii="Arial" w:eastAsia="Times New Roman" w:hAnsi="Arial" w:cs="Arial"/>
          <w:sz w:val="20"/>
          <w:szCs w:val="20"/>
          <w:lang w:eastAsia="ca-ES"/>
        </w:rPr>
      </w:pPr>
    </w:p>
    <w:p w:rsidR="001A329E" w:rsidRDefault="001A329E" w:rsidP="00A100F1">
      <w:pPr>
        <w:spacing w:after="150" w:line="240" w:lineRule="auto"/>
        <w:jc w:val="both"/>
        <w:rPr>
          <w:rFonts w:ascii="Arial" w:eastAsia="Times New Roman" w:hAnsi="Arial" w:cs="Arial"/>
          <w:sz w:val="20"/>
          <w:szCs w:val="20"/>
          <w:lang w:eastAsia="ca-ES"/>
        </w:rPr>
      </w:pP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lastRenderedPageBreak/>
        <w:t>Aquesta nova regulació està orientada a millorar la producció ramadera i la qualitat dels processos productius, aplicant normes zootècniques, i d’higiene, per tal d’aconseguir un nivell elevat de seguretat dels aliments que es produeixen, així com l’aplicació de normes de benestar animal i de protecció i millora del medi ambient.</w:t>
      </w:r>
    </w:p>
    <w:p w:rsidR="00D97762" w:rsidRPr="009A5EE9" w:rsidRDefault="00BE13C7" w:rsidP="00BE13C7">
      <w:pPr>
        <w:spacing w:after="150" w:line="240" w:lineRule="auto"/>
        <w:jc w:val="both"/>
      </w:pPr>
      <w:r w:rsidRPr="009A5EE9">
        <w:rPr>
          <w:rFonts w:ascii="Arial" w:eastAsia="Times New Roman" w:hAnsi="Arial" w:cs="Arial"/>
          <w:sz w:val="20"/>
          <w:szCs w:val="20"/>
          <w:lang w:eastAsia="ca-ES"/>
        </w:rPr>
        <w:t>D’altra banda, combatre la resistència antibiòtica és una prioritat de la Unió Europea (UE), que ha establert una estratègia co</w:t>
      </w:r>
      <w:r w:rsidR="00D97762" w:rsidRPr="009A5EE9">
        <w:rPr>
          <w:rFonts w:ascii="Arial" w:eastAsia="Times New Roman" w:hAnsi="Arial" w:cs="Arial"/>
          <w:sz w:val="20"/>
          <w:szCs w:val="20"/>
          <w:lang w:eastAsia="ca-ES"/>
        </w:rPr>
        <w:t>muna enfront d’aquesta qüestió.</w:t>
      </w:r>
      <w:r w:rsidR="00D97762" w:rsidRPr="009A5EE9">
        <w:t xml:space="preserve"> </w:t>
      </w:r>
    </w:p>
    <w:p w:rsidR="00D97762" w:rsidRPr="009A5EE9" w:rsidRDefault="00D97762" w:rsidP="00BE13C7">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Mediambientalment, la producció ramadera pot tenir un impacte significatiu, especialment en relació amb la producció de nitrats i les emissions d’amoníac a l’atmosfera i, en menor mesura, pel seu potencial emissor de gasos d’efecte d’hivernacle. En particular, Catalunya ha d’incorporar compromisos de reducció d’amoníac i altres gasos contaminants com partícules i compostos orgànics volàtils. La creació del Registre General de Millors Tècniques Disponibles en Explotacions ramaderes, adscrit a la Direcció General d’Agricultura i Ramaderia del </w:t>
      </w:r>
      <w:proofErr w:type="spellStart"/>
      <w:r w:rsidR="00A43E75" w:rsidRPr="009A5EE9">
        <w:rPr>
          <w:rFonts w:ascii="Arial" w:eastAsia="Times New Roman" w:hAnsi="Arial" w:cs="Arial"/>
          <w:sz w:val="20"/>
          <w:szCs w:val="20"/>
          <w:lang w:eastAsia="ca-ES"/>
        </w:rPr>
        <w:t>Departamnet</w:t>
      </w:r>
      <w:proofErr w:type="spellEnd"/>
      <w:r w:rsidR="00A43E75" w:rsidRPr="009A5EE9">
        <w:rPr>
          <w:rFonts w:ascii="Arial" w:eastAsia="Times New Roman" w:hAnsi="Arial" w:cs="Arial"/>
          <w:sz w:val="20"/>
          <w:szCs w:val="20"/>
          <w:lang w:eastAsia="ca-ES"/>
        </w:rPr>
        <w:t xml:space="preserve"> d’Acció Climàtica, Alimentació i Agenda Rural</w:t>
      </w:r>
      <w:r w:rsidRPr="009A5EE9">
        <w:rPr>
          <w:rFonts w:ascii="Arial" w:eastAsia="Times New Roman" w:hAnsi="Arial" w:cs="Arial"/>
          <w:sz w:val="20"/>
          <w:szCs w:val="20"/>
          <w:lang w:eastAsia="ca-ES"/>
        </w:rPr>
        <w:t>, va en aquest sentit, perquè es crea amb l’objectiu de comptabilitzar, tant en cada explotació com de forma agregada, per a aquelles espècies per a les quals així es determini, els nivells d'emissions de gasos contaminants, així com les Millors Tècniques Disponibles utilitzades en cada explotació per a la reducció d'emissions</w:t>
      </w:r>
    </w:p>
    <w:p w:rsidR="00A100F1" w:rsidRPr="009A5EE9"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El Decret 47/2012, de 8 de maig, pel qual es regulen el Registre de transportistes i mitjans de transport d’animals vius i el Registre d’operadors comercials de bestiar, i se n’estableixen les normes d’autorització, inscripció i funcionament, preveu la creació d’un registre d’operadors comercials, on es troben instal·lacions que allotgen animals, a les quals s’ha d’aplicar la normativa pròpia d’ordenació en funció de l’espècie allotjada. Aquest registre s’inclou al Registre d’explotacions ramaderes d’aquest Decret ja que en qualsevol cas aquestes instal·lacions són </w:t>
      </w:r>
      <w:r w:rsidRPr="009A5EE9">
        <w:rPr>
          <w:rFonts w:ascii="Arial" w:eastAsia="Times New Roman" w:hAnsi="Arial" w:cs="Arial"/>
          <w:sz w:val="20"/>
          <w:szCs w:val="20"/>
          <w:lang w:eastAsia="ca-ES"/>
        </w:rPr>
        <w:t>considerades explotacions ramaderes i no s’han de considerar o regular en normatives diferents.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Així mateix, s’inclouen en l’ordenació les instal·lacions previstes al Reglament (CE) núm. 1255/97 del Consell, de 25 de juny de 1997, </w:t>
      </w:r>
      <w:r w:rsidR="00EB75E8" w:rsidRPr="009A5EE9">
        <w:rPr>
          <w:rFonts w:ascii="Arial" w:eastAsia="Times New Roman" w:hAnsi="Arial" w:cs="Arial"/>
          <w:sz w:val="20"/>
          <w:szCs w:val="20"/>
          <w:lang w:eastAsia="ca-ES"/>
        </w:rPr>
        <w:t xml:space="preserve">modificat pel Reglament (CE) n° 1/2005 del Consell, de 22 de desembre de 2004, relatiu a la protecció dels animals durant el transport i les operacions connexes </w:t>
      </w:r>
      <w:r w:rsidRPr="009A5EE9">
        <w:rPr>
          <w:rFonts w:ascii="Arial" w:eastAsia="Times New Roman" w:hAnsi="Arial" w:cs="Arial"/>
          <w:sz w:val="20"/>
          <w:szCs w:val="20"/>
          <w:lang w:eastAsia="ca-ES"/>
        </w:rPr>
        <w:t xml:space="preserve">sobre els criteris comunitaris que han de complir els </w:t>
      </w:r>
      <w:r w:rsidR="00EB75E8" w:rsidRPr="009A5EE9">
        <w:rPr>
          <w:rFonts w:ascii="Arial" w:eastAsia="Times New Roman" w:hAnsi="Arial" w:cs="Arial"/>
          <w:sz w:val="20"/>
          <w:szCs w:val="20"/>
          <w:lang w:eastAsia="ca-ES"/>
        </w:rPr>
        <w:t>llocs de control,</w:t>
      </w:r>
      <w:r w:rsidRPr="009A5EE9">
        <w:rPr>
          <w:rFonts w:ascii="Arial" w:eastAsia="Times New Roman" w:hAnsi="Arial" w:cs="Arial"/>
          <w:sz w:val="20"/>
          <w:szCs w:val="20"/>
          <w:lang w:eastAsia="ca-ES"/>
        </w:rPr>
        <w:t xml:space="preserve"> ja que són instal·lacions on s’allotgen animals, encara que de manera temporal. Aquestes instal·lacions, així com les instal·lacions d’operadors comercials, requereixen el compliment de requisits sanitaris estrictes ja que per la seva activitat d’entrades i sortides </w:t>
      </w:r>
      <w:r w:rsidRPr="00A100F1">
        <w:rPr>
          <w:rFonts w:ascii="Arial" w:eastAsia="Times New Roman" w:hAnsi="Arial" w:cs="Arial"/>
          <w:sz w:val="20"/>
          <w:szCs w:val="20"/>
          <w:lang w:eastAsia="ca-ES"/>
        </w:rPr>
        <w:t>d’animals poden representar un risc sanitari superior al de les explotacions ramaderes de producció i reproducció.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Per tal de regular també les activitats relacionades amb el sector ramader però que no disposen d’inst</w:t>
      </w:r>
      <w:r w:rsidR="001A329E">
        <w:rPr>
          <w:rFonts w:ascii="Arial" w:eastAsia="Times New Roman" w:hAnsi="Arial" w:cs="Arial"/>
          <w:sz w:val="20"/>
          <w:szCs w:val="20"/>
          <w:lang w:eastAsia="ca-ES"/>
        </w:rPr>
        <w:t xml:space="preserve">al·lacions per allotjar animals, el </w:t>
      </w:r>
      <w:r w:rsidR="00EB75E8">
        <w:rPr>
          <w:rFonts w:ascii="Arial" w:eastAsia="Times New Roman" w:hAnsi="Arial" w:cs="Arial"/>
          <w:sz w:val="20"/>
          <w:szCs w:val="20"/>
          <w:lang w:eastAsia="ca-ES"/>
        </w:rPr>
        <w:t>D</w:t>
      </w:r>
      <w:r w:rsidRPr="00A100F1">
        <w:rPr>
          <w:rFonts w:ascii="Arial" w:eastAsia="Times New Roman" w:hAnsi="Arial" w:cs="Arial"/>
          <w:sz w:val="20"/>
          <w:szCs w:val="20"/>
          <w:lang w:eastAsia="ca-ES"/>
        </w:rPr>
        <w:t xml:space="preserve">irectori d’operadors en el sector de la ramaderia inclou els operadors l’activitat dels quals està relacionada amb la ramaderia; així doncs, s’hi troben activitats com ara la dels operadors comercials d’animals que no disposen d’instal·lacions per </w:t>
      </w:r>
      <w:r w:rsidRPr="009A5EE9">
        <w:rPr>
          <w:rFonts w:ascii="Arial" w:eastAsia="Times New Roman" w:hAnsi="Arial" w:cs="Arial"/>
          <w:sz w:val="20"/>
          <w:szCs w:val="20"/>
          <w:lang w:eastAsia="ca-ES"/>
        </w:rPr>
        <w:t>allotjar-</w:t>
      </w:r>
      <w:r w:rsidR="00EB75E8" w:rsidRPr="009A5EE9">
        <w:rPr>
          <w:rFonts w:ascii="Arial" w:eastAsia="Times New Roman" w:hAnsi="Arial" w:cs="Arial"/>
          <w:sz w:val="20"/>
          <w:szCs w:val="20"/>
          <w:lang w:eastAsia="ca-ES"/>
        </w:rPr>
        <w:t>los, les empreses integradores,</w:t>
      </w:r>
      <w:r w:rsidRPr="009A5EE9">
        <w:rPr>
          <w:rFonts w:ascii="Arial" w:eastAsia="Times New Roman" w:hAnsi="Arial" w:cs="Arial"/>
          <w:sz w:val="20"/>
          <w:szCs w:val="20"/>
          <w:lang w:eastAsia="ca-ES"/>
        </w:rPr>
        <w:t xml:space="preserve"> els centres de distribució de material genètic</w:t>
      </w:r>
      <w:r w:rsidR="00EB75E8" w:rsidRPr="009A5EE9">
        <w:t xml:space="preserve"> </w:t>
      </w:r>
      <w:r w:rsidR="00EB75E8" w:rsidRPr="009A5EE9">
        <w:rPr>
          <w:rFonts w:ascii="Arial" w:eastAsia="Times New Roman" w:hAnsi="Arial" w:cs="Arial"/>
          <w:sz w:val="20"/>
          <w:szCs w:val="20"/>
          <w:lang w:eastAsia="ca-ES"/>
        </w:rPr>
        <w:t>i les Associació de ramaders, organització de cria i empreses privades de reproductors porcins híbrids</w:t>
      </w:r>
      <w:r w:rsidRPr="009A5EE9">
        <w:rPr>
          <w:rFonts w:ascii="Arial" w:eastAsia="Times New Roman" w:hAnsi="Arial" w:cs="Arial"/>
          <w:sz w:val="20"/>
          <w:szCs w:val="20"/>
          <w:lang w:eastAsia="ca-ES"/>
        </w:rPr>
        <w:t xml:space="preserve">. </w:t>
      </w:r>
      <w:r w:rsidRPr="00A100F1">
        <w:rPr>
          <w:rFonts w:ascii="Arial" w:eastAsia="Times New Roman" w:hAnsi="Arial" w:cs="Arial"/>
          <w:sz w:val="20"/>
          <w:szCs w:val="20"/>
          <w:lang w:eastAsia="ca-ES"/>
        </w:rPr>
        <w:t>Aquesta nova regulació millora la gestió de la traçabilitat ja que s’inclouen totes sota la mateixa ordenació.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Atenent els criteris de simplificació i de reducció de normes es considera necessari</w:t>
      </w:r>
      <w:r w:rsidR="00BE13C7" w:rsidRPr="009A5EE9">
        <w:rPr>
          <w:rFonts w:ascii="Arial" w:eastAsia="Times New Roman" w:hAnsi="Arial" w:cs="Arial"/>
          <w:sz w:val="20"/>
          <w:szCs w:val="20"/>
          <w:lang w:eastAsia="ca-ES"/>
        </w:rPr>
        <w:t>, tal i com ja es va fer amb la publicació del Decret 40/2014,</w:t>
      </w:r>
      <w:r w:rsidRPr="009A5EE9">
        <w:rPr>
          <w:rFonts w:ascii="Arial" w:eastAsia="Times New Roman" w:hAnsi="Arial" w:cs="Arial"/>
          <w:sz w:val="20"/>
          <w:szCs w:val="20"/>
          <w:lang w:eastAsia="ca-ES"/>
        </w:rPr>
        <w:t xml:space="preserve"> </w:t>
      </w:r>
      <w:r w:rsidR="00BE13C7" w:rsidRPr="009A5EE9">
        <w:rPr>
          <w:rFonts w:ascii="Arial" w:eastAsia="Times New Roman" w:hAnsi="Arial" w:cs="Arial"/>
          <w:sz w:val="20"/>
          <w:szCs w:val="20"/>
          <w:lang w:eastAsia="ca-ES"/>
        </w:rPr>
        <w:t>mantenir la unificació</w:t>
      </w:r>
      <w:r w:rsidRPr="009A5EE9">
        <w:rPr>
          <w:rFonts w:ascii="Arial" w:eastAsia="Times New Roman" w:hAnsi="Arial" w:cs="Arial"/>
          <w:sz w:val="20"/>
          <w:szCs w:val="20"/>
          <w:lang w:eastAsia="ca-ES"/>
        </w:rPr>
        <w:t xml:space="preserve"> en una mateixa norma </w:t>
      </w:r>
      <w:r w:rsidR="00BE13C7" w:rsidRPr="009A5EE9">
        <w:rPr>
          <w:rFonts w:ascii="Arial" w:eastAsia="Times New Roman" w:hAnsi="Arial" w:cs="Arial"/>
          <w:sz w:val="20"/>
          <w:szCs w:val="20"/>
          <w:lang w:eastAsia="ca-ES"/>
        </w:rPr>
        <w:t xml:space="preserve">de </w:t>
      </w:r>
      <w:r w:rsidRPr="009A5EE9">
        <w:rPr>
          <w:rFonts w:ascii="Arial" w:eastAsia="Times New Roman" w:hAnsi="Arial" w:cs="Arial"/>
          <w:sz w:val="20"/>
          <w:szCs w:val="20"/>
          <w:lang w:eastAsia="ca-ES"/>
        </w:rPr>
        <w:t xml:space="preserve">tots </w:t>
      </w:r>
      <w:r w:rsidRPr="00A100F1">
        <w:rPr>
          <w:rFonts w:ascii="Arial" w:eastAsia="Times New Roman" w:hAnsi="Arial" w:cs="Arial"/>
          <w:sz w:val="20"/>
          <w:szCs w:val="20"/>
          <w:lang w:eastAsia="ca-ES"/>
        </w:rPr>
        <w:t>els requisits que han de complir les explotacions ramaderes que exerceixin qualsevol activitat de producció o comercialització d’animals o de productes ramaders, incloses les que no allotgen animals. En aquest sentit el Decret recull annexos en els quals, i per a cadascuna de les espècies, s’estableixen els requisits mínims que s’han de complir.</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D’altra banda, la Directiva 2006/123/CE del Parlament i del Consell, de 12 de desembre de 2006, relativa als serveis en el mercat interior, estableix les disposicions generals necessàries per facilitar l’exercici de la llibertat d’establiment dels prestadors de serveis i la lliure circulació de serveis, mantenint, alhora, un nivell elevat de qualitat en els serveis, amb l’objectiu principal d’estrènyer cada cop més els llaços entre els estats i els pobles d'Europa i de garantir el progrés econòmic i social mitjançant la creació d’un espai únic, sense fronteres interiors, en el qual resti garantida la lliure circulació dels serveis.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lastRenderedPageBreak/>
        <w:t>Amb aquesta finalitat, la Directiva 2006/123/CE del Parlament i del Consell, de 12 de desembre, estableix directrius per simplificar els procediments administratius, fomentar una bona qualitat dels serveis, promoure un marc regulador transparent, predictible i favorable per a l’activitat econòmica i impulsar la modernització de les administracions públiques per tal de respondre a les necessitats de les empreses i millorar la protecció dels drets de les persones consumidores i usuàries.</w:t>
      </w:r>
    </w:p>
    <w:p w:rsid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D’acord amb els principis de la Directiva citada en aquest Decret es clarifica el procediment d’autorització per a l’inici de l’activitat ramadera, eliminant els requeriments documentals innecessaris, establint un procediment clar i pautat i practicant d’ofici la inscripció en el Registre d’explotacions ramaderes. De la mateixa manera, en la mateixa línia de simplificació, per a aquelles explotacions ramaderes de petita capacitat, autoconsum, centres d’emmagatzematge de material genètic i les pastures, es preveu un règim de comunicació prèvia per a l’inici de l’activitat, i l’Administració efectuarà igualment la inscripció d’ofici en el Registre d’explotacions ramaderes.</w:t>
      </w:r>
    </w:p>
    <w:p w:rsidR="0099196E" w:rsidRPr="009A5EE9" w:rsidRDefault="0099196E"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Ja el Decret 40/2014 establia que el departament competent en matèria </w:t>
      </w:r>
      <w:r w:rsidR="008B1899" w:rsidRPr="009A5EE9">
        <w:rPr>
          <w:rFonts w:ascii="Arial" w:eastAsia="Times New Roman" w:hAnsi="Arial" w:cs="Arial"/>
          <w:sz w:val="20"/>
          <w:szCs w:val="20"/>
          <w:lang w:eastAsia="ca-ES"/>
        </w:rPr>
        <w:t xml:space="preserve">de ramaderia </w:t>
      </w:r>
      <w:r w:rsidRPr="009A5EE9">
        <w:rPr>
          <w:rFonts w:ascii="Arial" w:eastAsia="Times New Roman" w:hAnsi="Arial" w:cs="Arial"/>
          <w:sz w:val="20"/>
          <w:szCs w:val="20"/>
          <w:lang w:eastAsia="ca-ES"/>
        </w:rPr>
        <w:t>havia d’habilitar els mitjans necessaris per tal que els tràmits i procediments regulats es poguessin anar tramitant progressivament per via electrònica i no exigir la documentació prevista per aquest Decret si podia obtenir-la d’altres òrgans o administracions per mitjans telemàtics. D’ençà de la seva publicació, tots aquests objectius s’han assolit, però és necessari actualitzar-los i especificar-los en el redactat de la present norma.</w:t>
      </w:r>
    </w:p>
    <w:p w:rsidR="00A100F1" w:rsidRPr="009A5EE9"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Aquest Decret conté </w:t>
      </w:r>
      <w:r w:rsidR="00C059EB" w:rsidRPr="009A5EE9">
        <w:rPr>
          <w:rFonts w:ascii="Arial" w:eastAsia="Times New Roman" w:hAnsi="Arial" w:cs="Arial"/>
          <w:sz w:val="20"/>
          <w:szCs w:val="20"/>
          <w:lang w:eastAsia="ca-ES"/>
        </w:rPr>
        <w:t>5</w:t>
      </w:r>
      <w:r w:rsidR="00BA3E57" w:rsidRPr="009A5EE9">
        <w:rPr>
          <w:rFonts w:ascii="Arial" w:eastAsia="Times New Roman" w:hAnsi="Arial" w:cs="Arial"/>
          <w:sz w:val="20"/>
          <w:szCs w:val="20"/>
          <w:lang w:eastAsia="ca-ES"/>
        </w:rPr>
        <w:t xml:space="preserve"> </w:t>
      </w:r>
      <w:r w:rsidRPr="009A5EE9">
        <w:rPr>
          <w:rFonts w:ascii="Arial" w:eastAsia="Times New Roman" w:hAnsi="Arial" w:cs="Arial"/>
          <w:sz w:val="20"/>
          <w:szCs w:val="20"/>
          <w:lang w:eastAsia="ca-ES"/>
        </w:rPr>
        <w:t xml:space="preserve">disposicions addicionals, </w:t>
      </w:r>
      <w:r w:rsidR="00C059EB" w:rsidRPr="009A5EE9">
        <w:rPr>
          <w:rFonts w:ascii="Arial" w:eastAsia="Times New Roman" w:hAnsi="Arial" w:cs="Arial"/>
          <w:sz w:val="20"/>
          <w:szCs w:val="20"/>
          <w:lang w:eastAsia="ca-ES"/>
        </w:rPr>
        <w:t xml:space="preserve">4 </w:t>
      </w:r>
      <w:r w:rsidRPr="009A5EE9">
        <w:rPr>
          <w:rFonts w:ascii="Arial" w:eastAsia="Times New Roman" w:hAnsi="Arial" w:cs="Arial"/>
          <w:sz w:val="20"/>
          <w:szCs w:val="20"/>
          <w:lang w:eastAsia="ca-ES"/>
        </w:rPr>
        <w:t>disposicions transitòries,</w:t>
      </w:r>
      <w:r w:rsidR="00C059EB" w:rsidRPr="009A5EE9">
        <w:rPr>
          <w:rFonts w:ascii="Arial" w:eastAsia="Times New Roman" w:hAnsi="Arial" w:cs="Arial"/>
          <w:sz w:val="20"/>
          <w:szCs w:val="20"/>
          <w:lang w:eastAsia="ca-ES"/>
        </w:rPr>
        <w:t xml:space="preserve"> 1 </w:t>
      </w:r>
      <w:r w:rsidRPr="009A5EE9">
        <w:rPr>
          <w:rFonts w:ascii="Arial" w:eastAsia="Times New Roman" w:hAnsi="Arial" w:cs="Arial"/>
          <w:sz w:val="20"/>
          <w:szCs w:val="20"/>
          <w:lang w:eastAsia="ca-ES"/>
        </w:rPr>
        <w:t xml:space="preserve">disposició derogatòria i </w:t>
      </w:r>
      <w:r w:rsidR="00C059EB" w:rsidRPr="009A5EE9">
        <w:rPr>
          <w:rFonts w:ascii="Arial" w:eastAsia="Times New Roman" w:hAnsi="Arial" w:cs="Arial"/>
          <w:sz w:val="20"/>
          <w:szCs w:val="20"/>
          <w:lang w:eastAsia="ca-ES"/>
        </w:rPr>
        <w:t>2 disposicions</w:t>
      </w:r>
      <w:r w:rsidRPr="009A5EE9">
        <w:rPr>
          <w:rFonts w:ascii="Arial" w:eastAsia="Times New Roman" w:hAnsi="Arial" w:cs="Arial"/>
          <w:sz w:val="20"/>
          <w:szCs w:val="20"/>
          <w:lang w:eastAsia="ca-ES"/>
        </w:rPr>
        <w:t xml:space="preserve"> </w:t>
      </w:r>
      <w:r w:rsidR="00C059EB" w:rsidRPr="009A5EE9">
        <w:rPr>
          <w:rFonts w:ascii="Arial" w:eastAsia="Times New Roman" w:hAnsi="Arial" w:cs="Arial"/>
          <w:sz w:val="20"/>
          <w:szCs w:val="20"/>
          <w:lang w:eastAsia="ca-ES"/>
        </w:rPr>
        <w:t>finals</w:t>
      </w:r>
      <w:r w:rsidRPr="009A5EE9">
        <w:rPr>
          <w:rFonts w:ascii="Arial" w:eastAsia="Times New Roman" w:hAnsi="Arial" w:cs="Arial"/>
          <w:sz w:val="20"/>
          <w:szCs w:val="20"/>
          <w:lang w:eastAsia="ca-ES"/>
        </w:rPr>
        <w:t>, que regulen diverses qüestions relatives a registres administratius i obliguen a adaptar-se a la nova normativa</w:t>
      </w:r>
      <w:r w:rsidR="0099196E" w:rsidRPr="009A5EE9">
        <w:rPr>
          <w:rFonts w:ascii="Arial" w:eastAsia="Times New Roman" w:hAnsi="Arial" w:cs="Arial"/>
          <w:sz w:val="20"/>
          <w:szCs w:val="20"/>
          <w:lang w:eastAsia="ca-ES"/>
        </w:rPr>
        <w:t>,</w:t>
      </w:r>
      <w:r w:rsidRPr="009A5EE9">
        <w:rPr>
          <w:rFonts w:ascii="Arial" w:eastAsia="Times New Roman" w:hAnsi="Arial" w:cs="Arial"/>
          <w:sz w:val="20"/>
          <w:szCs w:val="20"/>
          <w:lang w:eastAsia="ca-ES"/>
        </w:rPr>
        <w:t xml:space="preserve"> i es faculta el conseller o la consellera del departament competent en matèria de ramaderia a desplegar en alguns casos concrets aquest Decret.</w:t>
      </w:r>
    </w:p>
    <w:p w:rsidR="00A100F1" w:rsidRPr="009A5EE9"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D’acord amb el dictamen del Consell de Treball Econòmic i Social de Catalunya;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Per tot això, a proposta de</w:t>
      </w:r>
      <w:r w:rsidR="00E30C32" w:rsidRPr="009A5EE9">
        <w:rPr>
          <w:rFonts w:ascii="Arial" w:eastAsia="Times New Roman" w:hAnsi="Arial" w:cs="Arial"/>
          <w:sz w:val="20"/>
          <w:szCs w:val="20"/>
          <w:lang w:eastAsia="ca-ES"/>
        </w:rPr>
        <w:t xml:space="preserve"> </w:t>
      </w:r>
      <w:r w:rsidRPr="009A5EE9">
        <w:rPr>
          <w:rFonts w:ascii="Arial" w:eastAsia="Times New Roman" w:hAnsi="Arial" w:cs="Arial"/>
          <w:sz w:val="20"/>
          <w:szCs w:val="20"/>
          <w:lang w:eastAsia="ca-ES"/>
        </w:rPr>
        <w:t>l</w:t>
      </w:r>
      <w:r w:rsidR="00E30C32" w:rsidRPr="009A5EE9">
        <w:rPr>
          <w:rFonts w:ascii="Arial" w:eastAsia="Times New Roman" w:hAnsi="Arial" w:cs="Arial"/>
          <w:sz w:val="20"/>
          <w:szCs w:val="20"/>
          <w:lang w:eastAsia="ca-ES"/>
        </w:rPr>
        <w:t>a</w:t>
      </w:r>
      <w:r w:rsidRPr="009A5EE9">
        <w:rPr>
          <w:rFonts w:ascii="Arial" w:eastAsia="Times New Roman" w:hAnsi="Arial" w:cs="Arial"/>
          <w:sz w:val="20"/>
          <w:szCs w:val="20"/>
          <w:lang w:eastAsia="ca-ES"/>
        </w:rPr>
        <w:t xml:space="preserve"> conseller</w:t>
      </w:r>
      <w:r w:rsidR="00E30C32" w:rsidRPr="009A5EE9">
        <w:rPr>
          <w:rFonts w:ascii="Arial" w:eastAsia="Times New Roman" w:hAnsi="Arial" w:cs="Arial"/>
          <w:sz w:val="20"/>
          <w:szCs w:val="20"/>
          <w:lang w:eastAsia="ca-ES"/>
        </w:rPr>
        <w:t>a</w:t>
      </w:r>
      <w:r w:rsidRPr="009A5EE9">
        <w:rPr>
          <w:rFonts w:ascii="Arial" w:eastAsia="Times New Roman" w:hAnsi="Arial" w:cs="Arial"/>
          <w:sz w:val="20"/>
          <w:szCs w:val="20"/>
          <w:lang w:eastAsia="ca-ES"/>
        </w:rPr>
        <w:t xml:space="preserve"> d'A</w:t>
      </w:r>
      <w:r w:rsidR="008B1899" w:rsidRPr="009A5EE9">
        <w:rPr>
          <w:rFonts w:ascii="Arial" w:eastAsia="Times New Roman" w:hAnsi="Arial" w:cs="Arial"/>
          <w:sz w:val="20"/>
          <w:szCs w:val="20"/>
          <w:lang w:eastAsia="ca-ES"/>
        </w:rPr>
        <w:t xml:space="preserve">cció Climàtica, Alimentació i Agenda Rural </w:t>
      </w:r>
      <w:r w:rsidRPr="009A5EE9">
        <w:rPr>
          <w:rFonts w:ascii="Arial" w:eastAsia="Times New Roman" w:hAnsi="Arial" w:cs="Arial"/>
          <w:sz w:val="20"/>
          <w:szCs w:val="20"/>
          <w:lang w:eastAsia="ca-ES"/>
        </w:rPr>
        <w:t>d’acord amb el dictamen de la Comissió Jurídica Assessora i amb la deliberació prèvia del Govern</w:t>
      </w:r>
      <w:r w:rsidRPr="00A100F1">
        <w:rPr>
          <w:rFonts w:ascii="Arial" w:eastAsia="Times New Roman" w:hAnsi="Arial" w:cs="Arial"/>
          <w:sz w:val="20"/>
          <w:szCs w:val="20"/>
          <w:lang w:eastAsia="ca-ES"/>
        </w:rPr>
        <w:t>,</w:t>
      </w:r>
    </w:p>
    <w:p w:rsidR="00A100F1" w:rsidRPr="00A100F1" w:rsidRDefault="00A100F1" w:rsidP="00A100F1">
      <w:pPr>
        <w:spacing w:after="150" w:line="240" w:lineRule="auto"/>
        <w:jc w:val="both"/>
        <w:rPr>
          <w:rFonts w:ascii="Arial" w:eastAsia="Times New Roman" w:hAnsi="Arial" w:cs="Arial"/>
          <w:sz w:val="20"/>
          <w:szCs w:val="20"/>
          <w:lang w:eastAsia="ca-ES"/>
        </w:rPr>
      </w:pPr>
    </w:p>
    <w:p w:rsidR="00A100F1" w:rsidRPr="0099196E" w:rsidRDefault="00A100F1" w:rsidP="00A100F1">
      <w:pPr>
        <w:spacing w:after="150" w:line="240" w:lineRule="auto"/>
        <w:jc w:val="both"/>
        <w:rPr>
          <w:rFonts w:ascii="Arial" w:eastAsia="Times New Roman" w:hAnsi="Arial" w:cs="Arial"/>
          <w:b/>
          <w:sz w:val="20"/>
          <w:szCs w:val="20"/>
          <w:lang w:eastAsia="ca-ES"/>
        </w:rPr>
      </w:pPr>
      <w:r w:rsidRPr="0099196E">
        <w:rPr>
          <w:rFonts w:ascii="Arial" w:eastAsia="Times New Roman" w:hAnsi="Arial" w:cs="Arial"/>
          <w:b/>
          <w:sz w:val="20"/>
          <w:szCs w:val="20"/>
          <w:lang w:eastAsia="ca-ES"/>
        </w:rPr>
        <w:t>Decreto:</w:t>
      </w:r>
    </w:p>
    <w:p w:rsidR="00A100F1" w:rsidRPr="00A100F1" w:rsidRDefault="00A100F1" w:rsidP="00A100F1">
      <w:pPr>
        <w:spacing w:after="150" w:line="240" w:lineRule="auto"/>
        <w:jc w:val="both"/>
        <w:rPr>
          <w:rFonts w:ascii="Arial" w:eastAsia="Times New Roman" w:hAnsi="Arial" w:cs="Arial"/>
          <w:sz w:val="20"/>
          <w:szCs w:val="20"/>
          <w:lang w:eastAsia="ca-ES"/>
        </w:rPr>
      </w:pPr>
    </w:p>
    <w:p w:rsidR="00A100F1" w:rsidRPr="00A100F1" w:rsidRDefault="00987B2A" w:rsidP="00A100F1">
      <w:pPr>
        <w:spacing w:after="150" w:line="240" w:lineRule="auto"/>
        <w:jc w:val="both"/>
        <w:rPr>
          <w:rFonts w:ascii="Arial" w:eastAsia="Times New Roman" w:hAnsi="Arial" w:cs="Arial"/>
          <w:b/>
          <w:sz w:val="20"/>
          <w:szCs w:val="20"/>
          <w:lang w:eastAsia="ca-ES"/>
        </w:rPr>
      </w:pPr>
      <w:r w:rsidRPr="00A100F1">
        <w:rPr>
          <w:rFonts w:ascii="Arial" w:eastAsia="Times New Roman" w:hAnsi="Arial" w:cs="Arial"/>
          <w:b/>
          <w:sz w:val="20"/>
          <w:szCs w:val="20"/>
          <w:lang w:eastAsia="ca-ES"/>
        </w:rPr>
        <w:t>CAPÍTOL 1</w:t>
      </w:r>
    </w:p>
    <w:p w:rsidR="00A100F1" w:rsidRPr="00A100F1" w:rsidRDefault="00987B2A" w:rsidP="00A100F1">
      <w:pPr>
        <w:spacing w:after="150" w:line="240" w:lineRule="auto"/>
        <w:jc w:val="both"/>
        <w:rPr>
          <w:rFonts w:ascii="Arial" w:eastAsia="Times New Roman" w:hAnsi="Arial" w:cs="Arial"/>
          <w:b/>
          <w:sz w:val="20"/>
          <w:szCs w:val="20"/>
          <w:lang w:eastAsia="ca-ES"/>
        </w:rPr>
      </w:pPr>
      <w:r w:rsidRPr="00A100F1">
        <w:rPr>
          <w:rFonts w:ascii="Arial" w:eastAsia="Times New Roman" w:hAnsi="Arial" w:cs="Arial"/>
          <w:b/>
          <w:sz w:val="20"/>
          <w:szCs w:val="20"/>
          <w:lang w:eastAsia="ca-ES"/>
        </w:rPr>
        <w:t>GENERALITATS</w:t>
      </w:r>
    </w:p>
    <w:p w:rsidR="00A100F1" w:rsidRPr="00A100F1" w:rsidRDefault="00A100F1" w:rsidP="00A100F1">
      <w:pPr>
        <w:spacing w:after="150" w:line="240" w:lineRule="auto"/>
        <w:jc w:val="both"/>
        <w:rPr>
          <w:rFonts w:ascii="Arial" w:eastAsia="Times New Roman" w:hAnsi="Arial" w:cs="Arial"/>
          <w:b/>
          <w:sz w:val="20"/>
          <w:szCs w:val="20"/>
          <w:lang w:eastAsia="ca-ES"/>
        </w:rPr>
      </w:pPr>
    </w:p>
    <w:p w:rsidR="00A100F1" w:rsidRPr="00A100F1" w:rsidRDefault="00A100F1" w:rsidP="00A100F1">
      <w:pPr>
        <w:spacing w:after="150" w:line="240" w:lineRule="auto"/>
        <w:jc w:val="both"/>
        <w:rPr>
          <w:rFonts w:ascii="Arial" w:eastAsia="Times New Roman" w:hAnsi="Arial" w:cs="Arial"/>
          <w:b/>
          <w:sz w:val="20"/>
          <w:szCs w:val="20"/>
          <w:lang w:eastAsia="ca-ES"/>
        </w:rPr>
      </w:pPr>
      <w:r w:rsidRPr="00A100F1">
        <w:rPr>
          <w:rFonts w:ascii="Arial" w:eastAsia="Times New Roman" w:hAnsi="Arial" w:cs="Arial"/>
          <w:b/>
          <w:sz w:val="20"/>
          <w:szCs w:val="20"/>
          <w:lang w:eastAsia="ca-ES"/>
        </w:rPr>
        <w:t>Article 1</w:t>
      </w:r>
    </w:p>
    <w:p w:rsidR="00A100F1" w:rsidRPr="00A100F1" w:rsidRDefault="00A100F1" w:rsidP="00A100F1">
      <w:pPr>
        <w:spacing w:after="150" w:line="240" w:lineRule="auto"/>
        <w:jc w:val="both"/>
        <w:rPr>
          <w:rFonts w:ascii="Arial" w:eastAsia="Times New Roman" w:hAnsi="Arial" w:cs="Arial"/>
          <w:b/>
          <w:sz w:val="20"/>
          <w:szCs w:val="20"/>
          <w:lang w:eastAsia="ca-ES"/>
        </w:rPr>
      </w:pPr>
      <w:r w:rsidRPr="00A100F1">
        <w:rPr>
          <w:rFonts w:ascii="Arial" w:eastAsia="Times New Roman" w:hAnsi="Arial" w:cs="Arial"/>
          <w:b/>
          <w:sz w:val="20"/>
          <w:szCs w:val="20"/>
          <w:lang w:eastAsia="ca-ES"/>
        </w:rPr>
        <w:t>Objecte</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Aquest Decret té per objecte:</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Establir els requisits que han de complir les explotacions ramaderes.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 Establir el règim d’autorització o comunicació de l’inici de l’activitat ramadera i inscripció al Registre.</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c) Regular el Registre d’explotacions ramaderes.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d) Regular el Directori d’operadors en el sector de la ramaderia.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e) Determinar el règim d’inspecció i sancionador en l’àmbit de les explotacions ramaderes.</w:t>
      </w:r>
    </w:p>
    <w:p w:rsidR="003871CA" w:rsidRDefault="003871CA" w:rsidP="00A100F1">
      <w:pPr>
        <w:spacing w:after="150" w:line="240" w:lineRule="auto"/>
        <w:jc w:val="both"/>
        <w:rPr>
          <w:rFonts w:ascii="Arial" w:eastAsia="Times New Roman" w:hAnsi="Arial" w:cs="Arial"/>
          <w:sz w:val="20"/>
          <w:szCs w:val="20"/>
          <w:lang w:eastAsia="ca-ES"/>
        </w:rPr>
      </w:pPr>
    </w:p>
    <w:p w:rsidR="00A100F1" w:rsidRPr="00A100F1" w:rsidRDefault="00A100F1" w:rsidP="00A100F1">
      <w:pPr>
        <w:spacing w:after="150" w:line="240" w:lineRule="auto"/>
        <w:jc w:val="both"/>
        <w:rPr>
          <w:rFonts w:ascii="Arial" w:eastAsia="Times New Roman" w:hAnsi="Arial" w:cs="Arial"/>
          <w:b/>
          <w:sz w:val="20"/>
          <w:szCs w:val="20"/>
          <w:lang w:eastAsia="ca-ES"/>
        </w:rPr>
      </w:pPr>
      <w:r w:rsidRPr="00A100F1">
        <w:rPr>
          <w:rFonts w:ascii="Arial" w:eastAsia="Times New Roman" w:hAnsi="Arial" w:cs="Arial"/>
          <w:b/>
          <w:sz w:val="20"/>
          <w:szCs w:val="20"/>
          <w:lang w:eastAsia="ca-ES"/>
        </w:rPr>
        <w:lastRenderedPageBreak/>
        <w:t>Article 2</w:t>
      </w:r>
    </w:p>
    <w:p w:rsidR="00A100F1" w:rsidRPr="00A100F1" w:rsidRDefault="00A100F1" w:rsidP="00A100F1">
      <w:pPr>
        <w:spacing w:after="150" w:line="240" w:lineRule="auto"/>
        <w:jc w:val="both"/>
        <w:rPr>
          <w:rFonts w:ascii="Arial" w:eastAsia="Times New Roman" w:hAnsi="Arial" w:cs="Arial"/>
          <w:b/>
          <w:sz w:val="20"/>
          <w:szCs w:val="20"/>
          <w:lang w:eastAsia="ca-ES"/>
        </w:rPr>
      </w:pPr>
      <w:r w:rsidRPr="00A100F1">
        <w:rPr>
          <w:rFonts w:ascii="Arial" w:eastAsia="Times New Roman" w:hAnsi="Arial" w:cs="Arial"/>
          <w:b/>
          <w:sz w:val="20"/>
          <w:szCs w:val="20"/>
          <w:lang w:eastAsia="ca-ES"/>
        </w:rPr>
        <w:t>Àmbit d’aplicació</w:t>
      </w:r>
    </w:p>
    <w:p w:rsidR="00A100F1" w:rsidRPr="009A5EE9"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2.1 L’àmbit d’aplicació d’aquest Decret s’estén a les explotacions ramaderes d’animals de produ</w:t>
      </w:r>
      <w:r w:rsidR="00DE6B40">
        <w:rPr>
          <w:rFonts w:ascii="Arial" w:eastAsia="Times New Roman" w:hAnsi="Arial" w:cs="Arial"/>
          <w:sz w:val="20"/>
          <w:szCs w:val="20"/>
          <w:lang w:eastAsia="ca-ES"/>
        </w:rPr>
        <w:t xml:space="preserve">cció que es detallen a l’annex </w:t>
      </w:r>
      <w:r w:rsidR="00DE6B40" w:rsidRPr="00DE6B40">
        <w:rPr>
          <w:rFonts w:ascii="Arial" w:eastAsia="Times New Roman" w:hAnsi="Arial" w:cs="Arial"/>
          <w:color w:val="FF0000"/>
          <w:sz w:val="20"/>
          <w:szCs w:val="20"/>
          <w:lang w:eastAsia="ca-ES"/>
        </w:rPr>
        <w:t>1</w:t>
      </w:r>
      <w:r w:rsidRPr="00DE6B40">
        <w:rPr>
          <w:rFonts w:ascii="Arial" w:eastAsia="Times New Roman" w:hAnsi="Arial" w:cs="Arial"/>
          <w:color w:val="FF0000"/>
          <w:sz w:val="20"/>
          <w:szCs w:val="20"/>
          <w:lang w:eastAsia="ca-ES"/>
        </w:rPr>
        <w:t xml:space="preserve"> </w:t>
      </w:r>
      <w:r w:rsidRPr="00A100F1">
        <w:rPr>
          <w:rFonts w:ascii="Arial" w:eastAsia="Times New Roman" w:hAnsi="Arial" w:cs="Arial"/>
          <w:sz w:val="20"/>
          <w:szCs w:val="20"/>
          <w:lang w:eastAsia="ca-ES"/>
        </w:rPr>
        <w:t xml:space="preserve">que es criïn o es mantinguin amb finalitat productiva, així com a les instal·lacions de recollida, emmagatzematge i distribució de material genètic d’animals de producció, als/a les operadors/ores comercials amb instal·lacions o sense, a les instal·lacions de concentració d’animals, a les pastures, les instal·lacions per a la pràctica eqüestre, les </w:t>
      </w:r>
      <w:r w:rsidRPr="009A5EE9">
        <w:rPr>
          <w:rFonts w:ascii="Arial" w:eastAsia="Times New Roman" w:hAnsi="Arial" w:cs="Arial"/>
          <w:sz w:val="20"/>
          <w:szCs w:val="20"/>
          <w:lang w:eastAsia="ca-ES"/>
        </w:rPr>
        <w:t xml:space="preserve">instal·lacions d’èquids d’oci </w:t>
      </w:r>
      <w:r w:rsidR="00923406" w:rsidRPr="009A5EE9">
        <w:rPr>
          <w:rFonts w:ascii="Arial" w:eastAsia="Times New Roman" w:hAnsi="Arial" w:cs="Arial"/>
          <w:sz w:val="20"/>
          <w:szCs w:val="20"/>
          <w:lang w:eastAsia="ca-ES"/>
        </w:rPr>
        <w:t xml:space="preserve">no comercials </w:t>
      </w:r>
      <w:r w:rsidRPr="009A5EE9">
        <w:rPr>
          <w:rFonts w:ascii="Arial" w:eastAsia="Times New Roman" w:hAnsi="Arial" w:cs="Arial"/>
          <w:sz w:val="20"/>
          <w:szCs w:val="20"/>
          <w:lang w:eastAsia="ca-ES"/>
        </w:rPr>
        <w:t xml:space="preserve">i a </w:t>
      </w:r>
      <w:r w:rsidR="00923406" w:rsidRPr="009A5EE9">
        <w:rPr>
          <w:rFonts w:ascii="Arial" w:eastAsia="Times New Roman" w:hAnsi="Arial" w:cs="Arial"/>
          <w:sz w:val="20"/>
          <w:szCs w:val="20"/>
          <w:lang w:eastAsia="ca-ES"/>
        </w:rPr>
        <w:t>les entitats obligades a inscriure’s al Directori d’operadors en la Ramaderia.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2.2 Les disposicions d’aquest Decret són aplicables a les explotacions ramaderes ubicades en l’àmbit territorial de Catalunya. Es consideren dins de l’àmbit d’aquest Decret les explotacions ramaderes part de l’explotació de les quals està integrada parcialment en una altra comunitat autònoma quan es donin les circumstàncies següents: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En les explotacions extensives es consideren dins l’àmbit d’aquest Decret si més del 50% de la superfície de l’explotació ramadera està situada dintre del territori de Catalunya.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b) En les explotacions intensives o </w:t>
      </w:r>
      <w:proofErr w:type="spellStart"/>
      <w:r w:rsidRPr="00A100F1">
        <w:rPr>
          <w:rFonts w:ascii="Arial" w:eastAsia="Times New Roman" w:hAnsi="Arial" w:cs="Arial"/>
          <w:sz w:val="20"/>
          <w:szCs w:val="20"/>
          <w:lang w:eastAsia="ca-ES"/>
        </w:rPr>
        <w:t>semiintensives</w:t>
      </w:r>
      <w:proofErr w:type="spellEnd"/>
      <w:r w:rsidRPr="00A100F1">
        <w:rPr>
          <w:rFonts w:ascii="Arial" w:eastAsia="Times New Roman" w:hAnsi="Arial" w:cs="Arial"/>
          <w:sz w:val="20"/>
          <w:szCs w:val="20"/>
          <w:lang w:eastAsia="ca-ES"/>
        </w:rPr>
        <w:t xml:space="preserve"> es consideren dins l’àmbit d’aquest Decret si les instal·lacions d’allotjament dels animals es troben dintre del territori de Catalunya.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w:t>
      </w:r>
    </w:p>
    <w:p w:rsidR="00A100F1" w:rsidRPr="00A100F1" w:rsidRDefault="00A100F1" w:rsidP="00A100F1">
      <w:pPr>
        <w:spacing w:after="150" w:line="240" w:lineRule="auto"/>
        <w:jc w:val="both"/>
        <w:rPr>
          <w:rFonts w:ascii="Arial" w:eastAsia="Times New Roman" w:hAnsi="Arial" w:cs="Arial"/>
          <w:b/>
          <w:sz w:val="20"/>
          <w:szCs w:val="20"/>
          <w:lang w:eastAsia="ca-ES"/>
        </w:rPr>
      </w:pPr>
      <w:r w:rsidRPr="00A100F1">
        <w:rPr>
          <w:rFonts w:ascii="Arial" w:eastAsia="Times New Roman" w:hAnsi="Arial" w:cs="Arial"/>
          <w:b/>
          <w:sz w:val="20"/>
          <w:szCs w:val="20"/>
          <w:lang w:eastAsia="ca-ES"/>
        </w:rPr>
        <w:t>Article 3</w:t>
      </w:r>
    </w:p>
    <w:p w:rsidR="00A100F1" w:rsidRPr="00A100F1" w:rsidRDefault="00A100F1" w:rsidP="00A100F1">
      <w:pPr>
        <w:spacing w:after="150" w:line="240" w:lineRule="auto"/>
        <w:jc w:val="both"/>
        <w:rPr>
          <w:rFonts w:ascii="Arial" w:eastAsia="Times New Roman" w:hAnsi="Arial" w:cs="Arial"/>
          <w:b/>
          <w:sz w:val="20"/>
          <w:szCs w:val="20"/>
          <w:lang w:eastAsia="ca-ES"/>
        </w:rPr>
      </w:pPr>
      <w:r w:rsidRPr="00A100F1">
        <w:rPr>
          <w:rFonts w:ascii="Arial" w:eastAsia="Times New Roman" w:hAnsi="Arial" w:cs="Arial"/>
          <w:b/>
          <w:sz w:val="20"/>
          <w:szCs w:val="20"/>
          <w:lang w:eastAsia="ca-ES"/>
        </w:rPr>
        <w:t>Definicions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3.1 A efectes d’aquest Decret s’entén per:</w:t>
      </w:r>
    </w:p>
    <w:p w:rsidR="00A100F1" w:rsidRPr="009A5EE9"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a) Animal de producció: els animals de reproducció o engreix, inclosos els animals de pelleteria, </w:t>
      </w:r>
      <w:r w:rsidRPr="009A5EE9">
        <w:rPr>
          <w:rFonts w:ascii="Arial" w:eastAsia="Times New Roman" w:hAnsi="Arial" w:cs="Arial"/>
          <w:sz w:val="20"/>
          <w:szCs w:val="20"/>
          <w:lang w:eastAsia="ca-ES"/>
        </w:rPr>
        <w:t>mantinguts, engreixats o criats per a la producció d’aliments o productes d’origen animal per a qualsevol ús industrial o altra finalitat</w:t>
      </w:r>
      <w:r w:rsidR="00905876" w:rsidRPr="009A5EE9">
        <w:rPr>
          <w:rFonts w:ascii="Arial" w:eastAsia="Times New Roman" w:hAnsi="Arial" w:cs="Arial"/>
          <w:sz w:val="20"/>
          <w:szCs w:val="20"/>
          <w:lang w:eastAsia="ca-ES"/>
        </w:rPr>
        <w:t xml:space="preserve"> productiva</w:t>
      </w:r>
      <w:r w:rsidRPr="009A5EE9">
        <w:rPr>
          <w:rFonts w:ascii="Arial" w:eastAsia="Times New Roman" w:hAnsi="Arial" w:cs="Arial"/>
          <w:sz w:val="20"/>
          <w:szCs w:val="20"/>
          <w:lang w:eastAsia="ca-ES"/>
        </w:rPr>
        <w:t>.</w:t>
      </w:r>
    </w:p>
    <w:p w:rsidR="00940DA7" w:rsidRPr="009A5EE9"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b) Explotació ramadera: el conjunt d’animals de producció, instal·lacions o construccions i altres béns i drets organitzats empresarialment pel seu titular per a la producció ramadera, primordialment amb finalitats de mercat, que constitueix en si mateix una unitat tecnicoeconòmica i epidemiològica caracteritzada per la utilització d’uns mateixos mitjans de producció, que està ubicada en una </w:t>
      </w:r>
      <w:r w:rsidR="0099161D" w:rsidRPr="009A5EE9">
        <w:rPr>
          <w:rFonts w:ascii="Arial" w:eastAsia="Times New Roman" w:hAnsi="Arial" w:cs="Arial"/>
          <w:sz w:val="20"/>
          <w:szCs w:val="20"/>
          <w:lang w:eastAsia="ca-ES"/>
        </w:rPr>
        <w:t>parcel·la</w:t>
      </w:r>
      <w:r w:rsidRPr="009A5EE9">
        <w:rPr>
          <w:rFonts w:ascii="Arial" w:eastAsia="Times New Roman" w:hAnsi="Arial" w:cs="Arial"/>
          <w:sz w:val="20"/>
          <w:szCs w:val="20"/>
          <w:lang w:eastAsia="ca-ES"/>
        </w:rPr>
        <w:t xml:space="preserve"> o conjunt de </w:t>
      </w:r>
      <w:r w:rsidR="0099161D" w:rsidRPr="009A5EE9">
        <w:rPr>
          <w:rFonts w:ascii="Arial" w:eastAsia="Times New Roman" w:hAnsi="Arial" w:cs="Arial"/>
          <w:sz w:val="20"/>
          <w:szCs w:val="20"/>
          <w:lang w:eastAsia="ca-ES"/>
        </w:rPr>
        <w:t>parcel·les</w:t>
      </w:r>
      <w:r w:rsidRPr="009A5EE9">
        <w:rPr>
          <w:rFonts w:ascii="Arial" w:eastAsia="Times New Roman" w:hAnsi="Arial" w:cs="Arial"/>
          <w:sz w:val="20"/>
          <w:szCs w:val="20"/>
          <w:lang w:eastAsia="ca-ES"/>
        </w:rPr>
        <w:t xml:space="preserve"> contigües</w:t>
      </w:r>
      <w:r w:rsidR="0099161D" w:rsidRPr="009A5EE9">
        <w:rPr>
          <w:rFonts w:ascii="Arial" w:eastAsia="Times New Roman" w:hAnsi="Arial" w:cs="Arial"/>
          <w:sz w:val="20"/>
          <w:szCs w:val="20"/>
          <w:lang w:eastAsia="ca-ES"/>
        </w:rPr>
        <w:t xml:space="preserve"> (excepte en el cas en què el sistema productiu de l’explotació sigui extensiu o </w:t>
      </w:r>
      <w:proofErr w:type="spellStart"/>
      <w:r w:rsidR="0099161D" w:rsidRPr="009A5EE9">
        <w:rPr>
          <w:rFonts w:ascii="Arial" w:eastAsia="Times New Roman" w:hAnsi="Arial" w:cs="Arial"/>
          <w:sz w:val="20"/>
          <w:szCs w:val="20"/>
          <w:lang w:eastAsia="ca-ES"/>
        </w:rPr>
        <w:t>semiintensiu</w:t>
      </w:r>
      <w:proofErr w:type="spellEnd"/>
      <w:r w:rsidR="0099161D" w:rsidRPr="009A5EE9">
        <w:rPr>
          <w:rFonts w:ascii="Arial" w:eastAsia="Times New Roman" w:hAnsi="Arial" w:cs="Arial"/>
          <w:sz w:val="20"/>
          <w:szCs w:val="20"/>
          <w:lang w:eastAsia="ca-ES"/>
        </w:rPr>
        <w:t xml:space="preserve">, en què no </w:t>
      </w:r>
      <w:r w:rsidR="00FB1BFB" w:rsidRPr="009A5EE9">
        <w:rPr>
          <w:rFonts w:ascii="Arial" w:eastAsia="Times New Roman" w:hAnsi="Arial" w:cs="Arial"/>
          <w:sz w:val="20"/>
          <w:szCs w:val="20"/>
          <w:lang w:eastAsia="ca-ES"/>
        </w:rPr>
        <w:t>és</w:t>
      </w:r>
      <w:r w:rsidR="0099161D" w:rsidRPr="009A5EE9">
        <w:rPr>
          <w:rFonts w:ascii="Arial" w:eastAsia="Times New Roman" w:hAnsi="Arial" w:cs="Arial"/>
          <w:sz w:val="20"/>
          <w:szCs w:val="20"/>
          <w:lang w:eastAsia="ca-ES"/>
        </w:rPr>
        <w:t xml:space="preserve"> nec</w:t>
      </w:r>
      <w:r w:rsidR="00FB1BFB" w:rsidRPr="009A5EE9">
        <w:rPr>
          <w:rFonts w:ascii="Arial" w:eastAsia="Times New Roman" w:hAnsi="Arial" w:cs="Arial"/>
          <w:sz w:val="20"/>
          <w:szCs w:val="20"/>
          <w:lang w:eastAsia="ca-ES"/>
        </w:rPr>
        <w:t>essari que les parcel·les explotades estiguin contigües),</w:t>
      </w:r>
      <w:r w:rsidR="0099161D" w:rsidRPr="009A5EE9">
        <w:rPr>
          <w:rFonts w:ascii="Arial" w:eastAsia="Times New Roman" w:hAnsi="Arial" w:cs="Arial"/>
          <w:sz w:val="20"/>
          <w:szCs w:val="20"/>
          <w:lang w:eastAsia="ca-ES"/>
        </w:rPr>
        <w:t xml:space="preserve"> </w:t>
      </w:r>
      <w:r w:rsidRPr="009A5EE9">
        <w:rPr>
          <w:rFonts w:ascii="Arial" w:eastAsia="Times New Roman" w:hAnsi="Arial" w:cs="Arial"/>
          <w:sz w:val="20"/>
          <w:szCs w:val="20"/>
          <w:lang w:eastAsia="ca-ES"/>
        </w:rPr>
        <w:t xml:space="preserve">i que són totes elles </w:t>
      </w:r>
      <w:r w:rsidR="00FB1BFB" w:rsidRPr="009A5EE9">
        <w:rPr>
          <w:rFonts w:ascii="Arial" w:eastAsia="Times New Roman" w:hAnsi="Arial" w:cs="Arial"/>
          <w:sz w:val="20"/>
          <w:szCs w:val="20"/>
          <w:lang w:eastAsia="ca-ES"/>
        </w:rPr>
        <w:t>gestionades</w:t>
      </w:r>
      <w:r w:rsidR="00940DA7" w:rsidRPr="009A5EE9">
        <w:rPr>
          <w:rFonts w:ascii="Arial" w:eastAsia="Times New Roman" w:hAnsi="Arial" w:cs="Arial"/>
          <w:sz w:val="20"/>
          <w:szCs w:val="20"/>
          <w:lang w:eastAsia="ca-ES"/>
        </w:rPr>
        <w:t xml:space="preserve"> per un mateix titular.</w:t>
      </w:r>
    </w:p>
    <w:p w:rsidR="00DE3964" w:rsidRPr="009A5EE9" w:rsidRDefault="00DE3964"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A efectes d’aquest Decret també té la consideració d’explotació ramadera aquella que té les seves instal·lacions dividides per camins o altres vies obertes al trànsit</w:t>
      </w:r>
      <w:r w:rsidR="00F37273" w:rsidRPr="009A5EE9">
        <w:rPr>
          <w:rFonts w:ascii="Arial" w:eastAsia="Times New Roman" w:hAnsi="Arial" w:cs="Arial"/>
          <w:sz w:val="20"/>
          <w:szCs w:val="20"/>
          <w:lang w:eastAsia="ca-ES"/>
        </w:rPr>
        <w:t xml:space="preserve">, </w:t>
      </w:r>
      <w:r w:rsidR="00C157BF" w:rsidRPr="009A5EE9">
        <w:rPr>
          <w:rFonts w:ascii="Arial" w:eastAsia="Times New Roman" w:hAnsi="Arial" w:cs="Arial"/>
          <w:sz w:val="20"/>
          <w:szCs w:val="20"/>
          <w:lang w:eastAsia="ca-ES"/>
        </w:rPr>
        <w:t>a no ser que s’estableixin altres condicions diferents a l’annex específic per a cada espècie</w:t>
      </w:r>
    </w:p>
    <w:p w:rsidR="00A100F1" w:rsidRPr="009A5EE9" w:rsidRDefault="00A100F1" w:rsidP="00923406">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c) Explotació de producció i/o reproducció: l’explotació ramadera que manté i cria els animals primordialment amb finalitat lucrativa i de comercialització de les seves </w:t>
      </w:r>
      <w:r w:rsidR="00923406" w:rsidRPr="009A5EE9">
        <w:rPr>
          <w:rFonts w:ascii="Arial" w:eastAsia="Times New Roman" w:hAnsi="Arial" w:cs="Arial"/>
          <w:sz w:val="20"/>
          <w:szCs w:val="20"/>
          <w:lang w:eastAsia="ca-ES"/>
        </w:rPr>
        <w:t>produccions (inclosos els animals selectes, el semen o embrions), o bé per a la seva destinació al consum familiar.</w:t>
      </w:r>
    </w:p>
    <w:p w:rsidR="00940DA7" w:rsidRPr="009A5EE9" w:rsidRDefault="00A100F1" w:rsidP="00431E3D">
      <w:pPr>
        <w:spacing w:after="150" w:line="240" w:lineRule="auto"/>
        <w:jc w:val="both"/>
        <w:rPr>
          <w:rFonts w:ascii="Arial" w:eastAsia="TimesNewRomanPSMT-Identity-H" w:hAnsi="Arial" w:cs="Arial"/>
          <w:b/>
          <w:sz w:val="20"/>
          <w:szCs w:val="20"/>
          <w:lang w:eastAsia="ca-ES"/>
        </w:rPr>
      </w:pPr>
      <w:r w:rsidRPr="009A5EE9">
        <w:rPr>
          <w:rFonts w:ascii="Arial" w:eastAsia="Times New Roman" w:hAnsi="Arial" w:cs="Arial"/>
          <w:sz w:val="20"/>
          <w:szCs w:val="20"/>
          <w:lang w:eastAsia="ca-ES"/>
        </w:rPr>
        <w:t xml:space="preserve">d) </w:t>
      </w:r>
      <w:r w:rsidR="00923406" w:rsidRPr="009A5EE9">
        <w:rPr>
          <w:rFonts w:ascii="Arial" w:eastAsia="Times New Roman" w:hAnsi="Arial" w:cs="Arial"/>
          <w:sz w:val="20"/>
          <w:szCs w:val="20"/>
          <w:lang w:eastAsia="ca-ES"/>
        </w:rPr>
        <w:t xml:space="preserve">Explotació intensiva: aquella en què els animals estan allotjats i són alimentats de manera permanent dins de les instal·lacions. </w:t>
      </w:r>
    </w:p>
    <w:p w:rsidR="00A100F1" w:rsidRPr="009A5EE9"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e) </w:t>
      </w:r>
      <w:r w:rsidR="00923406" w:rsidRPr="009A5EE9">
        <w:rPr>
          <w:rFonts w:ascii="Arial" w:eastAsia="Times New Roman" w:hAnsi="Arial" w:cs="Arial"/>
          <w:sz w:val="20"/>
          <w:szCs w:val="20"/>
          <w:lang w:eastAsia="ca-ES"/>
        </w:rPr>
        <w:t xml:space="preserve">Explotació extensiva: </w:t>
      </w:r>
      <w:r w:rsidR="00923406" w:rsidRPr="009A5EE9">
        <w:rPr>
          <w:rFonts w:ascii="Arial" w:hAnsi="Arial" w:cs="Arial"/>
          <w:iCs/>
          <w:sz w:val="20"/>
        </w:rPr>
        <w:t>aquella en què els animals es troben fonamentalment en pasturatge,</w:t>
      </w:r>
      <w:r w:rsidR="00923406" w:rsidRPr="009A5EE9">
        <w:t xml:space="preserve"> </w:t>
      </w:r>
      <w:r w:rsidR="00923406" w:rsidRPr="009A5EE9">
        <w:rPr>
          <w:rFonts w:ascii="Arial" w:hAnsi="Arial" w:cs="Arial"/>
          <w:iCs/>
          <w:sz w:val="20"/>
        </w:rPr>
        <w:t>en la qual més d’un 50% de l’alimentació del bestiar s’obté de la pastura i aprofitament a dent, que permet desenvolupar l’activitat ramadera d’acord amb l’establert per la normativa vigent en matèria de benestar i sanitat animal, amb una gestió que asseguri que no es malmetrà el sòl per garantir el respecte del medi natural on s’ubiquin, i amb una càrrega ramadera màxima d’1,5 URM/ha.</w:t>
      </w:r>
    </w:p>
    <w:p w:rsidR="00A100F1" w:rsidRPr="009A5EE9"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f) Explotació </w:t>
      </w:r>
      <w:proofErr w:type="spellStart"/>
      <w:r w:rsidRPr="009A5EE9">
        <w:rPr>
          <w:rFonts w:ascii="Arial" w:eastAsia="Times New Roman" w:hAnsi="Arial" w:cs="Arial"/>
          <w:sz w:val="20"/>
          <w:szCs w:val="20"/>
          <w:lang w:eastAsia="ca-ES"/>
        </w:rPr>
        <w:t>semiintensiva</w:t>
      </w:r>
      <w:proofErr w:type="spellEnd"/>
      <w:r w:rsidRPr="009A5EE9">
        <w:rPr>
          <w:rFonts w:ascii="Arial" w:eastAsia="Times New Roman" w:hAnsi="Arial" w:cs="Arial"/>
          <w:sz w:val="20"/>
          <w:szCs w:val="20"/>
          <w:lang w:eastAsia="ca-ES"/>
        </w:rPr>
        <w:t xml:space="preserve">: </w:t>
      </w:r>
      <w:r w:rsidR="00770241" w:rsidRPr="009A5EE9">
        <w:rPr>
          <w:rFonts w:ascii="Arial" w:eastAsia="TimesNewRomanPSMT-Identity-H" w:hAnsi="Arial" w:cs="Arial"/>
          <w:sz w:val="20"/>
          <w:szCs w:val="20"/>
          <w:lang w:eastAsia="ca-ES"/>
        </w:rPr>
        <w:t xml:space="preserve">aquella en què </w:t>
      </w:r>
      <w:r w:rsidR="00AA71AB" w:rsidRPr="009A5EE9">
        <w:rPr>
          <w:rFonts w:ascii="Arial" w:eastAsia="TimesNewRomanPSMT-Identity-H" w:hAnsi="Arial" w:cs="Arial"/>
          <w:sz w:val="20"/>
          <w:szCs w:val="20"/>
          <w:lang w:eastAsia="ca-ES"/>
        </w:rPr>
        <w:t xml:space="preserve">els animals </w:t>
      </w:r>
      <w:r w:rsidR="00770241" w:rsidRPr="009A5EE9">
        <w:rPr>
          <w:rFonts w:ascii="Arial" w:eastAsia="TimesNewRomanPSMT-Identity-H" w:hAnsi="Arial" w:cs="Arial"/>
          <w:sz w:val="20"/>
          <w:szCs w:val="20"/>
          <w:lang w:eastAsia="ca-ES"/>
        </w:rPr>
        <w:t>obtenen entre el 15</w:t>
      </w:r>
      <w:r w:rsidR="004B3D29" w:rsidRPr="009A5EE9">
        <w:rPr>
          <w:rFonts w:ascii="Arial" w:eastAsia="TimesNewRomanPSMT-Identity-H" w:hAnsi="Arial" w:cs="Arial"/>
          <w:sz w:val="20"/>
          <w:szCs w:val="20"/>
          <w:lang w:eastAsia="ca-ES"/>
        </w:rPr>
        <w:t>%</w:t>
      </w:r>
      <w:r w:rsidR="00770241" w:rsidRPr="009A5EE9">
        <w:rPr>
          <w:rFonts w:ascii="Arial" w:eastAsia="TimesNewRomanPSMT-Identity-H" w:hAnsi="Arial" w:cs="Arial"/>
          <w:sz w:val="20"/>
          <w:szCs w:val="20"/>
          <w:lang w:eastAsia="ca-ES"/>
        </w:rPr>
        <w:t xml:space="preserve"> i el 50% de l'alimentació mitjançant pasturatge </w:t>
      </w:r>
      <w:r w:rsidR="00431E3D" w:rsidRPr="009A5EE9">
        <w:rPr>
          <w:rFonts w:ascii="Arial" w:eastAsia="TimesNewRomanPSMT-Identity-H" w:hAnsi="Arial" w:cs="Arial"/>
          <w:sz w:val="20"/>
          <w:szCs w:val="20"/>
          <w:lang w:eastAsia="ca-ES"/>
        </w:rPr>
        <w:t>i l’aprofitament a dent</w:t>
      </w:r>
      <w:r w:rsidRPr="009A5EE9">
        <w:rPr>
          <w:rFonts w:ascii="Arial" w:eastAsia="TimesNewRomanPSMT-Identity-H" w:hAnsi="Arial" w:cs="Arial"/>
          <w:sz w:val="20"/>
          <w:szCs w:val="20"/>
          <w:lang w:eastAsia="ca-ES"/>
        </w:rPr>
        <w:t xml:space="preserve">, </w:t>
      </w:r>
      <w:r w:rsidR="00AA71AB" w:rsidRPr="009A5EE9">
        <w:rPr>
          <w:rFonts w:ascii="Arial" w:eastAsia="TimesNewRomanPSMT-Identity-H" w:hAnsi="Arial" w:cs="Arial"/>
          <w:sz w:val="20"/>
          <w:szCs w:val="20"/>
          <w:lang w:eastAsia="ca-ES"/>
        </w:rPr>
        <w:t xml:space="preserve">que permet desenvolupar l’activitat </w:t>
      </w:r>
      <w:r w:rsidR="00AA71AB" w:rsidRPr="009A5EE9">
        <w:rPr>
          <w:rFonts w:ascii="Arial" w:eastAsia="TimesNewRomanPSMT-Identity-H" w:hAnsi="Arial" w:cs="Arial"/>
          <w:sz w:val="20"/>
          <w:szCs w:val="20"/>
          <w:lang w:eastAsia="ca-ES"/>
        </w:rPr>
        <w:lastRenderedPageBreak/>
        <w:t>ramadera d’acord amb l’establert per la normativa vigent en matèria de benestar i sanitat animal, amb una gestió que asseguri que no es malmetrà el sòl per garantir el respecte del medi natural on s’ubiquin</w:t>
      </w:r>
      <w:r w:rsidR="00770241" w:rsidRPr="009A5EE9">
        <w:rPr>
          <w:rFonts w:ascii="Arial" w:eastAsia="TimesNewRomanPSMT-Identity-H" w:hAnsi="Arial" w:cs="Arial"/>
          <w:sz w:val="20"/>
          <w:szCs w:val="20"/>
          <w:lang w:eastAsia="ca-ES"/>
        </w:rPr>
        <w:t xml:space="preserve"> </w:t>
      </w:r>
      <w:r w:rsidRPr="009A5EE9">
        <w:rPr>
          <w:rFonts w:ascii="Arial" w:eastAsia="TimesNewRomanPSMT-Identity-H" w:hAnsi="Arial" w:cs="Arial"/>
          <w:sz w:val="20"/>
          <w:szCs w:val="20"/>
          <w:lang w:eastAsia="ca-ES"/>
        </w:rPr>
        <w:t>els animals</w:t>
      </w:r>
      <w:r w:rsidR="00AA71AB" w:rsidRPr="009A5EE9">
        <w:rPr>
          <w:rFonts w:ascii="Arial" w:eastAsia="TimesNewRomanPSMT-Identity-H" w:hAnsi="Arial" w:cs="Arial"/>
          <w:sz w:val="20"/>
          <w:szCs w:val="20"/>
          <w:lang w:eastAsia="ca-ES"/>
        </w:rPr>
        <w:t>,</w:t>
      </w:r>
      <w:r w:rsidRPr="009A5EE9">
        <w:rPr>
          <w:rFonts w:ascii="Arial" w:eastAsia="TimesNewRomanPSMT-Identity-H" w:hAnsi="Arial" w:cs="Arial"/>
          <w:sz w:val="20"/>
          <w:szCs w:val="20"/>
          <w:lang w:eastAsia="ca-ES"/>
        </w:rPr>
        <w:t xml:space="preserve"> </w:t>
      </w:r>
      <w:r w:rsidR="00AA71AB" w:rsidRPr="009A5EE9">
        <w:rPr>
          <w:rFonts w:ascii="Arial" w:eastAsia="TimesNewRomanPSMT-Identity-H" w:hAnsi="Arial" w:cs="Arial"/>
          <w:sz w:val="20"/>
          <w:szCs w:val="20"/>
          <w:lang w:eastAsia="ca-ES"/>
        </w:rPr>
        <w:t xml:space="preserve">i on els animals </w:t>
      </w:r>
      <w:r w:rsidR="00923406" w:rsidRPr="009A5EE9">
        <w:rPr>
          <w:rFonts w:ascii="Arial" w:eastAsia="TimesNewRomanPSMT-Identity-H" w:hAnsi="Arial" w:cs="Arial"/>
          <w:sz w:val="20"/>
          <w:szCs w:val="20"/>
          <w:lang w:eastAsia="ca-ES"/>
        </w:rPr>
        <w:t xml:space="preserve">han de disposar d’instal·lacions (un cobert o una nau) on els animals poden estar estabulats </w:t>
      </w:r>
      <w:r w:rsidRPr="009A5EE9">
        <w:rPr>
          <w:rFonts w:ascii="Arial" w:eastAsia="TimesNewRomanPSMT-Identity-H" w:hAnsi="Arial" w:cs="Arial"/>
          <w:sz w:val="20"/>
          <w:szCs w:val="20"/>
          <w:lang w:eastAsia="ca-ES"/>
        </w:rPr>
        <w:t>durant un cert període de l’any, o bé durant la nit</w:t>
      </w:r>
      <w:r w:rsidR="00923406" w:rsidRPr="009A5EE9">
        <w:rPr>
          <w:rFonts w:ascii="Arial" w:eastAsia="TimesNewRomanPSMT-Identity-H" w:hAnsi="Arial" w:cs="Arial"/>
          <w:sz w:val="20"/>
          <w:szCs w:val="20"/>
          <w:lang w:eastAsia="ca-ES"/>
        </w:rPr>
        <w:t>.</w:t>
      </w:r>
    </w:p>
    <w:p w:rsidR="00A100F1" w:rsidRPr="009A5EE9"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g) Explotació d’autoconsum: és aquella la producció de la qual s’utilitza per satisfer les necessitats de la persona titular de l’explotació</w:t>
      </w:r>
      <w:r w:rsidR="00F908E5" w:rsidRPr="009A5EE9">
        <w:rPr>
          <w:rFonts w:ascii="Arial" w:eastAsia="Times New Roman" w:hAnsi="Arial" w:cs="Arial"/>
          <w:sz w:val="20"/>
          <w:szCs w:val="20"/>
          <w:lang w:eastAsia="ca-ES"/>
        </w:rPr>
        <w:t>, que en cap cas comercialitza els animals presents ni la seva producció,</w:t>
      </w:r>
      <w:r w:rsidRPr="009A5EE9">
        <w:rPr>
          <w:rFonts w:ascii="Arial" w:eastAsia="Times New Roman" w:hAnsi="Arial" w:cs="Arial"/>
          <w:sz w:val="20"/>
          <w:szCs w:val="20"/>
          <w:lang w:eastAsia="ca-ES"/>
        </w:rPr>
        <w:t xml:space="preserve"> i que no supera les unitats de bestiar (</w:t>
      </w:r>
      <w:r w:rsidR="00B109D6" w:rsidRPr="009A5EE9">
        <w:rPr>
          <w:rFonts w:ascii="Arial" w:eastAsia="Times New Roman" w:hAnsi="Arial" w:cs="Arial"/>
          <w:sz w:val="20"/>
          <w:szCs w:val="20"/>
          <w:lang w:eastAsia="ca-ES"/>
        </w:rPr>
        <w:t>URM</w:t>
      </w:r>
      <w:r w:rsidRPr="009A5EE9">
        <w:rPr>
          <w:rFonts w:ascii="Arial" w:eastAsia="Times New Roman" w:hAnsi="Arial" w:cs="Arial"/>
          <w:sz w:val="20"/>
          <w:szCs w:val="20"/>
          <w:lang w:eastAsia="ca-ES"/>
        </w:rPr>
        <w:t>) que s’indiquen en els annexos per a cada espècie.</w:t>
      </w:r>
      <w:r w:rsidR="00F908E5" w:rsidRPr="009A5EE9">
        <w:rPr>
          <w:rFonts w:ascii="Arial" w:eastAsia="Times New Roman" w:hAnsi="Arial" w:cs="Arial"/>
          <w:sz w:val="20"/>
          <w:szCs w:val="20"/>
          <w:lang w:eastAsia="ca-ES"/>
        </w:rPr>
        <w:t xml:space="preserve"> En cas que comercialitzí la seva producció, seran considerades com a de petita capacitat. </w:t>
      </w:r>
    </w:p>
    <w:p w:rsidR="00A100F1" w:rsidRPr="009A5EE9"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h) Explotació de petita capacitat: és la que té una capacitat que no supera les unitats de bestiar </w:t>
      </w:r>
      <w:r w:rsidRPr="009A5EE9">
        <w:rPr>
          <w:rFonts w:ascii="Arial" w:eastAsia="Times New Roman" w:hAnsi="Arial" w:cs="Arial"/>
          <w:sz w:val="20"/>
          <w:szCs w:val="20"/>
          <w:lang w:eastAsia="ca-ES"/>
        </w:rPr>
        <w:t>(</w:t>
      </w:r>
      <w:r w:rsidR="00B109D6" w:rsidRPr="009A5EE9">
        <w:rPr>
          <w:rFonts w:ascii="Arial" w:eastAsia="Times New Roman" w:hAnsi="Arial" w:cs="Arial"/>
          <w:sz w:val="20"/>
          <w:szCs w:val="20"/>
          <w:lang w:eastAsia="ca-ES"/>
        </w:rPr>
        <w:t>URM</w:t>
      </w:r>
      <w:r w:rsidRPr="009A5EE9">
        <w:rPr>
          <w:rFonts w:ascii="Arial" w:eastAsia="Times New Roman" w:hAnsi="Arial" w:cs="Arial"/>
          <w:sz w:val="20"/>
          <w:szCs w:val="20"/>
          <w:lang w:eastAsia="ca-ES"/>
        </w:rPr>
        <w:t>) que s’indiquen en</w:t>
      </w:r>
      <w:r w:rsidR="00F908E5" w:rsidRPr="009A5EE9">
        <w:rPr>
          <w:rFonts w:ascii="Arial" w:eastAsia="Times New Roman" w:hAnsi="Arial" w:cs="Arial"/>
          <w:sz w:val="20"/>
          <w:szCs w:val="20"/>
          <w:lang w:eastAsia="ca-ES"/>
        </w:rPr>
        <w:t xml:space="preserve"> els annexos per a cada espècie, i que pot comercialitzar la seva producció.</w:t>
      </w:r>
    </w:p>
    <w:p w:rsidR="00A100F1" w:rsidRPr="009A5EE9"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i) Explotació especial: </w:t>
      </w:r>
      <w:r w:rsidR="00CB6B8F" w:rsidRPr="009A5EE9">
        <w:rPr>
          <w:rFonts w:ascii="Arial" w:eastAsia="TimesNewRomanPSMT-Identity-H" w:hAnsi="Arial" w:cs="Arial"/>
          <w:sz w:val="20"/>
          <w:szCs w:val="20"/>
        </w:rPr>
        <w:t>aquella que no té la consideració</w:t>
      </w:r>
      <w:r w:rsidRPr="009A5EE9">
        <w:rPr>
          <w:rFonts w:ascii="Arial" w:eastAsia="TimesNewRomanPSMT-Identity-H" w:hAnsi="Arial" w:cs="Arial"/>
          <w:sz w:val="20"/>
          <w:szCs w:val="20"/>
        </w:rPr>
        <w:t xml:space="preserve"> </w:t>
      </w:r>
      <w:r w:rsidR="00CB6B8F" w:rsidRPr="009A5EE9">
        <w:rPr>
          <w:rFonts w:ascii="Arial" w:eastAsia="TimesNewRomanPSMT-Identity-H" w:hAnsi="Arial" w:cs="Arial"/>
          <w:sz w:val="20"/>
          <w:szCs w:val="20"/>
        </w:rPr>
        <w:t>d’</w:t>
      </w:r>
      <w:r w:rsidRPr="009A5EE9">
        <w:rPr>
          <w:rFonts w:ascii="Arial" w:eastAsia="TimesNewRomanPSMT-Identity-H" w:hAnsi="Arial" w:cs="Arial"/>
          <w:sz w:val="20"/>
          <w:szCs w:val="20"/>
        </w:rPr>
        <w:t>explotació ramadera de producció i reproducció, i que atesa la seva activitat s’han d’inscriure en el Registre oficial d’explotacions ramaderes. Tenen aquesta consideració les definides a l’annex 10</w:t>
      </w:r>
      <w:r w:rsidR="00CB6B8F" w:rsidRPr="009A5EE9">
        <w:rPr>
          <w:rFonts w:ascii="Arial" w:eastAsia="TimesNewRomanPSMT-Identity-H" w:hAnsi="Arial" w:cs="Arial"/>
          <w:sz w:val="20"/>
          <w:szCs w:val="20"/>
        </w:rPr>
        <w:t xml:space="preserve"> d’aquest decret</w:t>
      </w:r>
      <w:r w:rsidRPr="009A5EE9">
        <w:rPr>
          <w:rFonts w:ascii="Arial" w:eastAsia="TimesNewRomanPSMT-Identity-H" w:hAnsi="Arial" w:cs="Arial"/>
          <w:sz w:val="20"/>
          <w:szCs w:val="20"/>
        </w:rPr>
        <w:t>, així com les instal·lacions per a l’ensinistrament i la pràctica eqüestre, les instal·lacions d’èquids d’oci i les que emmagatzemen material genètic.</w:t>
      </w:r>
    </w:p>
    <w:p w:rsidR="00A100F1" w:rsidRPr="009A5EE9"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NewRomanPSMT-Identity-H" w:hAnsi="Arial" w:cs="Arial"/>
          <w:sz w:val="20"/>
          <w:szCs w:val="20"/>
        </w:rPr>
        <w:t xml:space="preserve">j) </w:t>
      </w:r>
      <w:r w:rsidR="00923406" w:rsidRPr="009A5EE9">
        <w:rPr>
          <w:rFonts w:ascii="Arial" w:eastAsia="TimesNewRomanPSMT-Identity-H" w:hAnsi="Arial" w:cs="Arial"/>
          <w:sz w:val="20"/>
          <w:szCs w:val="20"/>
        </w:rPr>
        <w:t>Establiment de productes reproductius: centre de recollida d'esperma, equip de recollida d’embrions, equip de producció d'embrions, establiment de transform</w:t>
      </w:r>
      <w:r w:rsidR="00CB5692" w:rsidRPr="009A5EE9">
        <w:rPr>
          <w:rFonts w:ascii="Arial" w:eastAsia="TimesNewRomanPSMT-Identity-H" w:hAnsi="Arial" w:cs="Arial"/>
          <w:sz w:val="20"/>
          <w:szCs w:val="20"/>
        </w:rPr>
        <w:t>ació de productes reproductius,</w:t>
      </w:r>
      <w:r w:rsidR="00923406" w:rsidRPr="009A5EE9">
        <w:rPr>
          <w:rFonts w:ascii="Arial" w:eastAsia="TimesNewRomanPSMT-Identity-H" w:hAnsi="Arial" w:cs="Arial"/>
          <w:sz w:val="20"/>
          <w:szCs w:val="20"/>
        </w:rPr>
        <w:t xml:space="preserve"> centre d'emmagatzematge de productes reproductius </w:t>
      </w:r>
      <w:r w:rsidR="00CB5692" w:rsidRPr="009A5EE9">
        <w:rPr>
          <w:rFonts w:ascii="Arial" w:eastAsia="TimesNewRomanPSMT-Identity-H" w:hAnsi="Arial" w:cs="Arial"/>
          <w:sz w:val="20"/>
          <w:szCs w:val="20"/>
        </w:rPr>
        <w:t xml:space="preserve">i distribuïdors de productes reproductius, autoritzats i/o registrats </w:t>
      </w:r>
      <w:r w:rsidR="00923406" w:rsidRPr="009A5EE9">
        <w:rPr>
          <w:rFonts w:ascii="Arial" w:eastAsia="TimesNewRomanPSMT-Identity-H" w:hAnsi="Arial" w:cs="Arial"/>
          <w:sz w:val="20"/>
          <w:szCs w:val="20"/>
        </w:rPr>
        <w:t xml:space="preserve">de conformitat amb els requisits </w:t>
      </w:r>
      <w:r w:rsidR="00CB5692" w:rsidRPr="009A5EE9">
        <w:rPr>
          <w:rFonts w:ascii="Arial" w:eastAsia="TimesNewRomanPSMT-Identity-H" w:hAnsi="Arial" w:cs="Arial"/>
          <w:sz w:val="20"/>
          <w:szCs w:val="20"/>
        </w:rPr>
        <w:t>establerts a</w:t>
      </w:r>
      <w:r w:rsidR="00923406" w:rsidRPr="009A5EE9">
        <w:rPr>
          <w:rFonts w:ascii="Arial" w:eastAsia="TimesNewRomanPSMT-Identity-H" w:hAnsi="Arial" w:cs="Arial"/>
          <w:sz w:val="20"/>
          <w:szCs w:val="20"/>
        </w:rPr>
        <w:t xml:space="preserve"> l’annex 9 d’aquest decret.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k) Titular d’explotació ramadera: qualsevol persona física </w:t>
      </w:r>
      <w:r w:rsidR="00CB6B8F">
        <w:rPr>
          <w:rFonts w:ascii="Arial" w:eastAsia="Times New Roman" w:hAnsi="Arial" w:cs="Arial"/>
          <w:sz w:val="20"/>
          <w:szCs w:val="20"/>
          <w:lang w:eastAsia="ca-ES"/>
        </w:rPr>
        <w:t>(</w:t>
      </w:r>
      <w:r w:rsidRPr="00A100F1">
        <w:rPr>
          <w:rFonts w:ascii="Arial" w:eastAsia="Times New Roman" w:hAnsi="Arial" w:cs="Arial"/>
          <w:sz w:val="20"/>
          <w:szCs w:val="20"/>
          <w:lang w:eastAsia="ca-ES"/>
        </w:rPr>
        <w:t xml:space="preserve">en règim de titularitat única conjunta o compartida d’acord amb el que disposa la </w:t>
      </w:r>
      <w:r w:rsidRPr="00CB6B8F">
        <w:rPr>
          <w:rFonts w:ascii="Arial" w:eastAsia="Times New Roman" w:hAnsi="Arial" w:cs="Arial"/>
          <w:i/>
          <w:sz w:val="20"/>
          <w:szCs w:val="20"/>
          <w:lang w:eastAsia="ca-ES"/>
        </w:rPr>
        <w:t>Llei 35/2011, de 4 d’octubre, sobre titularitat compartida de les explotacions agràries</w:t>
      </w:r>
      <w:r w:rsidR="00CB6B8F">
        <w:rPr>
          <w:rFonts w:ascii="Arial" w:eastAsia="Times New Roman" w:hAnsi="Arial" w:cs="Arial"/>
          <w:sz w:val="20"/>
          <w:szCs w:val="20"/>
          <w:lang w:eastAsia="ca-ES"/>
        </w:rPr>
        <w:t>)</w:t>
      </w:r>
      <w:r w:rsidRPr="00A100F1">
        <w:rPr>
          <w:rFonts w:ascii="Arial" w:eastAsia="Times New Roman" w:hAnsi="Arial" w:cs="Arial"/>
          <w:sz w:val="20"/>
          <w:szCs w:val="20"/>
          <w:lang w:eastAsia="ca-ES"/>
        </w:rPr>
        <w:t xml:space="preserve"> o persona jurídica que exerceix l’activitat ramadera, organitza els béns i drets integrants de l’explotació amb criteris empresarials i assumeix els riscos i les responsabilitats inherents a la gestió </w:t>
      </w:r>
      <w:r w:rsidR="00CB6B8F">
        <w:rPr>
          <w:rFonts w:ascii="Arial" w:eastAsia="Times New Roman" w:hAnsi="Arial" w:cs="Arial"/>
          <w:sz w:val="20"/>
          <w:szCs w:val="20"/>
          <w:lang w:eastAsia="ca-ES"/>
        </w:rPr>
        <w:t>de la mateixa</w:t>
      </w:r>
      <w:r w:rsidRPr="00A100F1">
        <w:rPr>
          <w:rFonts w:ascii="Arial" w:eastAsia="Times New Roman" w:hAnsi="Arial" w:cs="Arial"/>
          <w:sz w:val="20"/>
          <w:szCs w:val="20"/>
          <w:lang w:eastAsia="ca-ES"/>
        </w:rPr>
        <w:t>, amb independència de qui tingui la propietat de les instal·lacions i dels animals allotjats. En el cas de l’existència de contractes d’integració</w:t>
      </w:r>
      <w:r w:rsidR="00CB6B8F">
        <w:rPr>
          <w:rFonts w:ascii="Arial" w:eastAsia="Times New Roman" w:hAnsi="Arial" w:cs="Arial"/>
          <w:sz w:val="20"/>
          <w:szCs w:val="20"/>
          <w:lang w:eastAsia="ca-ES"/>
        </w:rPr>
        <w:t>, és qui té la condició de persona integrada</w:t>
      </w:r>
      <w:r w:rsidRPr="00A100F1">
        <w:rPr>
          <w:rFonts w:ascii="Arial" w:eastAsia="Times New Roman" w:hAnsi="Arial" w:cs="Arial"/>
          <w:sz w:val="20"/>
          <w:szCs w:val="20"/>
          <w:lang w:eastAsia="ca-ES"/>
        </w:rPr>
        <w: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l) Registres de l’explotació: són els documents, manuals o informàtics, que han de portar les persones titulars de les explotacions en els quals incorporaran, de forma permanentment actualitzada, el cens, els moviments d’animals, l’alimentació, la medicació i les actuacions i incidències sanitàries que es produeixin en l’explotació ramadera, així com les que pugui establir la normativa específica aplicable a cada espècie.</w:t>
      </w:r>
    </w:p>
    <w:p w:rsidR="004C636A" w:rsidRPr="009A5EE9" w:rsidRDefault="00E56B01" w:rsidP="00AD5104">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m) </w:t>
      </w:r>
      <w:r w:rsidR="00C157BF" w:rsidRPr="009A5EE9">
        <w:rPr>
          <w:rFonts w:ascii="Arial" w:eastAsia="Times New Roman" w:hAnsi="Arial" w:cs="Arial"/>
          <w:sz w:val="20"/>
          <w:szCs w:val="20"/>
          <w:lang w:eastAsia="ca-ES"/>
        </w:rPr>
        <w:t xml:space="preserve">Unitat </w:t>
      </w:r>
      <w:r w:rsidR="00B109D6" w:rsidRPr="009A5EE9">
        <w:rPr>
          <w:rFonts w:ascii="Arial" w:eastAsia="Times New Roman" w:hAnsi="Arial" w:cs="Arial"/>
          <w:sz w:val="20"/>
          <w:szCs w:val="20"/>
          <w:lang w:eastAsia="ca-ES"/>
        </w:rPr>
        <w:t>ramadera</w:t>
      </w:r>
      <w:r w:rsidR="00C157BF" w:rsidRPr="009A5EE9">
        <w:rPr>
          <w:rFonts w:ascii="Arial" w:eastAsia="Times New Roman" w:hAnsi="Arial" w:cs="Arial"/>
          <w:sz w:val="20"/>
          <w:szCs w:val="20"/>
          <w:lang w:eastAsia="ca-ES"/>
        </w:rPr>
        <w:t xml:space="preserve"> major </w:t>
      </w:r>
      <w:r w:rsidR="007C3AB2" w:rsidRPr="009A5EE9">
        <w:rPr>
          <w:rFonts w:ascii="Arial" w:eastAsia="Times New Roman" w:hAnsi="Arial" w:cs="Arial"/>
          <w:sz w:val="20"/>
          <w:szCs w:val="20"/>
          <w:lang w:eastAsia="ca-ES"/>
        </w:rPr>
        <w:t>(</w:t>
      </w:r>
      <w:r w:rsidR="00B109D6" w:rsidRPr="009A5EE9">
        <w:rPr>
          <w:rFonts w:ascii="Arial" w:eastAsia="Times New Roman" w:hAnsi="Arial" w:cs="Arial"/>
          <w:sz w:val="20"/>
          <w:szCs w:val="20"/>
          <w:lang w:eastAsia="ca-ES"/>
        </w:rPr>
        <w:t>URM</w:t>
      </w:r>
      <w:r w:rsidR="007C3AB2" w:rsidRPr="009A5EE9">
        <w:rPr>
          <w:rFonts w:ascii="Arial" w:eastAsia="Times New Roman" w:hAnsi="Arial" w:cs="Arial"/>
          <w:sz w:val="20"/>
          <w:szCs w:val="20"/>
          <w:lang w:eastAsia="ca-ES"/>
        </w:rPr>
        <w:t xml:space="preserve">): </w:t>
      </w:r>
      <w:r w:rsidR="00AB35D1" w:rsidRPr="009A5EE9">
        <w:rPr>
          <w:rFonts w:ascii="Arial" w:eastAsia="Times New Roman" w:hAnsi="Arial" w:cs="Arial"/>
          <w:sz w:val="20"/>
          <w:szCs w:val="20"/>
          <w:lang w:eastAsia="ca-ES"/>
        </w:rPr>
        <w:t xml:space="preserve">equivalent </w:t>
      </w:r>
      <w:r w:rsidR="00AD5104" w:rsidRPr="009A5EE9">
        <w:rPr>
          <w:rFonts w:ascii="Arial" w:eastAsia="Times New Roman" w:hAnsi="Arial" w:cs="Arial"/>
          <w:sz w:val="20"/>
          <w:szCs w:val="20"/>
          <w:lang w:eastAsia="ca-ES"/>
        </w:rPr>
        <w:t xml:space="preserve">per a cada espècie i tipus d’animal present en una explotació </w:t>
      </w:r>
      <w:r w:rsidR="00AB35D1" w:rsidRPr="009A5EE9">
        <w:rPr>
          <w:rFonts w:ascii="Arial" w:eastAsia="Times New Roman" w:hAnsi="Arial" w:cs="Arial"/>
          <w:sz w:val="20"/>
          <w:szCs w:val="20"/>
          <w:lang w:eastAsia="ca-ES"/>
        </w:rPr>
        <w:t>d’acord amb la taula d’equivalències de l’Annex 2</w:t>
      </w:r>
      <w:r w:rsidR="00AD5104" w:rsidRPr="009A5EE9">
        <w:rPr>
          <w:rFonts w:ascii="Arial" w:eastAsia="Times New Roman" w:hAnsi="Arial" w:cs="Arial"/>
          <w:sz w:val="20"/>
          <w:szCs w:val="20"/>
          <w:lang w:eastAsia="ca-ES"/>
        </w:rPr>
        <w:t>, que serveix per a establir la capacitat màxima d’una explotació per a l’aplicació dels requisits d’aquest decret i establir la seva classificació zootècnica. 1 URM correspon a un boví adult</w:t>
      </w:r>
      <w:r w:rsidR="004C1D74" w:rsidRPr="009A5EE9">
        <w:rPr>
          <w:rFonts w:ascii="Arial" w:eastAsia="Times New Roman" w:hAnsi="Arial" w:cs="Arial"/>
          <w:sz w:val="20"/>
          <w:szCs w:val="20"/>
          <w:lang w:eastAsia="ca-ES"/>
        </w:rPr>
        <w:t xml:space="preserve"> de llet (més gran de</w:t>
      </w:r>
      <w:r w:rsidR="00F908E5" w:rsidRPr="009A5EE9">
        <w:rPr>
          <w:rFonts w:ascii="Arial" w:eastAsia="Times New Roman" w:hAnsi="Arial" w:cs="Arial"/>
          <w:sz w:val="20"/>
          <w:szCs w:val="20"/>
          <w:lang w:eastAsia="ca-ES"/>
        </w:rPr>
        <w:t xml:space="preserve"> 24 meso</w:t>
      </w:r>
      <w:r w:rsidR="004C1D74" w:rsidRPr="009A5EE9">
        <w:rPr>
          <w:rFonts w:ascii="Arial" w:eastAsia="Times New Roman" w:hAnsi="Arial" w:cs="Arial"/>
          <w:sz w:val="20"/>
          <w:szCs w:val="20"/>
          <w:lang w:eastAsia="ca-ES"/>
        </w:rPr>
        <w:t>s)</w:t>
      </w:r>
    </w:p>
    <w:p w:rsidR="00A100F1" w:rsidRPr="009A5EE9"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n) </w:t>
      </w:r>
      <w:proofErr w:type="spellStart"/>
      <w:r w:rsidRPr="009A5EE9">
        <w:rPr>
          <w:rFonts w:ascii="Arial" w:eastAsia="Times New Roman" w:hAnsi="Arial" w:cs="Arial"/>
          <w:sz w:val="20"/>
          <w:szCs w:val="20"/>
          <w:lang w:eastAsia="ca-ES"/>
        </w:rPr>
        <w:t>Bioseguretat</w:t>
      </w:r>
      <w:proofErr w:type="spellEnd"/>
      <w:r w:rsidRPr="009A5EE9">
        <w:rPr>
          <w:rFonts w:ascii="Arial" w:eastAsia="Times New Roman" w:hAnsi="Arial" w:cs="Arial"/>
          <w:sz w:val="20"/>
          <w:szCs w:val="20"/>
          <w:lang w:eastAsia="ca-ES"/>
        </w:rPr>
        <w:t xml:space="preserve">: conjunt de mesures estructurals, d’ubicació i de maneig orientades a protegir els animals de l’entrada i difusió de malalties </w:t>
      </w:r>
      <w:proofErr w:type="spellStart"/>
      <w:r w:rsidRPr="009A5EE9">
        <w:rPr>
          <w:rFonts w:ascii="Arial" w:eastAsia="Times New Roman" w:hAnsi="Arial" w:cs="Arial"/>
          <w:sz w:val="20"/>
          <w:szCs w:val="20"/>
          <w:lang w:eastAsia="ca-ES"/>
        </w:rPr>
        <w:t>infectocontagioses</w:t>
      </w:r>
      <w:proofErr w:type="spellEnd"/>
      <w:r w:rsidRPr="009A5EE9">
        <w:rPr>
          <w:rFonts w:ascii="Arial" w:eastAsia="Times New Roman" w:hAnsi="Arial" w:cs="Arial"/>
          <w:sz w:val="20"/>
          <w:szCs w:val="20"/>
          <w:lang w:eastAsia="ca-ES"/>
        </w:rPr>
        <w:t xml:space="preserve"> i parasitàries a l’explotació.</w:t>
      </w:r>
    </w:p>
    <w:p w:rsidR="00A100F1" w:rsidRPr="009A5EE9" w:rsidRDefault="00A100F1" w:rsidP="009241A4">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o) Veterinari/ària responsable de l’explotació: </w:t>
      </w:r>
      <w:r w:rsidRPr="009A5EE9">
        <w:rPr>
          <w:rFonts w:ascii="Arial" w:eastAsia="TimesNewRomanPSMT-Identity-H" w:hAnsi="Arial" w:cs="Arial"/>
          <w:sz w:val="20"/>
          <w:szCs w:val="20"/>
        </w:rPr>
        <w:t>Veterinari/ària o empresa veterinària que està al servei exclusiu o no d’una explotació, de forma temporal o no, per prestar-hi serveis i tasques propis de la professió veterinària, en especial pel que fa referència al control de la sanitat animal, a la supervisió del benestar anima</w:t>
      </w:r>
      <w:r w:rsidR="00940DA7" w:rsidRPr="009A5EE9">
        <w:rPr>
          <w:rFonts w:ascii="Arial" w:eastAsia="TimesNewRomanPSMT-Identity-H" w:hAnsi="Arial" w:cs="Arial"/>
          <w:sz w:val="20"/>
          <w:szCs w:val="20"/>
        </w:rPr>
        <w:t xml:space="preserve">l i de la </w:t>
      </w:r>
      <w:proofErr w:type="spellStart"/>
      <w:r w:rsidR="00940DA7" w:rsidRPr="009A5EE9">
        <w:rPr>
          <w:rFonts w:ascii="Arial" w:eastAsia="TimesNewRomanPSMT-Identity-H" w:hAnsi="Arial" w:cs="Arial"/>
          <w:sz w:val="20"/>
          <w:szCs w:val="20"/>
        </w:rPr>
        <w:t>bioseguretat</w:t>
      </w:r>
      <w:proofErr w:type="spellEnd"/>
      <w:r w:rsidR="00940DA7" w:rsidRPr="009A5EE9">
        <w:rPr>
          <w:rFonts w:ascii="Arial" w:eastAsia="TimesNewRomanPSMT-Identity-H" w:hAnsi="Arial" w:cs="Arial"/>
          <w:sz w:val="20"/>
          <w:szCs w:val="20"/>
        </w:rPr>
        <w:t xml:space="preserve">, </w:t>
      </w:r>
      <w:r w:rsidRPr="009A5EE9">
        <w:rPr>
          <w:rFonts w:ascii="Arial" w:eastAsia="TimesNewRomanPSMT-Identity-H" w:hAnsi="Arial" w:cs="Arial"/>
          <w:sz w:val="20"/>
          <w:szCs w:val="20"/>
        </w:rPr>
        <w:t xml:space="preserve"> i a la gestió dels medicaments veterinaris.</w:t>
      </w:r>
    </w:p>
    <w:p w:rsidR="00A100F1" w:rsidRPr="009A5EE9" w:rsidRDefault="003C2864"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p</w:t>
      </w:r>
      <w:r w:rsidR="00A100F1" w:rsidRPr="009A5EE9">
        <w:rPr>
          <w:rFonts w:ascii="Arial" w:eastAsia="Times New Roman" w:hAnsi="Arial" w:cs="Arial"/>
          <w:sz w:val="20"/>
          <w:szCs w:val="20"/>
          <w:lang w:eastAsia="ca-ES"/>
        </w:rPr>
        <w:t>) Ampliació: aquella modificació de capacitat de l’explotació ramadera que suposa un increment d'</w:t>
      </w:r>
      <w:r w:rsidR="00B109D6" w:rsidRPr="009A5EE9">
        <w:rPr>
          <w:rFonts w:ascii="Arial" w:eastAsia="Times New Roman" w:hAnsi="Arial" w:cs="Arial"/>
          <w:sz w:val="20"/>
          <w:szCs w:val="20"/>
          <w:lang w:eastAsia="ca-ES"/>
        </w:rPr>
        <w:t>URM</w:t>
      </w:r>
      <w:r w:rsidR="00AB35D1" w:rsidRPr="009A5EE9">
        <w:rPr>
          <w:rFonts w:ascii="Arial" w:eastAsia="Times New Roman" w:hAnsi="Arial" w:cs="Arial"/>
          <w:sz w:val="20"/>
          <w:szCs w:val="20"/>
          <w:lang w:eastAsia="ca-ES"/>
        </w:rPr>
        <w:t xml:space="preserve"> o del nº d’unitats productives en cas que </w:t>
      </w:r>
      <w:r w:rsidR="00F67AEA" w:rsidRPr="009A5EE9">
        <w:rPr>
          <w:rFonts w:ascii="Arial" w:eastAsia="Times New Roman" w:hAnsi="Arial" w:cs="Arial"/>
          <w:sz w:val="20"/>
          <w:szCs w:val="20"/>
          <w:lang w:eastAsia="ca-ES"/>
        </w:rPr>
        <w:t>l’espècie no consti</w:t>
      </w:r>
      <w:r w:rsidR="00AB35D1" w:rsidRPr="009A5EE9">
        <w:rPr>
          <w:rFonts w:ascii="Arial" w:eastAsia="Times New Roman" w:hAnsi="Arial" w:cs="Arial"/>
          <w:sz w:val="20"/>
          <w:szCs w:val="20"/>
          <w:lang w:eastAsia="ca-ES"/>
        </w:rPr>
        <w:t xml:space="preserve"> a </w:t>
      </w:r>
      <w:r w:rsidR="00F67AEA" w:rsidRPr="009A5EE9">
        <w:rPr>
          <w:rFonts w:ascii="Arial" w:eastAsia="Times New Roman" w:hAnsi="Arial" w:cs="Arial"/>
          <w:sz w:val="20"/>
          <w:szCs w:val="20"/>
          <w:lang w:eastAsia="ca-ES"/>
        </w:rPr>
        <w:t>la taula de l’annex 2.</w:t>
      </w:r>
      <w:r w:rsidR="00AB35D1" w:rsidRPr="009A5EE9">
        <w:rPr>
          <w:rFonts w:ascii="Arial" w:eastAsia="Times New Roman" w:hAnsi="Arial" w:cs="Arial"/>
          <w:sz w:val="20"/>
          <w:szCs w:val="20"/>
          <w:lang w:eastAsia="ca-ES"/>
        </w:rPr>
        <w:t xml:space="preserve"> </w:t>
      </w:r>
    </w:p>
    <w:p w:rsidR="00A100F1" w:rsidRPr="00A100F1" w:rsidRDefault="003C2864"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q</w:t>
      </w:r>
      <w:r w:rsidR="00A100F1" w:rsidRPr="00A100F1">
        <w:rPr>
          <w:rFonts w:ascii="Arial" w:eastAsia="Times New Roman" w:hAnsi="Arial" w:cs="Arial"/>
          <w:sz w:val="20"/>
          <w:szCs w:val="20"/>
          <w:lang w:eastAsia="ca-ES"/>
        </w:rPr>
        <w:t>) Canvi d’orientació productiva: modificació de classificació zootècnica de les definides als annexos corresponents, sense canviar l’espècie.</w:t>
      </w:r>
    </w:p>
    <w:p w:rsidR="00A100F1" w:rsidRDefault="003C2864"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lastRenderedPageBreak/>
        <w:t>r</w:t>
      </w:r>
      <w:r w:rsidR="00A100F1" w:rsidRPr="00A100F1">
        <w:rPr>
          <w:rFonts w:ascii="Arial" w:eastAsia="Times New Roman" w:hAnsi="Arial" w:cs="Arial"/>
          <w:sz w:val="20"/>
          <w:szCs w:val="20"/>
          <w:lang w:eastAsia="ca-ES"/>
        </w:rPr>
        <w:t>) Canvi d’activitat: qualsevol modificació diferen</w:t>
      </w:r>
      <w:r w:rsidR="00F67AEA">
        <w:rPr>
          <w:rFonts w:ascii="Arial" w:eastAsia="Times New Roman" w:hAnsi="Arial" w:cs="Arial"/>
          <w:sz w:val="20"/>
          <w:szCs w:val="20"/>
          <w:lang w:eastAsia="ca-ES"/>
        </w:rPr>
        <w:t>t del canvi d’orientació productiva i</w:t>
      </w:r>
      <w:r w:rsidR="00A100F1" w:rsidRPr="00A100F1">
        <w:rPr>
          <w:rFonts w:ascii="Arial" w:eastAsia="Times New Roman" w:hAnsi="Arial" w:cs="Arial"/>
          <w:sz w:val="20"/>
          <w:szCs w:val="20"/>
          <w:lang w:eastAsia="ca-ES"/>
        </w:rPr>
        <w:t xml:space="preserve"> qualsevol modificació de canvi d’espècie.</w:t>
      </w:r>
    </w:p>
    <w:p w:rsidR="00F908E5" w:rsidRPr="009A5EE9" w:rsidRDefault="003C2864"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s</w:t>
      </w:r>
      <w:r w:rsidR="001802D7" w:rsidRPr="009A5EE9">
        <w:rPr>
          <w:rFonts w:ascii="Arial" w:eastAsia="Times New Roman" w:hAnsi="Arial" w:cs="Arial"/>
          <w:sz w:val="20"/>
          <w:szCs w:val="20"/>
          <w:lang w:eastAsia="ca-ES"/>
        </w:rPr>
        <w:t xml:space="preserve">) </w:t>
      </w:r>
      <w:proofErr w:type="spellStart"/>
      <w:r w:rsidR="001802D7" w:rsidRPr="009A5EE9">
        <w:rPr>
          <w:rFonts w:ascii="Arial" w:eastAsia="Times New Roman" w:hAnsi="Arial" w:cs="Arial"/>
          <w:sz w:val="20"/>
          <w:szCs w:val="20"/>
          <w:lang w:eastAsia="ca-ES"/>
        </w:rPr>
        <w:t>Subexplotació</w:t>
      </w:r>
      <w:proofErr w:type="spellEnd"/>
      <w:r w:rsidR="001802D7" w:rsidRPr="009A5EE9">
        <w:rPr>
          <w:rFonts w:ascii="Arial" w:eastAsia="Times New Roman" w:hAnsi="Arial" w:cs="Arial"/>
          <w:sz w:val="20"/>
          <w:szCs w:val="20"/>
          <w:lang w:eastAsia="ca-ES"/>
        </w:rPr>
        <w:t xml:space="preserve"> ramadera:</w:t>
      </w:r>
      <w:r w:rsidR="00F908E5" w:rsidRPr="009A5EE9">
        <w:rPr>
          <w:rFonts w:ascii="Arial" w:eastAsia="Times New Roman" w:hAnsi="Arial" w:cs="Arial"/>
          <w:sz w:val="20"/>
          <w:szCs w:val="20"/>
          <w:lang w:eastAsia="ca-ES"/>
        </w:rPr>
        <w:t xml:space="preserve"> denominació que rep cadascuna de les espècies que es crien, es produeixen o s’allotgen a una mateixa explotació.</w:t>
      </w:r>
    </w:p>
    <w:p w:rsidR="008B1899" w:rsidRPr="009A5EE9"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3.2 Són d’aplicació igualment les definicions establertes en la </w:t>
      </w:r>
      <w:r w:rsidRPr="009A5EE9">
        <w:rPr>
          <w:rFonts w:ascii="Arial" w:eastAsia="Times New Roman" w:hAnsi="Arial" w:cs="Arial"/>
          <w:i/>
          <w:sz w:val="20"/>
          <w:szCs w:val="20"/>
          <w:lang w:eastAsia="ca-ES"/>
        </w:rPr>
        <w:t>Llei de l’Estat 8/2003, de 24 d’abril, de sanitat animal</w:t>
      </w:r>
      <w:r w:rsidRPr="009A5EE9">
        <w:rPr>
          <w:rFonts w:ascii="Arial" w:eastAsia="Times New Roman" w:hAnsi="Arial" w:cs="Arial"/>
          <w:sz w:val="20"/>
          <w:szCs w:val="20"/>
          <w:lang w:eastAsia="ca-ES"/>
        </w:rPr>
        <w:t xml:space="preserve">, i en </w:t>
      </w:r>
      <w:r w:rsidRPr="009A5EE9">
        <w:rPr>
          <w:rFonts w:ascii="Arial" w:eastAsia="Times New Roman" w:hAnsi="Arial" w:cs="Arial"/>
          <w:i/>
          <w:sz w:val="20"/>
          <w:szCs w:val="20"/>
          <w:lang w:eastAsia="ca-ES"/>
        </w:rPr>
        <w:t xml:space="preserve">la </w:t>
      </w:r>
      <w:r w:rsidR="00F544D8" w:rsidRPr="009A5EE9">
        <w:rPr>
          <w:rFonts w:ascii="Arial" w:eastAsia="Times New Roman" w:hAnsi="Arial" w:cs="Arial"/>
          <w:i/>
          <w:sz w:val="20"/>
          <w:szCs w:val="20"/>
          <w:lang w:eastAsia="ca-ES"/>
        </w:rPr>
        <w:t>Llei 3/2017</w:t>
      </w:r>
      <w:r w:rsidR="00F67AEA" w:rsidRPr="009A5EE9">
        <w:rPr>
          <w:rFonts w:ascii="Arial" w:eastAsia="Times New Roman" w:hAnsi="Arial" w:cs="Arial"/>
          <w:i/>
          <w:sz w:val="20"/>
          <w:szCs w:val="20"/>
          <w:lang w:eastAsia="ca-ES"/>
        </w:rPr>
        <w:t>,</w:t>
      </w:r>
      <w:r w:rsidR="00F544D8" w:rsidRPr="009A5EE9">
        <w:rPr>
          <w:rFonts w:ascii="Arial" w:eastAsia="Times New Roman" w:hAnsi="Arial" w:cs="Arial"/>
          <w:i/>
          <w:sz w:val="20"/>
          <w:szCs w:val="20"/>
          <w:lang w:eastAsia="ca-ES"/>
        </w:rPr>
        <w:t xml:space="preserve"> de 15 de febrer</w:t>
      </w:r>
      <w:r w:rsidR="00F67AEA" w:rsidRPr="009A5EE9">
        <w:rPr>
          <w:rFonts w:ascii="Arial" w:eastAsia="Times New Roman" w:hAnsi="Arial" w:cs="Arial"/>
          <w:i/>
          <w:sz w:val="20"/>
          <w:szCs w:val="20"/>
          <w:lang w:eastAsia="ca-ES"/>
        </w:rPr>
        <w:t>,</w:t>
      </w:r>
      <w:r w:rsidR="00F544D8" w:rsidRPr="009A5EE9">
        <w:rPr>
          <w:rFonts w:ascii="Arial" w:eastAsia="Times New Roman" w:hAnsi="Arial" w:cs="Arial"/>
          <w:i/>
          <w:sz w:val="20"/>
          <w:szCs w:val="20"/>
          <w:lang w:eastAsia="ca-ES"/>
        </w:rPr>
        <w:t xml:space="preserve"> del llibre VI del Codi Civil Català</w:t>
      </w:r>
      <w:r w:rsidR="00F67AEA" w:rsidRPr="009A5EE9">
        <w:rPr>
          <w:rFonts w:ascii="Arial" w:eastAsia="Times New Roman" w:hAnsi="Arial" w:cs="Arial"/>
          <w:sz w:val="20"/>
          <w:szCs w:val="20"/>
          <w:lang w:eastAsia="ca-ES"/>
        </w:rPr>
        <w:t xml:space="preserve">, </w:t>
      </w:r>
      <w:r w:rsidR="00F544D8" w:rsidRPr="009A5EE9">
        <w:rPr>
          <w:rFonts w:ascii="Arial" w:eastAsia="Times New Roman" w:hAnsi="Arial" w:cs="Arial"/>
          <w:sz w:val="20"/>
          <w:szCs w:val="20"/>
          <w:lang w:eastAsia="ca-ES"/>
        </w:rPr>
        <w:t>en mat</w:t>
      </w:r>
      <w:r w:rsidR="00D501F8" w:rsidRPr="009A5EE9">
        <w:rPr>
          <w:rFonts w:ascii="Arial" w:eastAsia="Times New Roman" w:hAnsi="Arial" w:cs="Arial"/>
          <w:sz w:val="20"/>
          <w:szCs w:val="20"/>
          <w:lang w:eastAsia="ca-ES"/>
        </w:rPr>
        <w:t xml:space="preserve">èria de contractes d’integració, i </w:t>
      </w:r>
      <w:r w:rsidR="004B3D29" w:rsidRPr="009A5EE9">
        <w:rPr>
          <w:rFonts w:ascii="Arial" w:eastAsia="Times New Roman" w:hAnsi="Arial" w:cs="Arial"/>
          <w:sz w:val="20"/>
          <w:szCs w:val="20"/>
          <w:lang w:eastAsia="ca-ES"/>
        </w:rPr>
        <w:t xml:space="preserve">les que constin a </w:t>
      </w:r>
      <w:r w:rsidR="00D501F8" w:rsidRPr="009A5EE9">
        <w:rPr>
          <w:rFonts w:ascii="Arial" w:eastAsia="Times New Roman" w:hAnsi="Arial" w:cs="Arial"/>
          <w:sz w:val="20"/>
          <w:szCs w:val="20"/>
          <w:lang w:eastAsia="ca-ES"/>
        </w:rPr>
        <w:t>altres normatives vigents</w:t>
      </w:r>
      <w:r w:rsidR="004B3D29" w:rsidRPr="009A5EE9">
        <w:rPr>
          <w:rFonts w:ascii="Arial" w:eastAsia="Times New Roman" w:hAnsi="Arial" w:cs="Arial"/>
          <w:sz w:val="20"/>
          <w:szCs w:val="20"/>
          <w:lang w:eastAsia="ca-ES"/>
        </w:rPr>
        <w:t>.</w:t>
      </w:r>
    </w:p>
    <w:p w:rsidR="00BD3EEA" w:rsidRDefault="00BD3EEA" w:rsidP="00A100F1">
      <w:pPr>
        <w:spacing w:after="150" w:line="240" w:lineRule="auto"/>
        <w:jc w:val="both"/>
        <w:rPr>
          <w:rFonts w:ascii="Arial" w:eastAsia="Times New Roman" w:hAnsi="Arial" w:cs="Arial"/>
          <w:b/>
          <w:sz w:val="20"/>
          <w:szCs w:val="20"/>
          <w:lang w:eastAsia="ca-ES"/>
        </w:rPr>
      </w:pPr>
    </w:p>
    <w:p w:rsidR="00A100F1" w:rsidRPr="0060069D" w:rsidRDefault="00987B2A" w:rsidP="00A100F1">
      <w:pPr>
        <w:spacing w:after="150" w:line="240" w:lineRule="auto"/>
        <w:jc w:val="both"/>
        <w:rPr>
          <w:rFonts w:ascii="Arial" w:eastAsia="Times New Roman" w:hAnsi="Arial" w:cs="Arial"/>
          <w:b/>
          <w:sz w:val="20"/>
          <w:szCs w:val="20"/>
          <w:lang w:eastAsia="ca-ES"/>
        </w:rPr>
      </w:pPr>
      <w:r w:rsidRPr="0060069D">
        <w:rPr>
          <w:rFonts w:ascii="Arial" w:eastAsia="Times New Roman" w:hAnsi="Arial" w:cs="Arial"/>
          <w:b/>
          <w:sz w:val="20"/>
          <w:szCs w:val="20"/>
          <w:lang w:eastAsia="ca-ES"/>
        </w:rPr>
        <w:t>CAPÍTOL 2</w:t>
      </w:r>
    </w:p>
    <w:p w:rsidR="00A100F1" w:rsidRDefault="00987B2A" w:rsidP="00A100F1">
      <w:pPr>
        <w:spacing w:after="150" w:line="240" w:lineRule="auto"/>
        <w:jc w:val="both"/>
        <w:rPr>
          <w:rFonts w:ascii="Arial" w:eastAsia="Times New Roman" w:hAnsi="Arial" w:cs="Arial"/>
          <w:b/>
          <w:sz w:val="20"/>
          <w:szCs w:val="20"/>
          <w:lang w:eastAsia="ca-ES"/>
        </w:rPr>
      </w:pPr>
      <w:r w:rsidRPr="0060069D">
        <w:rPr>
          <w:rFonts w:ascii="Arial" w:eastAsia="Times New Roman" w:hAnsi="Arial" w:cs="Arial"/>
          <w:b/>
          <w:sz w:val="20"/>
          <w:szCs w:val="20"/>
          <w:lang w:eastAsia="ca-ES"/>
        </w:rPr>
        <w:t>ORDENACI</w:t>
      </w:r>
      <w:r>
        <w:rPr>
          <w:rFonts w:ascii="Arial" w:eastAsia="Times New Roman" w:hAnsi="Arial" w:cs="Arial"/>
          <w:b/>
          <w:sz w:val="20"/>
          <w:szCs w:val="20"/>
          <w:lang w:eastAsia="ca-ES"/>
        </w:rPr>
        <w:t>Ó DE LES EXPLOTACIONS RAMADERES</w:t>
      </w:r>
    </w:p>
    <w:p w:rsidR="0060069D" w:rsidRPr="0060069D" w:rsidRDefault="0060069D" w:rsidP="00A100F1">
      <w:pPr>
        <w:spacing w:after="150" w:line="240" w:lineRule="auto"/>
        <w:jc w:val="both"/>
        <w:rPr>
          <w:rFonts w:ascii="Arial" w:eastAsia="Times New Roman" w:hAnsi="Arial" w:cs="Arial"/>
          <w:b/>
          <w:sz w:val="20"/>
          <w:szCs w:val="20"/>
          <w:lang w:eastAsia="ca-ES"/>
        </w:rPr>
      </w:pPr>
    </w:p>
    <w:p w:rsidR="00A100F1" w:rsidRPr="00987B2A" w:rsidRDefault="00A100F1" w:rsidP="00A100F1">
      <w:pPr>
        <w:spacing w:after="150" w:line="240" w:lineRule="auto"/>
        <w:jc w:val="both"/>
        <w:rPr>
          <w:rFonts w:ascii="Arial" w:eastAsia="Times New Roman" w:hAnsi="Arial" w:cs="Arial"/>
          <w:b/>
          <w:sz w:val="20"/>
          <w:szCs w:val="20"/>
          <w:lang w:eastAsia="ca-ES"/>
        </w:rPr>
      </w:pPr>
      <w:r w:rsidRPr="00987B2A">
        <w:rPr>
          <w:rFonts w:ascii="Arial" w:eastAsia="Times New Roman" w:hAnsi="Arial" w:cs="Arial"/>
          <w:b/>
          <w:sz w:val="20"/>
          <w:szCs w:val="20"/>
          <w:lang w:eastAsia="ca-ES"/>
        </w:rPr>
        <w:t>Article 4</w:t>
      </w:r>
    </w:p>
    <w:p w:rsidR="00A100F1" w:rsidRPr="00987B2A" w:rsidRDefault="00A100F1" w:rsidP="00A100F1">
      <w:pPr>
        <w:spacing w:after="150" w:line="240" w:lineRule="auto"/>
        <w:jc w:val="both"/>
        <w:rPr>
          <w:rFonts w:ascii="Arial" w:eastAsia="Times New Roman" w:hAnsi="Arial" w:cs="Arial"/>
          <w:b/>
          <w:sz w:val="20"/>
          <w:szCs w:val="20"/>
          <w:lang w:eastAsia="ca-ES"/>
        </w:rPr>
      </w:pPr>
      <w:r w:rsidRPr="00987B2A">
        <w:rPr>
          <w:rFonts w:ascii="Arial" w:eastAsia="Times New Roman" w:hAnsi="Arial" w:cs="Arial"/>
          <w:b/>
          <w:sz w:val="20"/>
          <w:szCs w:val="20"/>
          <w:lang w:eastAsia="ca-ES"/>
        </w:rPr>
        <w:t>Requisits generals de les explotacions ramaderes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4.1 Les explotacions ramaderes han de complir les condicions adequades amb relació a les espècies allotjades i a la seva capacitat, i han de cobrir les necessitats exigides per a cada espècie respecte a la superfície disponible, temperatura ambiental, ventilació, humitat </w:t>
      </w:r>
      <w:r w:rsidRPr="00307BF3">
        <w:rPr>
          <w:rFonts w:ascii="Arial" w:eastAsia="Times New Roman" w:hAnsi="Arial" w:cs="Arial"/>
          <w:sz w:val="20"/>
          <w:szCs w:val="20"/>
          <w:lang w:eastAsia="ca-ES"/>
        </w:rPr>
        <w:t>i altres,</w:t>
      </w:r>
      <w:r w:rsidRPr="00A100F1">
        <w:rPr>
          <w:rFonts w:ascii="Arial" w:eastAsia="Times New Roman" w:hAnsi="Arial" w:cs="Arial"/>
          <w:sz w:val="20"/>
          <w:szCs w:val="20"/>
          <w:lang w:eastAsia="ca-ES"/>
        </w:rPr>
        <w:t xml:space="preserve"> d’acord amb un maneig funcional dels animals, els aliments i les dejeccions.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4.2 En funció de l’espècie, l’activitat i el sistema de producció, el disseny i el funcionament de les instal·lacions així com les pràctiques que dugui a terme la persona titular de l’explotació en el desenvolupament de la seva activitat han de complir la normativa higiènica i sanitària, mediambiental i de benestar animal que els sigui d’aplicació.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w:t>
      </w:r>
    </w:p>
    <w:p w:rsidR="00A100F1" w:rsidRPr="00987B2A" w:rsidRDefault="00A100F1" w:rsidP="00A100F1">
      <w:pPr>
        <w:spacing w:after="150" w:line="240" w:lineRule="auto"/>
        <w:jc w:val="both"/>
        <w:rPr>
          <w:rFonts w:ascii="Arial" w:eastAsia="Times New Roman" w:hAnsi="Arial" w:cs="Arial"/>
          <w:b/>
          <w:sz w:val="20"/>
          <w:szCs w:val="20"/>
          <w:lang w:eastAsia="ca-ES"/>
        </w:rPr>
      </w:pPr>
      <w:r w:rsidRPr="00987B2A">
        <w:rPr>
          <w:rFonts w:ascii="Arial" w:eastAsia="Times New Roman" w:hAnsi="Arial" w:cs="Arial"/>
          <w:b/>
          <w:sz w:val="20"/>
          <w:szCs w:val="20"/>
          <w:lang w:eastAsia="ca-ES"/>
        </w:rPr>
        <w:t>Article 5</w:t>
      </w:r>
    </w:p>
    <w:p w:rsidR="00A100F1" w:rsidRPr="00987B2A" w:rsidRDefault="00A100F1" w:rsidP="00A100F1">
      <w:pPr>
        <w:spacing w:after="150" w:line="240" w:lineRule="auto"/>
        <w:jc w:val="both"/>
        <w:rPr>
          <w:rFonts w:ascii="Arial" w:eastAsia="Times New Roman" w:hAnsi="Arial" w:cs="Arial"/>
          <w:b/>
          <w:sz w:val="20"/>
          <w:szCs w:val="20"/>
          <w:lang w:eastAsia="ca-ES"/>
        </w:rPr>
      </w:pPr>
      <w:r w:rsidRPr="00987B2A">
        <w:rPr>
          <w:rFonts w:ascii="Arial" w:eastAsia="Times New Roman" w:hAnsi="Arial" w:cs="Arial"/>
          <w:b/>
          <w:sz w:val="20"/>
          <w:szCs w:val="20"/>
          <w:lang w:eastAsia="ca-ES"/>
        </w:rPr>
        <w:t>Ubicació</w:t>
      </w:r>
    </w:p>
    <w:p w:rsidR="00A3790F" w:rsidRPr="009A5EE9" w:rsidRDefault="00A100F1" w:rsidP="00A3790F">
      <w:pPr>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5.1 Les explotacions ramaderes han de respectar les distàncies mínimes establertes als diferents annexos per a cadascuna de les espècies respecte a les explotacions inscrites al Registre d’explotacions ramaderes o que tinguin en tramitació un expedient de modificació o de nova </w:t>
      </w:r>
      <w:r w:rsidRPr="009A5EE9">
        <w:rPr>
          <w:rFonts w:ascii="Arial" w:eastAsia="Times New Roman" w:hAnsi="Arial" w:cs="Arial"/>
          <w:sz w:val="20"/>
          <w:szCs w:val="20"/>
          <w:lang w:eastAsia="ca-ES"/>
        </w:rPr>
        <w:t>instal·lació d’inscripc</w:t>
      </w:r>
      <w:r w:rsidR="00072145" w:rsidRPr="009A5EE9">
        <w:rPr>
          <w:rFonts w:ascii="Arial" w:eastAsia="Times New Roman" w:hAnsi="Arial" w:cs="Arial"/>
          <w:sz w:val="20"/>
          <w:szCs w:val="20"/>
          <w:lang w:eastAsia="ca-ES"/>
        </w:rPr>
        <w:t>ió al Registre. A</w:t>
      </w:r>
      <w:r w:rsidR="00E56B01" w:rsidRPr="009A5EE9">
        <w:rPr>
          <w:rFonts w:ascii="Arial" w:eastAsia="Times New Roman" w:hAnsi="Arial" w:cs="Arial"/>
          <w:sz w:val="20"/>
          <w:szCs w:val="20"/>
          <w:lang w:eastAsia="ca-ES"/>
        </w:rPr>
        <w:t xml:space="preserve"> més, </w:t>
      </w:r>
      <w:r w:rsidR="00940DA7" w:rsidRPr="009A5EE9">
        <w:rPr>
          <w:rFonts w:ascii="Arial" w:eastAsia="Times New Roman" w:hAnsi="Arial" w:cs="Arial"/>
          <w:sz w:val="20"/>
          <w:szCs w:val="20"/>
          <w:lang w:eastAsia="ca-ES"/>
        </w:rPr>
        <w:t>excepte le</w:t>
      </w:r>
      <w:r w:rsidR="00E56B01" w:rsidRPr="009A5EE9">
        <w:rPr>
          <w:rFonts w:ascii="Arial" w:eastAsia="Times New Roman" w:hAnsi="Arial" w:cs="Arial"/>
          <w:sz w:val="20"/>
          <w:szCs w:val="20"/>
          <w:lang w:eastAsia="ca-ES"/>
        </w:rPr>
        <w:t xml:space="preserve">s </w:t>
      </w:r>
      <w:r w:rsidR="00804A69" w:rsidRPr="009A5EE9">
        <w:rPr>
          <w:rFonts w:ascii="Arial" w:eastAsia="Times New Roman" w:hAnsi="Arial" w:cs="Arial"/>
          <w:sz w:val="20"/>
          <w:szCs w:val="20"/>
          <w:lang w:eastAsia="ca-ES"/>
        </w:rPr>
        <w:t xml:space="preserve">explotacions d’autoconsum, </w:t>
      </w:r>
      <w:r w:rsidR="00072145" w:rsidRPr="009A5EE9">
        <w:rPr>
          <w:rFonts w:ascii="Arial" w:eastAsia="Times New Roman" w:hAnsi="Arial" w:cs="Arial"/>
          <w:sz w:val="20"/>
          <w:szCs w:val="20"/>
          <w:lang w:eastAsia="ca-ES"/>
        </w:rPr>
        <w:t xml:space="preserve">les </w:t>
      </w:r>
      <w:r w:rsidR="00804A69" w:rsidRPr="009A5EE9">
        <w:rPr>
          <w:rFonts w:ascii="Arial" w:eastAsia="Times New Roman" w:hAnsi="Arial" w:cs="Arial"/>
          <w:sz w:val="20"/>
          <w:szCs w:val="20"/>
          <w:lang w:eastAsia="ca-ES"/>
        </w:rPr>
        <w:t xml:space="preserve">explotacions </w:t>
      </w:r>
      <w:r w:rsidR="00E56B01" w:rsidRPr="009A5EE9">
        <w:rPr>
          <w:rFonts w:ascii="Arial" w:eastAsia="Times New Roman" w:hAnsi="Arial" w:cs="Arial"/>
          <w:sz w:val="20"/>
          <w:szCs w:val="20"/>
          <w:lang w:eastAsia="ca-ES"/>
        </w:rPr>
        <w:t>extensives</w:t>
      </w:r>
      <w:r w:rsidR="00804A69" w:rsidRPr="009A5EE9">
        <w:rPr>
          <w:rFonts w:ascii="Arial" w:eastAsia="Times New Roman" w:hAnsi="Arial" w:cs="Arial"/>
          <w:sz w:val="20"/>
          <w:szCs w:val="20"/>
          <w:lang w:eastAsia="ca-ES"/>
        </w:rPr>
        <w:t xml:space="preserve"> i les explotacions tipus pastura</w:t>
      </w:r>
      <w:r w:rsidR="00A3790F" w:rsidRPr="009A5EE9">
        <w:rPr>
          <w:rFonts w:ascii="Arial" w:eastAsia="Times New Roman" w:hAnsi="Arial" w:cs="Arial"/>
          <w:sz w:val="20"/>
          <w:szCs w:val="20"/>
          <w:lang w:eastAsia="ca-ES"/>
        </w:rPr>
        <w:t xml:space="preserve">, </w:t>
      </w:r>
      <w:r w:rsidR="006333EA" w:rsidRPr="009A5EE9">
        <w:rPr>
          <w:rFonts w:ascii="Arial" w:eastAsia="Times New Roman" w:hAnsi="Arial" w:cs="Arial"/>
          <w:sz w:val="20"/>
          <w:szCs w:val="20"/>
          <w:lang w:eastAsia="ca-ES"/>
        </w:rPr>
        <w:t xml:space="preserve">de forma genèrica </w:t>
      </w:r>
      <w:r w:rsidR="00940DA7" w:rsidRPr="009A5EE9">
        <w:rPr>
          <w:rFonts w:ascii="Arial" w:eastAsia="Times New Roman" w:hAnsi="Arial" w:cs="Arial"/>
          <w:sz w:val="20"/>
          <w:szCs w:val="20"/>
          <w:lang w:eastAsia="ca-ES"/>
        </w:rPr>
        <w:t>han de respectar una distància mínima de</w:t>
      </w:r>
      <w:r w:rsidR="00A3790F" w:rsidRPr="009A5EE9">
        <w:rPr>
          <w:rFonts w:ascii="Arial" w:eastAsia="Times New Roman" w:hAnsi="Arial" w:cs="Arial"/>
          <w:sz w:val="20"/>
          <w:szCs w:val="20"/>
          <w:lang w:eastAsia="ca-ES"/>
        </w:rPr>
        <w:t>:</w:t>
      </w:r>
    </w:p>
    <w:p w:rsidR="00A3790F" w:rsidRPr="009A5EE9" w:rsidRDefault="00A91BD4" w:rsidP="00C96B48">
      <w:pPr>
        <w:pStyle w:val="Pargrafdellista"/>
        <w:numPr>
          <w:ilvl w:val="0"/>
          <w:numId w:val="9"/>
        </w:numPr>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100 m</w:t>
      </w:r>
      <w:r w:rsidR="00940DA7" w:rsidRPr="009A5EE9">
        <w:rPr>
          <w:rFonts w:ascii="Arial" w:eastAsia="Times New Roman" w:hAnsi="Arial" w:cs="Arial"/>
          <w:sz w:val="20"/>
          <w:szCs w:val="20"/>
          <w:lang w:eastAsia="ca-ES"/>
        </w:rPr>
        <w:t xml:space="preserve"> a altres explotacions ramaderes</w:t>
      </w:r>
      <w:r w:rsidR="00A3790F" w:rsidRPr="009A5EE9">
        <w:rPr>
          <w:rFonts w:ascii="Arial" w:eastAsia="Times New Roman" w:hAnsi="Arial" w:cs="Arial"/>
          <w:sz w:val="20"/>
          <w:szCs w:val="20"/>
          <w:lang w:eastAsia="ca-ES"/>
        </w:rPr>
        <w:t xml:space="preserve"> </w:t>
      </w:r>
      <w:r w:rsidR="00940DA7" w:rsidRPr="009A5EE9">
        <w:rPr>
          <w:rFonts w:ascii="Arial" w:eastAsia="Times New Roman" w:hAnsi="Arial" w:cs="Arial"/>
          <w:sz w:val="20"/>
          <w:szCs w:val="20"/>
          <w:lang w:eastAsia="ca-ES"/>
        </w:rPr>
        <w:t>(independentment de l’/les espècie/s que allotgin)</w:t>
      </w:r>
    </w:p>
    <w:p w:rsidR="00A3790F" w:rsidRPr="009A5EE9" w:rsidRDefault="00A3790F" w:rsidP="00C96B48">
      <w:pPr>
        <w:pStyle w:val="Pargrafdellista"/>
        <w:numPr>
          <w:ilvl w:val="0"/>
          <w:numId w:val="9"/>
        </w:numPr>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100 m a basses d’emmagatzematge i plantes de tractament de dejeccions ubicades fora de l’àmbit de l’explotació (independentment de l’espècie d’origen de les dejeccions)</w:t>
      </w:r>
      <w:r w:rsidR="0028071F" w:rsidRPr="009A5EE9">
        <w:rPr>
          <w:rFonts w:ascii="Arial" w:eastAsia="Times New Roman" w:hAnsi="Arial" w:cs="Arial"/>
          <w:sz w:val="20"/>
          <w:szCs w:val="20"/>
          <w:lang w:eastAsia="ca-ES"/>
        </w:rPr>
        <w:t>, a fàbriques de productes per a l’alimentació animal i altres establiments relacionats amb l’àmbit ramader.</w:t>
      </w:r>
    </w:p>
    <w:p w:rsidR="00940DA7" w:rsidRPr="009A5EE9" w:rsidRDefault="00A3790F" w:rsidP="00C96B48">
      <w:pPr>
        <w:pStyle w:val="Pargrafdellista"/>
        <w:numPr>
          <w:ilvl w:val="0"/>
          <w:numId w:val="9"/>
        </w:numPr>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 </w:t>
      </w:r>
      <w:r w:rsidR="00940DA7" w:rsidRPr="009A5EE9">
        <w:rPr>
          <w:rFonts w:ascii="Arial" w:eastAsia="Times New Roman" w:hAnsi="Arial" w:cs="Arial"/>
          <w:sz w:val="20"/>
          <w:szCs w:val="20"/>
          <w:lang w:eastAsia="ca-ES"/>
        </w:rPr>
        <w:t>50 m a autopistes, autovies i ferrocarrils, i 25 m a la resta de vies quan pel trànsit puguin representar un risc sanitari, sense perjudici de l’aplicació de les distancies establertes als diferents annexos d’aquest decret.</w:t>
      </w:r>
    </w:p>
    <w:p w:rsidR="00A100F1" w:rsidRPr="009A5EE9" w:rsidRDefault="008D04EA"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Les condicions d’ubicació </w:t>
      </w:r>
      <w:r w:rsidR="00A100F1" w:rsidRPr="009A5EE9">
        <w:rPr>
          <w:rFonts w:ascii="Arial" w:eastAsia="Times New Roman" w:hAnsi="Arial" w:cs="Arial"/>
          <w:sz w:val="20"/>
          <w:szCs w:val="20"/>
          <w:lang w:eastAsia="ca-ES"/>
        </w:rPr>
        <w:t xml:space="preserve">són aplicables també a qualsevol altre establiment o instal·lació que pugui representar un risc </w:t>
      </w:r>
      <w:r w:rsidR="00AF08ED" w:rsidRPr="009A5EE9">
        <w:rPr>
          <w:rFonts w:ascii="Arial" w:eastAsia="Times New Roman" w:hAnsi="Arial" w:cs="Arial"/>
          <w:sz w:val="20"/>
          <w:szCs w:val="20"/>
          <w:lang w:eastAsia="ca-ES"/>
        </w:rPr>
        <w:t>higiènic-sanitari</w:t>
      </w:r>
      <w:r w:rsidR="00A100F1" w:rsidRPr="009A5EE9">
        <w:rPr>
          <w:rFonts w:ascii="Arial" w:eastAsia="Times New Roman" w:hAnsi="Arial" w:cs="Arial"/>
          <w:sz w:val="20"/>
          <w:szCs w:val="20"/>
          <w:lang w:eastAsia="ca-ES"/>
        </w:rPr>
        <w:t xml:space="preserve"> respecte a l’explotació</w:t>
      </w:r>
      <w:r w:rsidR="00987B2A" w:rsidRPr="009A5EE9">
        <w:rPr>
          <w:rFonts w:ascii="Arial" w:eastAsia="Times New Roman" w:hAnsi="Arial" w:cs="Arial"/>
          <w:sz w:val="20"/>
          <w:szCs w:val="20"/>
          <w:lang w:eastAsia="ca-ES"/>
        </w:rPr>
        <w:t>,</w:t>
      </w:r>
      <w:r w:rsidR="00A100F1" w:rsidRPr="009A5EE9">
        <w:rPr>
          <w:rFonts w:ascii="Arial" w:eastAsia="Times New Roman" w:hAnsi="Arial" w:cs="Arial"/>
          <w:sz w:val="20"/>
          <w:szCs w:val="20"/>
          <w:lang w:eastAsia="ca-ES"/>
        </w:rPr>
        <w:t xml:space="preserve"> i en sentit contrari. A aquests efectes, s’entenen incloses les instal·lacions següents:</w:t>
      </w:r>
    </w:p>
    <w:p w:rsidR="00A100F1" w:rsidRPr="009A5EE9" w:rsidRDefault="007E76F0"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 </w:t>
      </w:r>
      <w:r w:rsidRPr="009A5EE9">
        <w:rPr>
          <w:rFonts w:ascii="Arial" w:eastAsia="TimesNewRomanPSMT-Identity-H" w:hAnsi="Arial" w:cs="Arial"/>
          <w:sz w:val="20"/>
          <w:szCs w:val="20"/>
        </w:rPr>
        <w:t xml:space="preserve">Instal·lacions </w:t>
      </w:r>
      <w:r w:rsidR="00431E3D" w:rsidRPr="009A5EE9">
        <w:rPr>
          <w:rFonts w:ascii="Arial" w:eastAsia="TimesNewRomanPSMT-Identity-H" w:hAnsi="Arial" w:cs="Arial"/>
          <w:sz w:val="20"/>
          <w:szCs w:val="20"/>
        </w:rPr>
        <w:t>que tracten subproductes d’origen animal no destinats al consum humà (</w:t>
      </w:r>
      <w:r w:rsidRPr="009A5EE9">
        <w:rPr>
          <w:rFonts w:ascii="Arial" w:eastAsia="TimesNewRomanPSMT-Identity-H" w:hAnsi="Arial" w:cs="Arial"/>
          <w:sz w:val="20"/>
          <w:szCs w:val="20"/>
        </w:rPr>
        <w:t>SANDACH</w:t>
      </w:r>
      <w:r w:rsidR="00431E3D" w:rsidRPr="009A5EE9">
        <w:rPr>
          <w:rFonts w:ascii="Arial" w:eastAsia="TimesNewRomanPSMT-Identity-H" w:hAnsi="Arial" w:cs="Arial"/>
          <w:sz w:val="20"/>
          <w:szCs w:val="20"/>
        </w:rPr>
        <w:t>)</w:t>
      </w:r>
      <w:r w:rsidRPr="009A5EE9">
        <w:rPr>
          <w:rFonts w:ascii="Arial" w:eastAsia="TimesNewRomanPSMT-Identity-H" w:hAnsi="Arial" w:cs="Arial"/>
          <w:sz w:val="20"/>
          <w:szCs w:val="20"/>
        </w:rPr>
        <w:t xml:space="preserve"> de categoria 1 i 2</w:t>
      </w:r>
      <w:r w:rsidR="00A100F1" w:rsidRPr="009A5EE9">
        <w:rPr>
          <w:rFonts w:ascii="Arial" w:eastAsia="Times New Roman" w:hAnsi="Arial" w:cs="Arial"/>
          <w:sz w:val="20"/>
          <w:szCs w:val="20"/>
          <w:lang w:eastAsia="ca-ES"/>
        </w:rPr>
        <w:t>.</w:t>
      </w:r>
      <w:r w:rsidR="00940DA7" w:rsidRPr="009A5EE9">
        <w:rPr>
          <w:rFonts w:ascii="Arial" w:eastAsia="Times New Roman" w:hAnsi="Arial" w:cs="Arial"/>
          <w:sz w:val="20"/>
          <w:szCs w:val="20"/>
          <w:lang w:eastAsia="ca-ES"/>
        </w:rPr>
        <w:t xml:space="preserve"> </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lastRenderedPageBreak/>
        <w:t>- Els dipòsits controlats de residus que rebin matèria orgànica d’origen animal que no hagi estat sotmesa a un tractament previ que en garanteixi l’eliminació de patògens epidemiològicament relacionats.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Els centres d’experimentació.</w:t>
      </w:r>
    </w:p>
    <w:p w:rsidR="00323B5B" w:rsidRPr="009A5EE9" w:rsidRDefault="00323B5B" w:rsidP="00940DA7">
      <w:pPr>
        <w:jc w:val="both"/>
        <w:rPr>
          <w:rFonts w:ascii="Arial" w:eastAsia="TimesNewRomanPSMT-Identity-H" w:hAnsi="Arial" w:cs="Arial"/>
          <w:sz w:val="21"/>
          <w:szCs w:val="21"/>
          <w:lang w:eastAsia="ca-ES"/>
        </w:rPr>
      </w:pPr>
      <w:r>
        <w:rPr>
          <w:rFonts w:ascii="Arial" w:eastAsia="Times New Roman" w:hAnsi="Arial" w:cs="Arial"/>
          <w:sz w:val="20"/>
          <w:szCs w:val="20"/>
          <w:lang w:eastAsia="ca-ES"/>
        </w:rPr>
        <w:t xml:space="preserve">- </w:t>
      </w:r>
      <w:r w:rsidRPr="00323B5B">
        <w:rPr>
          <w:rFonts w:ascii="Arial" w:eastAsia="TimesNewRomanPSMT-Identity-H" w:hAnsi="Arial" w:cs="Arial"/>
          <w:sz w:val="20"/>
          <w:szCs w:val="20"/>
          <w:lang w:eastAsia="ca-ES"/>
        </w:rPr>
        <w:t xml:space="preserve">Els nuclis zoològics, la capacitat dels quals superi el total d’unitats de bestiar corresponents a </w:t>
      </w:r>
      <w:r w:rsidRPr="009A5EE9">
        <w:rPr>
          <w:rFonts w:ascii="Arial" w:eastAsia="TimesNewRomanPSMT-Identity-H" w:hAnsi="Arial" w:cs="Arial"/>
          <w:sz w:val="20"/>
          <w:szCs w:val="20"/>
          <w:lang w:eastAsia="ca-ES"/>
        </w:rPr>
        <w:t>les que els annexes fixen com a explotació de petita capacitat en funció de l’espècie</w:t>
      </w:r>
      <w:r w:rsidRPr="009A5EE9">
        <w:rPr>
          <w:rFonts w:ascii="Arial" w:eastAsia="TimesNewRomanPSMT-Identity-H" w:hAnsi="Arial" w:cs="Arial"/>
          <w:sz w:val="21"/>
          <w:szCs w:val="21"/>
          <w:lang w:eastAsia="ca-ES"/>
        </w:rPr>
        <w:t>.</w:t>
      </w:r>
    </w:p>
    <w:p w:rsidR="00940DA7" w:rsidRPr="009A5EE9" w:rsidRDefault="00940DA7" w:rsidP="00940DA7">
      <w:pPr>
        <w:jc w:val="both"/>
        <w:rPr>
          <w:rFonts w:ascii="Arial" w:eastAsia="TimesNewRomanPSMT-Identity-H" w:hAnsi="Arial" w:cs="Arial"/>
          <w:sz w:val="20"/>
          <w:szCs w:val="20"/>
          <w:lang w:eastAsia="ca-ES"/>
        </w:rPr>
      </w:pPr>
      <w:r w:rsidRPr="009A5EE9">
        <w:rPr>
          <w:rFonts w:ascii="Arial" w:eastAsia="TimesNewRomanPSMT-Identity-H" w:hAnsi="Arial" w:cs="Arial"/>
          <w:sz w:val="20"/>
          <w:szCs w:val="20"/>
          <w:lang w:eastAsia="ca-ES"/>
        </w:rPr>
        <w:t xml:space="preserve">- </w:t>
      </w:r>
      <w:r w:rsidR="00307BF3" w:rsidRPr="009A5EE9">
        <w:rPr>
          <w:rFonts w:ascii="Arial" w:eastAsia="TimesNewRomanPSMT-Identity-H" w:hAnsi="Arial" w:cs="Arial"/>
          <w:sz w:val="20"/>
          <w:szCs w:val="20"/>
          <w:lang w:eastAsia="ca-ES"/>
        </w:rPr>
        <w:t>Les explotacions especials classificades a l’annex 10 com a</w:t>
      </w:r>
      <w:r w:rsidRPr="009A5EE9">
        <w:rPr>
          <w:rFonts w:ascii="Arial" w:eastAsia="TimesNewRomanPSMT-Identity-H" w:hAnsi="Arial" w:cs="Arial"/>
          <w:sz w:val="20"/>
          <w:szCs w:val="20"/>
          <w:lang w:eastAsia="ca-ES"/>
        </w:rPr>
        <w:t xml:space="preserve"> establiments de venda d’aus de corral i conills, diferents d’animals de companyia, la capacitat dels quals superi el total d’unitats de bestiar </w:t>
      </w:r>
      <w:r w:rsidR="00C67028" w:rsidRPr="009A5EE9">
        <w:rPr>
          <w:rFonts w:ascii="Arial" w:eastAsia="TimesNewRomanPSMT-Identity-H" w:hAnsi="Arial" w:cs="Arial"/>
          <w:sz w:val="20"/>
          <w:szCs w:val="20"/>
          <w:lang w:eastAsia="ca-ES"/>
        </w:rPr>
        <w:t xml:space="preserve">establertes als corresponents annexos en funció de l’espècie, per a ser considerades com a explotació de petita capacitat. </w:t>
      </w:r>
    </w:p>
    <w:p w:rsidR="00F67AEA" w:rsidRPr="009A5EE9" w:rsidRDefault="00F67AEA" w:rsidP="00940DA7">
      <w:pPr>
        <w:jc w:val="both"/>
        <w:rPr>
          <w:rFonts w:ascii="Arial" w:eastAsia="TimesNewRomanPSMT-Identity-H" w:hAnsi="Arial" w:cs="Arial"/>
          <w:sz w:val="20"/>
          <w:szCs w:val="20"/>
          <w:lang w:eastAsia="ca-ES"/>
        </w:rPr>
      </w:pPr>
      <w:r w:rsidRPr="009A5EE9">
        <w:rPr>
          <w:rFonts w:ascii="Arial" w:eastAsia="TimesNewRomanPSMT-Identity-H" w:hAnsi="Arial" w:cs="Arial"/>
          <w:sz w:val="20"/>
          <w:szCs w:val="20"/>
          <w:lang w:eastAsia="ca-ES"/>
        </w:rPr>
        <w:t>- Els centres de neteja i desinfecció</w:t>
      </w:r>
      <w:r w:rsidR="00307BF3" w:rsidRPr="009A5EE9">
        <w:rPr>
          <w:rFonts w:ascii="Arial" w:eastAsia="TimesNewRomanPSMT-Identity-H" w:hAnsi="Arial" w:cs="Arial"/>
          <w:sz w:val="20"/>
          <w:szCs w:val="20"/>
          <w:lang w:eastAsia="ca-ES"/>
        </w:rPr>
        <w:t xml:space="preserve"> de vehicles de transport animal.</w:t>
      </w:r>
      <w:r w:rsidRPr="009A5EE9">
        <w:rPr>
          <w:rFonts w:ascii="Arial" w:eastAsia="TimesNewRomanPSMT-Identity-H" w:hAnsi="Arial" w:cs="Arial"/>
          <w:sz w:val="20"/>
          <w:szCs w:val="20"/>
          <w:lang w:eastAsia="ca-ES"/>
        </w:rPr>
        <w:t xml:space="preserve">  </w:t>
      </w:r>
    </w:p>
    <w:p w:rsidR="00F67AEA" w:rsidRDefault="00A100F1" w:rsidP="00940DA7">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Qualsevol altra instal·lació, inclosos els escorxadors, on es mantinguin animals epidemiològicament relacionats, o els seus cadàvers i els canyets per a l’alimentació d’aus necròfagues.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5.2 Per al càlcul d’aquesta distància, el mesurament s’efectua a partir del punt de les edificacions o les àrees a l’aire lliure que alberguin els animals que es trobin més propers a la instal·lació respecte de la qual es pretén establir la distància esmentada.</w:t>
      </w:r>
    </w:p>
    <w:p w:rsidR="00516229"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5.3. En el cas d’explotacions ramaderes que allotgin més d’una espècie</w:t>
      </w:r>
      <w:r w:rsidR="00516229">
        <w:rPr>
          <w:rFonts w:ascii="Arial" w:eastAsia="Times New Roman" w:hAnsi="Arial" w:cs="Arial"/>
          <w:sz w:val="20"/>
          <w:szCs w:val="20"/>
          <w:lang w:eastAsia="ca-ES"/>
        </w:rPr>
        <w:t>:</w:t>
      </w:r>
    </w:p>
    <w:p w:rsidR="00516229" w:rsidRDefault="00516229" w:rsidP="00516229">
      <w:pPr>
        <w:spacing w:after="150" w:line="240" w:lineRule="auto"/>
        <w:jc w:val="both"/>
      </w:pPr>
      <w:r>
        <w:rPr>
          <w:rFonts w:ascii="Arial" w:eastAsia="Times New Roman" w:hAnsi="Arial" w:cs="Arial"/>
          <w:sz w:val="20"/>
          <w:szCs w:val="20"/>
          <w:lang w:eastAsia="ca-ES"/>
        </w:rPr>
        <w:t xml:space="preserve">a) </w:t>
      </w:r>
      <w:r w:rsidR="00A100F1" w:rsidRPr="00A100F1">
        <w:rPr>
          <w:rFonts w:ascii="Arial" w:eastAsia="Times New Roman" w:hAnsi="Arial" w:cs="Arial"/>
          <w:sz w:val="20"/>
          <w:szCs w:val="20"/>
          <w:lang w:eastAsia="ca-ES"/>
        </w:rPr>
        <w:t xml:space="preserve"> la distància a aplicar serà la corresponent a la dels annexos per a cada espècie.</w:t>
      </w:r>
      <w:r w:rsidR="00940DA7" w:rsidRPr="00940DA7">
        <w:t xml:space="preserve"> </w:t>
      </w:r>
    </w:p>
    <w:p w:rsidR="00DA6732" w:rsidRPr="009A5EE9" w:rsidRDefault="00516229" w:rsidP="008B272B">
      <w:pPr>
        <w:spacing w:after="150" w:line="240" w:lineRule="auto"/>
        <w:jc w:val="both"/>
        <w:rPr>
          <w:rFonts w:ascii="Arial" w:eastAsia="Times New Roman" w:hAnsi="Arial" w:cs="Arial"/>
          <w:sz w:val="20"/>
          <w:szCs w:val="20"/>
          <w:lang w:eastAsia="ca-ES"/>
        </w:rPr>
      </w:pPr>
      <w:r w:rsidRPr="009A5EE9">
        <w:t xml:space="preserve">b) </w:t>
      </w:r>
      <w:r w:rsidRPr="009A5EE9">
        <w:rPr>
          <w:rFonts w:ascii="Arial" w:eastAsia="Times New Roman" w:hAnsi="Arial" w:cs="Arial"/>
          <w:sz w:val="20"/>
          <w:szCs w:val="20"/>
          <w:lang w:eastAsia="ca-ES"/>
        </w:rPr>
        <w:t>a</w:t>
      </w:r>
      <w:r w:rsidR="00940DA7" w:rsidRPr="009A5EE9">
        <w:rPr>
          <w:rFonts w:ascii="Arial" w:eastAsia="Times New Roman" w:hAnsi="Arial" w:cs="Arial"/>
          <w:sz w:val="20"/>
          <w:szCs w:val="20"/>
          <w:lang w:eastAsia="ca-ES"/>
        </w:rPr>
        <w:t xml:space="preserve"> una mateixa explotació no poden coexistir alhora animals de l’espè</w:t>
      </w:r>
      <w:r w:rsidR="00DA6732" w:rsidRPr="009A5EE9">
        <w:rPr>
          <w:rFonts w:ascii="Arial" w:eastAsia="Times New Roman" w:hAnsi="Arial" w:cs="Arial"/>
          <w:sz w:val="20"/>
          <w:szCs w:val="20"/>
          <w:lang w:eastAsia="ca-ES"/>
        </w:rPr>
        <w:t>cie porcina i aus reproductores.</w:t>
      </w:r>
      <w:r w:rsidR="008B272B" w:rsidRPr="009A5EE9">
        <w:t xml:space="preserve"> </w:t>
      </w:r>
      <w:r w:rsidR="008B272B" w:rsidRPr="009A5EE9">
        <w:rPr>
          <w:rFonts w:ascii="Arial" w:eastAsia="Times New Roman" w:hAnsi="Arial" w:cs="Arial"/>
          <w:sz w:val="20"/>
          <w:szCs w:val="20"/>
          <w:lang w:eastAsia="ca-ES"/>
        </w:rPr>
        <w:t>Les explotacions ramaderes existents abans de l’entrada en vigor d’aquest Decret disposen del termini assignat a l’apartat 1 de la disposició transitòria segona per adaptar-se al requeriment establert en aquest punt.</w:t>
      </w:r>
    </w:p>
    <w:p w:rsidR="00A100F1" w:rsidRPr="009A5EE9"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5.4 No obstant el que disposen els apartats anteriors, les distàncies podran ser inferiors a les establertes als annexos, en funció de l’espècie, sempre que es reforcin adequadament les mesures de </w:t>
      </w:r>
      <w:proofErr w:type="spellStart"/>
      <w:r w:rsidRPr="009A5EE9">
        <w:rPr>
          <w:rFonts w:ascii="Arial" w:eastAsia="Times New Roman" w:hAnsi="Arial" w:cs="Arial"/>
          <w:sz w:val="20"/>
          <w:szCs w:val="20"/>
          <w:lang w:eastAsia="ca-ES"/>
        </w:rPr>
        <w:t>bioseguretat</w:t>
      </w:r>
      <w:proofErr w:type="spellEnd"/>
      <w:r w:rsidRPr="009A5EE9">
        <w:rPr>
          <w:rFonts w:ascii="Arial" w:eastAsia="Times New Roman" w:hAnsi="Arial" w:cs="Arial"/>
          <w:sz w:val="20"/>
          <w:szCs w:val="20"/>
          <w:lang w:eastAsia="ca-ES"/>
        </w:rPr>
        <w:t>, en els casos següents:</w:t>
      </w:r>
    </w:p>
    <w:p w:rsidR="007F77D8" w:rsidRPr="009A5EE9" w:rsidRDefault="007F77D8" w:rsidP="00C96B48">
      <w:pPr>
        <w:numPr>
          <w:ilvl w:val="0"/>
          <w:numId w:val="2"/>
        </w:numPr>
        <w:spacing w:after="0" w:line="240" w:lineRule="auto"/>
        <w:jc w:val="both"/>
        <w:rPr>
          <w:rFonts w:ascii="Arial" w:eastAsia="TimesNewRomanPSMT-Identity-H" w:hAnsi="Arial" w:cs="Arial"/>
          <w:sz w:val="20"/>
          <w:szCs w:val="20"/>
          <w:lang w:eastAsia="ca-ES"/>
        </w:rPr>
      </w:pPr>
      <w:r w:rsidRPr="009A5EE9">
        <w:rPr>
          <w:rFonts w:ascii="Arial" w:eastAsia="TimesNewRomanPSMT-Identity-H" w:hAnsi="Arial" w:cs="Arial"/>
          <w:sz w:val="20"/>
          <w:szCs w:val="20"/>
          <w:lang w:eastAsia="ca-ES"/>
        </w:rPr>
        <w:t>En cas d’instal•lacions de tractament de dejeccions ramaderes, sempre i quan es compleixin els requisits següents:</w:t>
      </w:r>
    </w:p>
    <w:p w:rsidR="001802D7" w:rsidRPr="009A5EE9" w:rsidRDefault="001802D7" w:rsidP="00C96B48">
      <w:pPr>
        <w:pStyle w:val="Pargrafdellista"/>
        <w:numPr>
          <w:ilvl w:val="0"/>
          <w:numId w:val="8"/>
        </w:numPr>
        <w:spacing w:after="0" w:line="240" w:lineRule="auto"/>
        <w:jc w:val="both"/>
        <w:rPr>
          <w:rFonts w:ascii="Arial" w:eastAsia="TimesNewRomanPSMT-Identity-H" w:hAnsi="Arial" w:cs="Arial"/>
          <w:sz w:val="20"/>
          <w:szCs w:val="20"/>
          <w:lang w:eastAsia="ca-ES"/>
        </w:rPr>
      </w:pPr>
      <w:r w:rsidRPr="009A5EE9">
        <w:rPr>
          <w:rFonts w:ascii="Arial" w:eastAsia="TimesNewRomanPSMT-Identity-H" w:hAnsi="Arial" w:cs="Arial"/>
          <w:sz w:val="20"/>
          <w:szCs w:val="20"/>
          <w:lang w:eastAsia="ca-ES"/>
        </w:rPr>
        <w:t>Tractin dejeccions procedents de diferents explotacions ramaderes.</w:t>
      </w:r>
    </w:p>
    <w:p w:rsidR="001802D7" w:rsidRPr="009A5EE9" w:rsidRDefault="001802D7" w:rsidP="00C96B48">
      <w:pPr>
        <w:pStyle w:val="Pargrafdellista"/>
        <w:numPr>
          <w:ilvl w:val="0"/>
          <w:numId w:val="8"/>
        </w:numPr>
        <w:spacing w:after="0" w:line="240" w:lineRule="auto"/>
        <w:jc w:val="both"/>
        <w:rPr>
          <w:rFonts w:ascii="Arial" w:eastAsia="TimesNewRomanPSMT-Identity-H" w:hAnsi="Arial" w:cs="Arial"/>
          <w:sz w:val="20"/>
          <w:szCs w:val="20"/>
          <w:lang w:eastAsia="ca-ES"/>
        </w:rPr>
      </w:pPr>
      <w:r w:rsidRPr="009A5EE9">
        <w:rPr>
          <w:rFonts w:ascii="Arial" w:eastAsia="TimesNewRomanPSMT-Identity-H" w:hAnsi="Arial" w:cs="Arial"/>
          <w:sz w:val="20"/>
          <w:szCs w:val="20"/>
          <w:lang w:eastAsia="ca-ES"/>
        </w:rPr>
        <w:t>S’ubiquin fora del recinte de les explotacions ramaderes</w:t>
      </w:r>
    </w:p>
    <w:p w:rsidR="007F77D8" w:rsidRPr="009A5EE9" w:rsidRDefault="001802D7" w:rsidP="00C96B48">
      <w:pPr>
        <w:pStyle w:val="Pargrafdellista"/>
        <w:numPr>
          <w:ilvl w:val="0"/>
          <w:numId w:val="8"/>
        </w:numPr>
        <w:spacing w:after="0" w:line="240" w:lineRule="auto"/>
        <w:jc w:val="both"/>
        <w:rPr>
          <w:rFonts w:ascii="Arial" w:eastAsia="TimesNewRomanPSMT-Identity-H" w:hAnsi="Arial" w:cs="Arial"/>
          <w:sz w:val="20"/>
          <w:szCs w:val="20"/>
          <w:lang w:eastAsia="ca-ES"/>
        </w:rPr>
      </w:pPr>
      <w:r w:rsidRPr="009A5EE9">
        <w:rPr>
          <w:rFonts w:ascii="Arial" w:eastAsia="TimesNewRomanPSMT-Identity-H" w:hAnsi="Arial" w:cs="Arial"/>
          <w:sz w:val="20"/>
          <w:szCs w:val="20"/>
          <w:lang w:eastAsia="ca-ES"/>
        </w:rPr>
        <w:t>S’instal·lin en municipis que, d’acord amb la normativa vigent en matèria de gestió de les dejeccions ramaderes, tinguin la consideració de zona vulnerable.</w:t>
      </w:r>
    </w:p>
    <w:p w:rsidR="00985053" w:rsidRPr="009A5EE9" w:rsidRDefault="001802D7" w:rsidP="00C96B48">
      <w:pPr>
        <w:pStyle w:val="Pargrafdellista"/>
        <w:numPr>
          <w:ilvl w:val="0"/>
          <w:numId w:val="8"/>
        </w:numPr>
        <w:spacing w:after="0" w:line="240" w:lineRule="auto"/>
        <w:jc w:val="both"/>
        <w:rPr>
          <w:rFonts w:ascii="Arial" w:eastAsia="TimesNewRomanPSMT-Identity-H" w:hAnsi="Arial" w:cs="Arial"/>
          <w:sz w:val="20"/>
          <w:szCs w:val="20"/>
          <w:lang w:eastAsia="ca-ES"/>
        </w:rPr>
      </w:pPr>
      <w:r w:rsidRPr="009A5EE9">
        <w:rPr>
          <w:rFonts w:ascii="Arial" w:eastAsia="TimesNewRomanPSMT-Identity-H" w:hAnsi="Arial" w:cs="Arial"/>
          <w:sz w:val="20"/>
          <w:szCs w:val="20"/>
          <w:lang w:eastAsia="ca-ES"/>
        </w:rPr>
        <w:t xml:space="preserve">Les granges han de complir amb tots els requeriments establerts a la normativa vigent, i en el cas de granges porcines, a més, les granges implicades </w:t>
      </w:r>
      <w:r w:rsidR="00985053" w:rsidRPr="009A5EE9">
        <w:rPr>
          <w:rFonts w:ascii="Arial" w:eastAsia="TimesNewRomanPSMT-Identity-H" w:hAnsi="Arial" w:cs="Arial"/>
          <w:sz w:val="20"/>
          <w:szCs w:val="20"/>
          <w:lang w:eastAsia="ca-ES"/>
        </w:rPr>
        <w:t xml:space="preserve">hauran de tenir o conservar la puntuació mínima exigida en l’enquesta de </w:t>
      </w:r>
      <w:proofErr w:type="spellStart"/>
      <w:r w:rsidR="00985053" w:rsidRPr="009A5EE9">
        <w:rPr>
          <w:rFonts w:ascii="Arial" w:eastAsia="TimesNewRomanPSMT-Identity-H" w:hAnsi="Arial" w:cs="Arial"/>
          <w:sz w:val="20"/>
          <w:szCs w:val="20"/>
          <w:lang w:eastAsia="ca-ES"/>
        </w:rPr>
        <w:t>bioseguretat</w:t>
      </w:r>
      <w:proofErr w:type="spellEnd"/>
      <w:r w:rsidR="00985053" w:rsidRPr="009A5EE9">
        <w:rPr>
          <w:rFonts w:ascii="Arial" w:eastAsia="TimesNewRomanPSMT-Identity-H" w:hAnsi="Arial" w:cs="Arial"/>
          <w:sz w:val="20"/>
          <w:szCs w:val="20"/>
          <w:lang w:eastAsia="ca-ES"/>
        </w:rPr>
        <w:t xml:space="preserve"> per la Subdirecció General de Ramaderia.</w:t>
      </w:r>
    </w:p>
    <w:p w:rsidR="001802D7" w:rsidRPr="009A5EE9" w:rsidRDefault="001802D7" w:rsidP="00C96B48">
      <w:pPr>
        <w:pStyle w:val="Pargrafdellista"/>
        <w:numPr>
          <w:ilvl w:val="0"/>
          <w:numId w:val="8"/>
        </w:numPr>
        <w:spacing w:after="0" w:line="240" w:lineRule="auto"/>
        <w:jc w:val="both"/>
        <w:rPr>
          <w:rFonts w:ascii="Arial" w:eastAsia="TimesNewRomanPSMT-Identity-H" w:hAnsi="Arial" w:cs="Arial"/>
          <w:sz w:val="20"/>
          <w:szCs w:val="20"/>
          <w:lang w:eastAsia="ca-ES"/>
        </w:rPr>
      </w:pPr>
      <w:r w:rsidRPr="009A5EE9">
        <w:rPr>
          <w:rFonts w:ascii="Arial" w:eastAsia="TimesNewRomanPSMT-Identity-H" w:hAnsi="Arial" w:cs="Arial"/>
          <w:sz w:val="20"/>
          <w:szCs w:val="20"/>
          <w:lang w:eastAsia="ca-ES"/>
        </w:rPr>
        <w:t>La distància és de 500 metres</w:t>
      </w:r>
      <w:r w:rsidR="00A43E75" w:rsidRPr="009A5EE9">
        <w:rPr>
          <w:rFonts w:ascii="Arial" w:eastAsia="TimesNewRomanPSMT-Identity-H" w:hAnsi="Arial" w:cs="Arial"/>
          <w:sz w:val="20"/>
          <w:szCs w:val="20"/>
          <w:lang w:eastAsia="ca-ES"/>
        </w:rPr>
        <w:t xml:space="preserve"> </w:t>
      </w:r>
      <w:r w:rsidRPr="009A5EE9">
        <w:rPr>
          <w:rFonts w:ascii="Arial" w:eastAsia="TimesNewRomanPSMT-Identity-H" w:hAnsi="Arial" w:cs="Arial"/>
          <w:sz w:val="20"/>
          <w:szCs w:val="20"/>
          <w:lang w:eastAsia="ca-ES"/>
        </w:rPr>
        <w:t xml:space="preserve"> quan s’emmagatzemin dejeccions de l’espècie en concret (en el cas dels remugants, el boví, l’oví i el cabrum estan relacionats epidemiològicament i per tant entre les dejeccions d’ells i granges d’aquestes espècies s’han de</w:t>
      </w:r>
      <w:r w:rsidR="00A43E75" w:rsidRPr="009A5EE9">
        <w:rPr>
          <w:rFonts w:ascii="Arial" w:eastAsia="TimesNewRomanPSMT-Identity-H" w:hAnsi="Arial" w:cs="Arial"/>
          <w:sz w:val="20"/>
          <w:szCs w:val="20"/>
          <w:lang w:eastAsia="ca-ES"/>
        </w:rPr>
        <w:t xml:space="preserve"> complir l’esmentada distància), de 1000 m en el cas de les explotacions avícoles de multiplicació i 2000 m en el cas de les explotacions avícoles de selecció.</w:t>
      </w:r>
    </w:p>
    <w:p w:rsidR="00AA7925" w:rsidRPr="009A5EE9" w:rsidRDefault="001802D7" w:rsidP="00C96B48">
      <w:pPr>
        <w:pStyle w:val="Pargrafdellista"/>
        <w:numPr>
          <w:ilvl w:val="0"/>
          <w:numId w:val="8"/>
        </w:numPr>
        <w:spacing w:after="0" w:line="240" w:lineRule="auto"/>
        <w:jc w:val="both"/>
        <w:rPr>
          <w:rFonts w:ascii="Arial" w:eastAsia="TimesNewRomanPSMT-Identity-H" w:hAnsi="Arial" w:cs="Arial"/>
          <w:sz w:val="20"/>
          <w:szCs w:val="20"/>
          <w:lang w:eastAsia="ca-ES"/>
        </w:rPr>
      </w:pPr>
      <w:r w:rsidRPr="009A5EE9">
        <w:rPr>
          <w:rFonts w:ascii="Arial" w:eastAsia="TimesNewRomanPSMT-Identity-H" w:hAnsi="Arial" w:cs="Arial"/>
          <w:sz w:val="20"/>
          <w:szCs w:val="20"/>
          <w:lang w:eastAsia="ca-ES"/>
        </w:rPr>
        <w:t>Si les dejeccions són purins porcins caldrà que el sistema d’emmagatzematge compleixi una distància de 100 metres a granges avícoles de producció i 500 metres a granges avícoles de selecció i multiplicació.</w:t>
      </w:r>
    </w:p>
    <w:p w:rsidR="00AA7925" w:rsidRPr="009A5EE9" w:rsidRDefault="00AA7925" w:rsidP="00C96B48">
      <w:pPr>
        <w:numPr>
          <w:ilvl w:val="0"/>
          <w:numId w:val="1"/>
        </w:numPr>
        <w:spacing w:after="0" w:line="240" w:lineRule="auto"/>
        <w:jc w:val="both"/>
        <w:rPr>
          <w:rFonts w:ascii="Arial" w:eastAsia="TimesNewRomanPSMT-Identity-H" w:hAnsi="Arial" w:cs="Arial"/>
          <w:sz w:val="20"/>
          <w:szCs w:val="20"/>
          <w:lang w:eastAsia="ca-ES"/>
        </w:rPr>
      </w:pPr>
      <w:r w:rsidRPr="009A5EE9">
        <w:rPr>
          <w:rFonts w:ascii="Arial" w:eastAsia="TimesNewRomanPSMT-Identity-H" w:hAnsi="Arial" w:cs="Arial"/>
          <w:sz w:val="20"/>
          <w:szCs w:val="20"/>
          <w:lang w:eastAsia="ca-ES"/>
        </w:rPr>
        <w:t xml:space="preserve">Totes les granges que vulguin gestionar les dejeccions en la planta han de tenir suficient capacitat d’emmagatzematge a la pròpia granja, o bé justificar la impossibilitat d’emmagatzematge autònom aportant un document justificatiu de manca d’espai, o d’impossibilitat de permís municipal i justificació que totes les parcel·les </w:t>
      </w:r>
      <w:proofErr w:type="spellStart"/>
      <w:r w:rsidRPr="009A5EE9">
        <w:rPr>
          <w:rFonts w:ascii="Arial" w:eastAsia="TimesNewRomanPSMT-Identity-H" w:hAnsi="Arial" w:cs="Arial"/>
          <w:sz w:val="20"/>
          <w:szCs w:val="20"/>
          <w:lang w:eastAsia="ca-ES"/>
        </w:rPr>
        <w:t>col·lindants</w:t>
      </w:r>
      <w:proofErr w:type="spellEnd"/>
      <w:r w:rsidRPr="009A5EE9">
        <w:rPr>
          <w:rFonts w:ascii="Arial" w:eastAsia="TimesNewRomanPSMT-Identity-H" w:hAnsi="Arial" w:cs="Arial"/>
          <w:sz w:val="20"/>
          <w:szCs w:val="20"/>
          <w:lang w:eastAsia="ca-ES"/>
        </w:rPr>
        <w:t xml:space="preserve"> no </w:t>
      </w:r>
      <w:r w:rsidRPr="009A5EE9">
        <w:rPr>
          <w:rFonts w:ascii="Arial" w:eastAsia="TimesNewRomanPSMT-Identity-H" w:hAnsi="Arial" w:cs="Arial"/>
          <w:sz w:val="20"/>
          <w:szCs w:val="20"/>
          <w:lang w:eastAsia="ca-ES"/>
        </w:rPr>
        <w:lastRenderedPageBreak/>
        <w:t>són propietat de la persona titular de la granja; en aquest cas, les granges no podran ampliar la capacitat autoritzada al registre d’explotacions ramaderes.</w:t>
      </w:r>
    </w:p>
    <w:p w:rsidR="00AA7925" w:rsidRPr="009A5EE9" w:rsidRDefault="00AA7925" w:rsidP="00C96B48">
      <w:pPr>
        <w:numPr>
          <w:ilvl w:val="0"/>
          <w:numId w:val="1"/>
        </w:numPr>
        <w:spacing w:after="0" w:line="240" w:lineRule="auto"/>
        <w:jc w:val="both"/>
        <w:rPr>
          <w:rFonts w:ascii="Arial" w:eastAsia="TimesNewRomanPSMT-Identity-H" w:hAnsi="Arial" w:cs="Arial"/>
          <w:sz w:val="20"/>
          <w:szCs w:val="20"/>
          <w:lang w:eastAsia="ca-ES"/>
        </w:rPr>
      </w:pPr>
      <w:r w:rsidRPr="009A5EE9">
        <w:rPr>
          <w:rFonts w:ascii="Arial" w:eastAsia="TimesNewRomanPSMT-Identity-H" w:hAnsi="Arial" w:cs="Arial"/>
          <w:sz w:val="20"/>
          <w:szCs w:val="20"/>
          <w:lang w:eastAsia="ca-ES"/>
        </w:rPr>
        <w:t xml:space="preserve">La planta o bassa ha de donar servei a totes les granges a les que no respecta el radi de distàncies establert a la normativa vigent. </w:t>
      </w:r>
    </w:p>
    <w:p w:rsidR="00AA7925" w:rsidRPr="009A5EE9" w:rsidRDefault="00AA7925" w:rsidP="00C96B48">
      <w:pPr>
        <w:numPr>
          <w:ilvl w:val="0"/>
          <w:numId w:val="1"/>
        </w:numPr>
        <w:spacing w:after="0" w:line="240" w:lineRule="auto"/>
        <w:jc w:val="both"/>
        <w:rPr>
          <w:rFonts w:ascii="Arial" w:eastAsia="TimesNewRomanPSMT-Identity-H" w:hAnsi="Arial" w:cs="Arial"/>
          <w:sz w:val="20"/>
          <w:szCs w:val="20"/>
          <w:lang w:eastAsia="ca-ES"/>
        </w:rPr>
      </w:pPr>
      <w:r w:rsidRPr="009A5EE9">
        <w:rPr>
          <w:rFonts w:ascii="Arial" w:eastAsia="TimesNewRomanPSMT-Identity-H" w:hAnsi="Arial" w:cs="Arial"/>
          <w:sz w:val="20"/>
          <w:szCs w:val="20"/>
          <w:lang w:eastAsia="ca-ES"/>
        </w:rPr>
        <w:t>La relació de granges (amb el seu codi REGA) haurà de constar a l’autorització de la comissió i a la llicència, si escau.</w:t>
      </w:r>
    </w:p>
    <w:p w:rsidR="007F77D8" w:rsidRPr="009A5EE9" w:rsidRDefault="007F77D8" w:rsidP="007F77D8">
      <w:pPr>
        <w:spacing w:after="0" w:line="240" w:lineRule="auto"/>
        <w:ind w:left="786"/>
        <w:jc w:val="both"/>
        <w:rPr>
          <w:rFonts w:ascii="Arial" w:eastAsia="TimesNewRomanPSMT-Identity-H" w:hAnsi="Arial" w:cs="Arial"/>
          <w:sz w:val="21"/>
          <w:szCs w:val="21"/>
          <w:lang w:eastAsia="ca-ES"/>
        </w:rPr>
      </w:pPr>
    </w:p>
    <w:p w:rsidR="00A100F1" w:rsidRPr="009A5EE9" w:rsidRDefault="00A100F1" w:rsidP="00C96B48">
      <w:pPr>
        <w:pStyle w:val="Pargrafdellista"/>
        <w:numPr>
          <w:ilvl w:val="0"/>
          <w:numId w:val="2"/>
        </w:num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Modificacions d’instal·lacions que comportin una ampliació de superfície sense que suposi una a</w:t>
      </w:r>
      <w:r w:rsidR="007F77D8" w:rsidRPr="009A5EE9">
        <w:rPr>
          <w:rFonts w:ascii="Arial" w:eastAsia="Times New Roman" w:hAnsi="Arial" w:cs="Arial"/>
          <w:sz w:val="20"/>
          <w:szCs w:val="20"/>
          <w:lang w:eastAsia="ca-ES"/>
        </w:rPr>
        <w:t xml:space="preserve">mpliació de capacitat d’animals, </w:t>
      </w:r>
      <w:r w:rsidR="007F77D8" w:rsidRPr="009A5EE9">
        <w:rPr>
          <w:rFonts w:ascii="Arial" w:eastAsia="TimesNewRomanPSMT-Identity-H" w:hAnsi="Arial" w:cs="Arial"/>
          <w:sz w:val="20"/>
          <w:szCs w:val="20"/>
        </w:rPr>
        <w:t xml:space="preserve">quan </w:t>
      </w:r>
      <w:r w:rsidR="00336035" w:rsidRPr="009A5EE9">
        <w:rPr>
          <w:rFonts w:ascii="Arial" w:eastAsia="TimesNewRomanPSMT-Identity-H" w:hAnsi="Arial" w:cs="Arial"/>
          <w:sz w:val="20"/>
          <w:szCs w:val="20"/>
        </w:rPr>
        <w:t xml:space="preserve">l’ampliació </w:t>
      </w:r>
      <w:r w:rsidR="007F77D8" w:rsidRPr="009A5EE9">
        <w:rPr>
          <w:rFonts w:ascii="Arial" w:eastAsia="TimesNewRomanPSMT-Identity-H" w:hAnsi="Arial" w:cs="Arial"/>
          <w:sz w:val="20"/>
          <w:szCs w:val="20"/>
        </w:rPr>
        <w:t>sigui</w:t>
      </w:r>
      <w:r w:rsidR="00336035" w:rsidRPr="009A5EE9">
        <w:rPr>
          <w:rFonts w:ascii="Arial" w:eastAsia="TimesNewRomanPSMT-Identity-H" w:hAnsi="Arial" w:cs="Arial"/>
          <w:sz w:val="20"/>
          <w:szCs w:val="20"/>
        </w:rPr>
        <w:t xml:space="preserve"> conseqüència  </w:t>
      </w:r>
      <w:r w:rsidR="007F77D8" w:rsidRPr="009A5EE9">
        <w:rPr>
          <w:rFonts w:ascii="Arial" w:eastAsia="TimesNewRomanPSMT-Identity-H" w:hAnsi="Arial" w:cs="Arial"/>
          <w:sz w:val="20"/>
          <w:szCs w:val="20"/>
        </w:rPr>
        <w:t xml:space="preserve">de l’adaptació </w:t>
      </w:r>
      <w:r w:rsidR="00D65090" w:rsidRPr="009A5EE9">
        <w:rPr>
          <w:rFonts w:ascii="Arial" w:eastAsia="TimesNewRomanPSMT-Identity-H" w:hAnsi="Arial" w:cs="Arial"/>
          <w:sz w:val="20"/>
          <w:szCs w:val="20"/>
        </w:rPr>
        <w:t xml:space="preserve"> de les instal·lacions</w:t>
      </w:r>
      <w:r w:rsidR="00336035" w:rsidRPr="009A5EE9">
        <w:rPr>
          <w:rFonts w:ascii="Arial" w:eastAsia="TimesNewRomanPSMT-Identity-H" w:hAnsi="Arial" w:cs="Arial"/>
          <w:sz w:val="20"/>
          <w:szCs w:val="20"/>
        </w:rPr>
        <w:t xml:space="preserve"> </w:t>
      </w:r>
      <w:r w:rsidR="004771BD" w:rsidRPr="009A5EE9">
        <w:rPr>
          <w:rFonts w:ascii="Arial" w:eastAsia="TimesNewRomanPSMT-Identity-H" w:hAnsi="Arial" w:cs="Arial"/>
          <w:sz w:val="20"/>
          <w:szCs w:val="20"/>
        </w:rPr>
        <w:t xml:space="preserve">per millorar les condicions del </w:t>
      </w:r>
      <w:r w:rsidR="007F77D8" w:rsidRPr="009A5EE9">
        <w:rPr>
          <w:rFonts w:ascii="Arial" w:eastAsia="TimesNewRomanPSMT-Identity-H" w:hAnsi="Arial" w:cs="Arial"/>
          <w:sz w:val="20"/>
          <w:szCs w:val="20"/>
        </w:rPr>
        <w:t xml:space="preserve">benestar </w:t>
      </w:r>
      <w:r w:rsidR="004771BD" w:rsidRPr="009A5EE9">
        <w:rPr>
          <w:rFonts w:ascii="Arial" w:eastAsia="TimesNewRomanPSMT-Identity-H" w:hAnsi="Arial" w:cs="Arial"/>
          <w:sz w:val="20"/>
          <w:szCs w:val="20"/>
        </w:rPr>
        <w:t xml:space="preserve">dels </w:t>
      </w:r>
      <w:r w:rsidR="007F77D8" w:rsidRPr="009A5EE9">
        <w:rPr>
          <w:rFonts w:ascii="Arial" w:eastAsia="TimesNewRomanPSMT-Identity-H" w:hAnsi="Arial" w:cs="Arial"/>
          <w:sz w:val="20"/>
          <w:szCs w:val="20"/>
        </w:rPr>
        <w:t>animal</w:t>
      </w:r>
      <w:r w:rsidR="004771BD" w:rsidRPr="009A5EE9">
        <w:rPr>
          <w:rFonts w:ascii="Arial" w:eastAsia="TimesNewRomanPSMT-Identity-H" w:hAnsi="Arial" w:cs="Arial"/>
          <w:sz w:val="20"/>
          <w:szCs w:val="20"/>
        </w:rPr>
        <w:t>s</w:t>
      </w:r>
      <w:r w:rsidR="00FD1400" w:rsidRPr="009A5EE9">
        <w:rPr>
          <w:rFonts w:ascii="Arial" w:eastAsia="TimesNewRomanPSMT-Identity-H" w:hAnsi="Arial" w:cs="Arial"/>
          <w:sz w:val="20"/>
          <w:szCs w:val="20"/>
        </w:rPr>
        <w:t>.</w:t>
      </w:r>
    </w:p>
    <w:p w:rsidR="00A100F1" w:rsidRPr="009A5EE9" w:rsidRDefault="00AC4686" w:rsidP="00AC4686">
      <w:pPr>
        <w:rPr>
          <w:rFonts w:ascii="Arial" w:eastAsia="TimesNewRomanPSMT-Identity-H" w:hAnsi="Arial" w:cs="Arial"/>
          <w:sz w:val="21"/>
          <w:szCs w:val="21"/>
        </w:rPr>
      </w:pPr>
      <w:r w:rsidRPr="009A5EE9">
        <w:rPr>
          <w:rFonts w:ascii="Arial" w:eastAsia="Times New Roman" w:hAnsi="Arial" w:cs="Arial"/>
          <w:sz w:val="20"/>
          <w:szCs w:val="20"/>
          <w:lang w:eastAsia="ca-ES"/>
        </w:rPr>
        <w:t xml:space="preserve">c) </w:t>
      </w:r>
      <w:r w:rsidRPr="009A5EE9">
        <w:rPr>
          <w:rFonts w:ascii="Arial" w:eastAsia="TimesNewRomanPSMT-Identity-H" w:hAnsi="Arial" w:cs="Arial"/>
          <w:sz w:val="20"/>
          <w:szCs w:val="20"/>
        </w:rPr>
        <w:t>Canvis d’orientació productiva, sempre que el canvi comporti una reducció del risc sanitari.</w:t>
      </w:r>
      <w:r w:rsidRPr="009A5EE9">
        <w:rPr>
          <w:rFonts w:ascii="Arial" w:eastAsia="TimesNewRomanPSMT-Identity-H" w:hAnsi="Arial" w:cs="Arial"/>
          <w:sz w:val="21"/>
          <w:szCs w:val="21"/>
        </w:rPr>
        <w:t xml:space="preserve"> </w:t>
      </w:r>
    </w:p>
    <w:p w:rsidR="00A100F1" w:rsidRPr="00A100F1" w:rsidRDefault="0028071F"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d</w:t>
      </w:r>
      <w:r w:rsidR="00A100F1" w:rsidRPr="009A5EE9">
        <w:rPr>
          <w:rFonts w:ascii="Arial" w:eastAsia="Times New Roman" w:hAnsi="Arial" w:cs="Arial"/>
          <w:sz w:val="20"/>
          <w:szCs w:val="20"/>
          <w:lang w:eastAsia="ca-ES"/>
        </w:rPr>
        <w:t xml:space="preserve">) En cas de canyets per a l’alimentació d’aus necròfagues, on es dipositen els cadàvers </w:t>
      </w:r>
      <w:r w:rsidR="00A100F1" w:rsidRPr="00A100F1">
        <w:rPr>
          <w:rFonts w:ascii="Arial" w:eastAsia="Times New Roman" w:hAnsi="Arial" w:cs="Arial"/>
          <w:sz w:val="20"/>
          <w:szCs w:val="20"/>
          <w:lang w:eastAsia="ca-ES"/>
        </w:rPr>
        <w:t>d’animals de la mateixa espècie que l’explotació.</w:t>
      </w:r>
    </w:p>
    <w:p w:rsidR="00AC4686" w:rsidRDefault="0028071F"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e</w:t>
      </w:r>
      <w:r w:rsidR="00A100F1" w:rsidRPr="00A100F1">
        <w:rPr>
          <w:rFonts w:ascii="Arial" w:eastAsia="Times New Roman" w:hAnsi="Arial" w:cs="Arial"/>
          <w:sz w:val="20"/>
          <w:szCs w:val="20"/>
          <w:lang w:eastAsia="ca-ES"/>
        </w:rPr>
        <w:t>) Les explotacions apícoles que vulguin reduir distància a nucli urbà sempre que l’ajuntament autoritzi aquesta reducció.</w:t>
      </w:r>
    </w:p>
    <w:p w:rsidR="00991A80" w:rsidRPr="009A5EE9" w:rsidRDefault="0028071F"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f</w:t>
      </w:r>
      <w:r w:rsidR="00991A80" w:rsidRPr="009A5EE9">
        <w:rPr>
          <w:rFonts w:ascii="Arial" w:eastAsia="Times New Roman" w:hAnsi="Arial" w:cs="Arial"/>
          <w:sz w:val="20"/>
          <w:szCs w:val="20"/>
          <w:lang w:eastAsia="ca-ES"/>
        </w:rPr>
        <w:t>) Les excepcions al compliment de les condicions d’ubicació en el cas dels centres de neteja i desinfecció d’ús restringit.</w:t>
      </w:r>
    </w:p>
    <w:p w:rsidR="00A100F1" w:rsidRPr="009A5EE9"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5.5 Les reduccions de distàncies que preveu l’apartat anterior requereixen l’informe favorable de la Comissió de Registre d’explotacions ramaderes regulada a l’article 28, a excepció de l’apartat f) del punt anterior, el qual requereix informe sanitari emès pel servei competent en matèria de salut animal.</w:t>
      </w:r>
    </w:p>
    <w:p w:rsidR="00A100F1" w:rsidRPr="009A5EE9"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La Comissió ha d’establir si calen les mesures addicionals en els casos esmentats en aquest punt i ha de determinar els requeriments específics en funció de l’espècie, els quals han de constar a la resolució d’inscripció al Registre d’explotacions ramaderes.</w:t>
      </w:r>
    </w:p>
    <w:p w:rsidR="004C542E" w:rsidRPr="009A5EE9" w:rsidRDefault="004C542E"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5.6: Ampliacions de les explotacions ramaderes</w:t>
      </w:r>
    </w:p>
    <w:p w:rsidR="004C542E" w:rsidRPr="009A5EE9" w:rsidRDefault="004C542E"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a) Es pot concedir una autorització d'ampliació sempre que es compleixi amb els requisits que estableix aquest Decret: </w:t>
      </w:r>
      <w:r w:rsidRPr="009A5EE9">
        <w:rPr>
          <w:rFonts w:ascii="Arial" w:eastAsia="TimesNewRomanPSMT-Identity-H" w:hAnsi="Arial" w:cs="Arial"/>
          <w:sz w:val="20"/>
          <w:szCs w:val="20"/>
          <w:lang w:eastAsia="ca-ES"/>
        </w:rPr>
        <w:t>n</w:t>
      </w:r>
      <w:r w:rsidR="009C7B6D" w:rsidRPr="009A5EE9">
        <w:rPr>
          <w:rFonts w:ascii="Arial" w:eastAsia="TimesNewRomanPSMT-Identity-H" w:hAnsi="Arial" w:cs="Arial"/>
          <w:sz w:val="20"/>
          <w:szCs w:val="20"/>
          <w:lang w:eastAsia="ca-ES"/>
        </w:rPr>
        <w:t>omés</w:t>
      </w:r>
      <w:r w:rsidR="009C7B6D" w:rsidRPr="009A5EE9">
        <w:rPr>
          <w:rFonts w:ascii="Arial" w:eastAsia="TimesNewRomanPSMT-Identity-H" w:hAnsi="Arial" w:cs="Arial"/>
          <w:b/>
          <w:sz w:val="20"/>
          <w:szCs w:val="20"/>
          <w:lang w:eastAsia="ca-ES"/>
        </w:rPr>
        <w:t xml:space="preserve"> </w:t>
      </w:r>
      <w:r w:rsidR="009C7B6D" w:rsidRPr="009A5EE9">
        <w:rPr>
          <w:rFonts w:ascii="Arial" w:eastAsia="TimesNewRomanPSMT-Identity-H" w:hAnsi="Arial" w:cs="Arial"/>
          <w:sz w:val="20"/>
          <w:szCs w:val="20"/>
          <w:lang w:eastAsia="ca-ES"/>
        </w:rPr>
        <w:t xml:space="preserve">poden realitzar ampliacions de capacitat d’animals i de superfície les explotacions ramaderes que compleixen la distància prevista a l’annex corresponent per a cada espècie. </w:t>
      </w:r>
    </w:p>
    <w:p w:rsidR="009C7B6D" w:rsidRPr="009A5EE9" w:rsidRDefault="004C542E" w:rsidP="00A100F1">
      <w:pPr>
        <w:spacing w:after="150" w:line="240" w:lineRule="auto"/>
        <w:jc w:val="both"/>
        <w:rPr>
          <w:rFonts w:ascii="Arial" w:eastAsia="Times New Roman" w:hAnsi="Arial" w:cs="Arial"/>
          <w:sz w:val="20"/>
          <w:szCs w:val="20"/>
          <w:lang w:eastAsia="ca-ES"/>
        </w:rPr>
      </w:pPr>
      <w:r w:rsidRPr="009A5EE9">
        <w:rPr>
          <w:rFonts w:ascii="Arial" w:eastAsia="TimesNewRomanPSMT-Identity-H" w:hAnsi="Arial" w:cs="Arial"/>
          <w:sz w:val="20"/>
          <w:szCs w:val="20"/>
          <w:lang w:eastAsia="ca-ES"/>
        </w:rPr>
        <w:t xml:space="preserve">b) </w:t>
      </w:r>
      <w:r w:rsidR="009C7B6D" w:rsidRPr="009A5EE9">
        <w:rPr>
          <w:rFonts w:ascii="Arial" w:eastAsia="TimesNewRomanPSMT-Identity-H" w:hAnsi="Arial" w:cs="Arial"/>
          <w:sz w:val="20"/>
          <w:szCs w:val="20"/>
          <w:lang w:eastAsia="ca-ES"/>
        </w:rPr>
        <w:t>Les explotacions d’autoconsum o de petita capacitat que no compleixen les distàncies previstes als annexes no poden realitzar ampliacions de capacitat d’animals ni de superfície que impliquin modificar la seva condició d’auto</w:t>
      </w:r>
      <w:r w:rsidR="00616779" w:rsidRPr="009A5EE9">
        <w:rPr>
          <w:rFonts w:ascii="Arial" w:eastAsia="TimesNewRomanPSMT-Identity-H" w:hAnsi="Arial" w:cs="Arial"/>
          <w:sz w:val="20"/>
          <w:szCs w:val="20"/>
          <w:lang w:eastAsia="ca-ES"/>
        </w:rPr>
        <w:t>consum o de petita capacitat, i sempre i quan no redueixen distàncies vers altres explotacions d’espècies epidemiològicament relacionades.</w:t>
      </w:r>
    </w:p>
    <w:p w:rsidR="00031388" w:rsidRPr="009A5EE9" w:rsidRDefault="00A100F1" w:rsidP="00031388">
      <w:pPr>
        <w:spacing w:after="150" w:line="240" w:lineRule="auto"/>
        <w:jc w:val="both"/>
        <w:rPr>
          <w:rFonts w:ascii="Arial" w:eastAsia="TimesNewRomanPSMT-Identity-H" w:hAnsi="Arial" w:cs="Arial"/>
          <w:sz w:val="20"/>
          <w:szCs w:val="20"/>
        </w:rPr>
      </w:pPr>
      <w:r w:rsidRPr="009A5EE9">
        <w:rPr>
          <w:rFonts w:ascii="Arial" w:eastAsia="Times New Roman" w:hAnsi="Arial" w:cs="Arial"/>
          <w:sz w:val="20"/>
          <w:szCs w:val="20"/>
          <w:lang w:eastAsia="ca-ES"/>
        </w:rPr>
        <w:t xml:space="preserve">5.7 </w:t>
      </w:r>
      <w:r w:rsidR="00031388" w:rsidRPr="009A5EE9">
        <w:rPr>
          <w:rFonts w:ascii="Arial" w:eastAsia="TimesNewRomanPSMT-Identity-H" w:hAnsi="Arial" w:cs="Arial"/>
          <w:sz w:val="20"/>
          <w:szCs w:val="20"/>
        </w:rPr>
        <w:t>Les distancies establertes en els annexos d’aquest Decret per a cadascuna de les espècies no són d’aplicació a les explotacions extensives</w:t>
      </w:r>
      <w:r w:rsidR="0097567A" w:rsidRPr="009A5EE9">
        <w:rPr>
          <w:rFonts w:ascii="Arial" w:eastAsia="TimesNewRomanPSMT-Identity-H" w:hAnsi="Arial" w:cs="Arial"/>
          <w:sz w:val="20"/>
          <w:szCs w:val="20"/>
        </w:rPr>
        <w:t>, excepte en el cas que s’especifiqui el contrari</w:t>
      </w:r>
      <w:r w:rsidR="00D65090" w:rsidRPr="009A5EE9">
        <w:rPr>
          <w:rFonts w:ascii="Arial" w:eastAsia="TimesNewRomanPSMT-Identity-H" w:hAnsi="Arial" w:cs="Arial"/>
          <w:sz w:val="20"/>
          <w:szCs w:val="20"/>
        </w:rPr>
        <w:t xml:space="preserve">; en el cas de les noves explotacions </w:t>
      </w:r>
      <w:proofErr w:type="spellStart"/>
      <w:r w:rsidR="00D65090" w:rsidRPr="009A5EE9">
        <w:rPr>
          <w:rFonts w:ascii="Arial" w:eastAsia="TimesNewRomanPSMT-Identity-H" w:hAnsi="Arial" w:cs="Arial"/>
          <w:sz w:val="20"/>
          <w:szCs w:val="20"/>
        </w:rPr>
        <w:t>semiintensives</w:t>
      </w:r>
      <w:proofErr w:type="spellEnd"/>
      <w:r w:rsidR="00D65090" w:rsidRPr="009A5EE9">
        <w:rPr>
          <w:rFonts w:ascii="Arial" w:eastAsia="TimesNewRomanPSMT-Identity-H" w:hAnsi="Arial" w:cs="Arial"/>
          <w:sz w:val="20"/>
          <w:szCs w:val="20"/>
        </w:rPr>
        <w:t xml:space="preserve">, així com en el cas de modificació de les existents, les distàncies són d’aplicació </w:t>
      </w:r>
      <w:r w:rsidR="004070BD" w:rsidRPr="009A5EE9">
        <w:rPr>
          <w:rFonts w:ascii="Arial" w:eastAsia="TimesNewRomanPSMT-Identity-H" w:hAnsi="Arial" w:cs="Arial"/>
          <w:sz w:val="20"/>
          <w:szCs w:val="20"/>
        </w:rPr>
        <w:t>a partir de</w:t>
      </w:r>
      <w:r w:rsidR="00A16250" w:rsidRPr="009A5EE9">
        <w:rPr>
          <w:rFonts w:ascii="Arial" w:eastAsia="TimesNewRomanPSMT-Identity-H" w:hAnsi="Arial" w:cs="Arial"/>
          <w:sz w:val="20"/>
          <w:szCs w:val="20"/>
        </w:rPr>
        <w:t xml:space="preserve"> les</w:t>
      </w:r>
      <w:r w:rsidR="00D65090" w:rsidRPr="009A5EE9">
        <w:rPr>
          <w:rFonts w:ascii="Arial" w:eastAsia="TimesNewRomanPSMT-Identity-H" w:hAnsi="Arial" w:cs="Arial"/>
          <w:sz w:val="20"/>
          <w:szCs w:val="20"/>
        </w:rPr>
        <w:t xml:space="preserve"> </w:t>
      </w:r>
      <w:r w:rsidR="00A16250" w:rsidRPr="009A5EE9">
        <w:rPr>
          <w:rFonts w:ascii="Arial" w:eastAsia="TimesNewRomanPSMT-Identity-H" w:hAnsi="Arial" w:cs="Arial"/>
          <w:sz w:val="20"/>
          <w:szCs w:val="20"/>
        </w:rPr>
        <w:t>instal·lacions fixes</w:t>
      </w:r>
      <w:r w:rsidR="004070BD" w:rsidRPr="009A5EE9">
        <w:rPr>
          <w:rFonts w:ascii="Arial" w:eastAsia="TimesNewRomanPSMT-Identity-H" w:hAnsi="Arial" w:cs="Arial"/>
          <w:sz w:val="20"/>
          <w:szCs w:val="20"/>
        </w:rPr>
        <w:t xml:space="preserve"> amb presència d’animals</w:t>
      </w:r>
      <w:r w:rsidR="00C0112D" w:rsidRPr="009A5EE9">
        <w:rPr>
          <w:rFonts w:ascii="Arial" w:eastAsia="TimesNewRomanPSMT-Identity-H" w:hAnsi="Arial" w:cs="Arial"/>
          <w:sz w:val="20"/>
          <w:szCs w:val="20"/>
        </w:rPr>
        <w:t>.</w:t>
      </w:r>
    </w:p>
    <w:p w:rsidR="008F396B" w:rsidRPr="009A5EE9" w:rsidRDefault="000D7A92" w:rsidP="00773C1C">
      <w:pPr>
        <w:spacing w:after="150" w:line="240" w:lineRule="auto"/>
        <w:jc w:val="both"/>
        <w:rPr>
          <w:rFonts w:ascii="Arial" w:eastAsia="TimesNewRomanPSMT-Identity-H" w:hAnsi="Arial" w:cs="Arial"/>
          <w:sz w:val="20"/>
          <w:szCs w:val="20"/>
        </w:rPr>
      </w:pPr>
      <w:r w:rsidRPr="009A5EE9">
        <w:rPr>
          <w:rFonts w:ascii="Arial" w:eastAsia="TimesNewRomanPSMT-Identity-H" w:hAnsi="Arial" w:cs="Arial"/>
          <w:sz w:val="20"/>
          <w:szCs w:val="20"/>
        </w:rPr>
        <w:t xml:space="preserve">5.8 </w:t>
      </w:r>
      <w:r w:rsidRPr="009A5EE9">
        <w:t>A</w:t>
      </w:r>
      <w:r w:rsidRPr="009A5EE9">
        <w:rPr>
          <w:rFonts w:ascii="Arial" w:eastAsia="TimesNewRomanPSMT-Identity-H" w:hAnsi="Arial" w:cs="Arial"/>
          <w:sz w:val="20"/>
          <w:szCs w:val="20"/>
        </w:rPr>
        <w:t>mb caràcter excepcional, i amb les justificacions tècniques corresponents, l’ò</w:t>
      </w:r>
      <w:r w:rsidR="00207677" w:rsidRPr="009A5EE9">
        <w:rPr>
          <w:rFonts w:ascii="Arial" w:eastAsia="TimesNewRomanPSMT-Identity-H" w:hAnsi="Arial" w:cs="Arial"/>
          <w:sz w:val="20"/>
          <w:szCs w:val="20"/>
        </w:rPr>
        <w:t>r</w:t>
      </w:r>
      <w:r w:rsidRPr="009A5EE9">
        <w:rPr>
          <w:rFonts w:ascii="Arial" w:eastAsia="TimesNewRomanPSMT-Identity-H" w:hAnsi="Arial" w:cs="Arial"/>
          <w:sz w:val="20"/>
          <w:szCs w:val="20"/>
        </w:rPr>
        <w:t xml:space="preserve">gan competent en matèria de ramaderia pot autoritzar, com a màxim, una reducció del 10 % en les distàncies mínimes que estableixen els diferents annexes, i ha d’analitzar prèviament els riscos epidemiològics de la instal·lació, </w:t>
      </w:r>
      <w:r w:rsidR="008F396B" w:rsidRPr="009A5EE9">
        <w:rPr>
          <w:rFonts w:ascii="Arial" w:eastAsia="TimesNewRomanPSMT-Identity-H" w:hAnsi="Arial" w:cs="Arial"/>
          <w:sz w:val="20"/>
          <w:szCs w:val="20"/>
        </w:rPr>
        <w:t>tenint en compte, almenys:</w:t>
      </w:r>
    </w:p>
    <w:p w:rsidR="008F396B" w:rsidRPr="009A5EE9" w:rsidRDefault="004C542E" w:rsidP="00C96B48">
      <w:pPr>
        <w:pStyle w:val="Pargrafdellista"/>
        <w:numPr>
          <w:ilvl w:val="0"/>
          <w:numId w:val="15"/>
        </w:numPr>
        <w:spacing w:after="150" w:line="240" w:lineRule="auto"/>
        <w:jc w:val="both"/>
        <w:rPr>
          <w:rFonts w:ascii="Arial" w:eastAsia="TimesNewRomanPSMT-Identity-H" w:hAnsi="Arial" w:cs="Arial"/>
          <w:sz w:val="20"/>
          <w:szCs w:val="20"/>
        </w:rPr>
      </w:pPr>
      <w:r w:rsidRPr="009A5EE9">
        <w:rPr>
          <w:rFonts w:ascii="Arial" w:eastAsia="TimesNewRomanPSMT-Identity-H" w:hAnsi="Arial" w:cs="Arial"/>
          <w:sz w:val="20"/>
          <w:szCs w:val="20"/>
        </w:rPr>
        <w:t>L</w:t>
      </w:r>
      <w:r w:rsidR="000D7A92" w:rsidRPr="009A5EE9">
        <w:rPr>
          <w:rFonts w:ascii="Arial" w:eastAsia="TimesNewRomanPSMT-Identity-H" w:hAnsi="Arial" w:cs="Arial"/>
          <w:sz w:val="20"/>
          <w:szCs w:val="20"/>
        </w:rPr>
        <w:t>’orografia del terreny</w:t>
      </w:r>
      <w:r w:rsidR="008F396B" w:rsidRPr="009A5EE9">
        <w:rPr>
          <w:rFonts w:ascii="Arial" w:eastAsia="TimesNewRomanPSMT-Identity-H" w:hAnsi="Arial" w:cs="Arial"/>
          <w:sz w:val="20"/>
          <w:szCs w:val="20"/>
        </w:rPr>
        <w:t xml:space="preserve">: </w:t>
      </w:r>
      <w:r w:rsidR="00773C1C" w:rsidRPr="009A5EE9">
        <w:rPr>
          <w:rFonts w:ascii="Arial" w:eastAsia="TimesNewRomanPSMT-Identity-H" w:hAnsi="Arial" w:cs="Arial"/>
          <w:sz w:val="20"/>
          <w:szCs w:val="20"/>
        </w:rPr>
        <w:t>en els casos en què le</w:t>
      </w:r>
      <w:r w:rsidR="008F396B" w:rsidRPr="009A5EE9">
        <w:rPr>
          <w:rFonts w:ascii="Arial" w:eastAsia="TimesNewRomanPSMT-Identity-H" w:hAnsi="Arial" w:cs="Arial"/>
          <w:sz w:val="20"/>
          <w:szCs w:val="20"/>
        </w:rPr>
        <w:t>s distàncies sobre el perfil d</w:t>
      </w:r>
      <w:r w:rsidR="00773C1C" w:rsidRPr="009A5EE9">
        <w:rPr>
          <w:rFonts w:ascii="Arial" w:eastAsia="TimesNewRomanPSMT-Identity-H" w:hAnsi="Arial" w:cs="Arial"/>
          <w:sz w:val="20"/>
          <w:szCs w:val="20"/>
        </w:rPr>
        <w:t xml:space="preserve">el terreny superin als mesuraments </w:t>
      </w:r>
      <w:r w:rsidR="008F396B" w:rsidRPr="009A5EE9">
        <w:rPr>
          <w:rFonts w:ascii="Arial" w:eastAsia="TimesNewRomanPSMT-Identity-H" w:hAnsi="Arial" w:cs="Arial"/>
          <w:sz w:val="20"/>
          <w:szCs w:val="20"/>
        </w:rPr>
        <w:t>en línia recta</w:t>
      </w:r>
      <w:r w:rsidR="00773C1C" w:rsidRPr="009A5EE9">
        <w:rPr>
          <w:rFonts w:ascii="Arial" w:eastAsia="TimesNewRomanPSMT-Identity-H" w:hAnsi="Arial" w:cs="Arial"/>
          <w:sz w:val="20"/>
          <w:szCs w:val="20"/>
        </w:rPr>
        <w:t xml:space="preserve"> en més d'un 30% i hi hagi barreres naturals o accidents del terreny que minimitzin els efectes negatius ocasionats com a conseqüència de l'exercici de l'activitat</w:t>
      </w:r>
      <w:r w:rsidR="008F396B" w:rsidRPr="009A5EE9">
        <w:rPr>
          <w:rFonts w:ascii="Arial" w:eastAsia="TimesNewRomanPSMT-Identity-H" w:hAnsi="Arial" w:cs="Arial"/>
          <w:sz w:val="20"/>
          <w:szCs w:val="20"/>
        </w:rPr>
        <w:t>.</w:t>
      </w:r>
    </w:p>
    <w:p w:rsidR="008F396B" w:rsidRPr="009A5EE9" w:rsidRDefault="004C542E" w:rsidP="00C96B48">
      <w:pPr>
        <w:pStyle w:val="Pargrafdellista"/>
        <w:numPr>
          <w:ilvl w:val="0"/>
          <w:numId w:val="15"/>
        </w:numPr>
        <w:spacing w:after="150" w:line="240" w:lineRule="auto"/>
        <w:jc w:val="both"/>
        <w:rPr>
          <w:rFonts w:ascii="Arial" w:eastAsia="TimesNewRomanPSMT-Identity-H" w:hAnsi="Arial" w:cs="Arial"/>
          <w:sz w:val="20"/>
          <w:szCs w:val="20"/>
        </w:rPr>
      </w:pPr>
      <w:r w:rsidRPr="009A5EE9">
        <w:rPr>
          <w:rFonts w:ascii="Arial" w:eastAsia="TimesNewRomanPSMT-Identity-H" w:hAnsi="Arial" w:cs="Arial"/>
          <w:sz w:val="20"/>
          <w:szCs w:val="20"/>
        </w:rPr>
        <w:t>L</w:t>
      </w:r>
      <w:r w:rsidR="000D7A92" w:rsidRPr="009A5EE9">
        <w:rPr>
          <w:rFonts w:ascii="Arial" w:eastAsia="TimesNewRomanPSMT-Identity-H" w:hAnsi="Arial" w:cs="Arial"/>
          <w:sz w:val="20"/>
          <w:szCs w:val="20"/>
        </w:rPr>
        <w:t>’orientació dels vents dominants</w:t>
      </w:r>
      <w:r w:rsidR="008F396B" w:rsidRPr="009A5EE9">
        <w:t xml:space="preserve">: </w:t>
      </w:r>
      <w:r w:rsidR="008F396B" w:rsidRPr="009A5EE9">
        <w:rPr>
          <w:rFonts w:ascii="Arial" w:eastAsia="TimesNewRomanPSMT-Identity-H" w:hAnsi="Arial" w:cs="Arial"/>
          <w:sz w:val="20"/>
          <w:szCs w:val="20"/>
        </w:rPr>
        <w:t>s'entén com a franja de vents dominants la compresa en el sector definit per les direccions +/- 22,5º sexagesimals, prenent com a eix la direcció de vent dominant.</w:t>
      </w:r>
    </w:p>
    <w:p w:rsidR="000D7A92" w:rsidRPr="009A5EE9" w:rsidRDefault="008F396B" w:rsidP="00C96B48">
      <w:pPr>
        <w:pStyle w:val="Pargrafdellista"/>
        <w:numPr>
          <w:ilvl w:val="0"/>
          <w:numId w:val="15"/>
        </w:numPr>
        <w:spacing w:after="150" w:line="240" w:lineRule="auto"/>
        <w:jc w:val="both"/>
        <w:rPr>
          <w:rFonts w:ascii="Arial" w:eastAsia="TimesNewRomanPSMT-Identity-H" w:hAnsi="Arial" w:cs="Arial"/>
          <w:sz w:val="20"/>
          <w:szCs w:val="20"/>
        </w:rPr>
      </w:pPr>
      <w:r w:rsidRPr="009A5EE9">
        <w:rPr>
          <w:rFonts w:ascii="Arial" w:eastAsia="TimesNewRomanPSMT-Identity-H" w:hAnsi="Arial" w:cs="Arial"/>
          <w:sz w:val="20"/>
          <w:szCs w:val="20"/>
        </w:rPr>
        <w:lastRenderedPageBreak/>
        <w:t>L</w:t>
      </w:r>
      <w:r w:rsidR="000D7A92" w:rsidRPr="009A5EE9">
        <w:rPr>
          <w:rFonts w:ascii="Arial" w:eastAsia="TimesNewRomanPSMT-Identity-H" w:hAnsi="Arial" w:cs="Arial"/>
          <w:sz w:val="20"/>
          <w:szCs w:val="20"/>
        </w:rPr>
        <w:t xml:space="preserve">es condicions </w:t>
      </w:r>
      <w:r w:rsidRPr="009A5EE9">
        <w:rPr>
          <w:rFonts w:ascii="Arial" w:eastAsia="TimesNewRomanPSMT-Identity-H" w:hAnsi="Arial" w:cs="Arial"/>
          <w:sz w:val="20"/>
          <w:szCs w:val="20"/>
        </w:rPr>
        <w:t xml:space="preserve">addicionals </w:t>
      </w:r>
      <w:r w:rsidR="000D7A92" w:rsidRPr="009A5EE9">
        <w:rPr>
          <w:rFonts w:ascii="Arial" w:eastAsia="TimesNewRomanPSMT-Identity-H" w:hAnsi="Arial" w:cs="Arial"/>
          <w:sz w:val="20"/>
          <w:szCs w:val="20"/>
        </w:rPr>
        <w:t xml:space="preserve">de </w:t>
      </w:r>
      <w:proofErr w:type="spellStart"/>
      <w:r w:rsidR="000D7A92" w:rsidRPr="009A5EE9">
        <w:rPr>
          <w:rFonts w:ascii="Arial" w:eastAsia="TimesNewRomanPSMT-Identity-H" w:hAnsi="Arial" w:cs="Arial"/>
          <w:sz w:val="20"/>
          <w:szCs w:val="20"/>
        </w:rPr>
        <w:t>bioseguretat</w:t>
      </w:r>
      <w:proofErr w:type="spellEnd"/>
      <w:r w:rsidR="000D7A92" w:rsidRPr="009A5EE9">
        <w:rPr>
          <w:rFonts w:ascii="Arial" w:eastAsia="TimesNewRomanPSMT-Identity-H" w:hAnsi="Arial" w:cs="Arial"/>
          <w:sz w:val="20"/>
          <w:szCs w:val="20"/>
        </w:rPr>
        <w:t xml:space="preserve"> de les instal·lacions, </w:t>
      </w:r>
      <w:r w:rsidRPr="009A5EE9">
        <w:rPr>
          <w:rFonts w:ascii="Arial" w:eastAsia="TimesNewRomanPSMT-Identity-H" w:hAnsi="Arial" w:cs="Arial"/>
          <w:sz w:val="20"/>
          <w:szCs w:val="20"/>
        </w:rPr>
        <w:t xml:space="preserve">establint </w:t>
      </w:r>
      <w:r w:rsidR="000D7A92" w:rsidRPr="009A5EE9">
        <w:rPr>
          <w:rFonts w:ascii="Arial" w:eastAsia="TimesNewRomanPSMT-Identity-H" w:hAnsi="Arial" w:cs="Arial"/>
          <w:sz w:val="20"/>
          <w:szCs w:val="20"/>
        </w:rPr>
        <w:t>les mesures complementàries que consideri oportunes.</w:t>
      </w:r>
    </w:p>
    <w:p w:rsidR="009A5EE9" w:rsidRDefault="009A5EE9" w:rsidP="00A100F1">
      <w:pPr>
        <w:spacing w:after="150" w:line="240" w:lineRule="auto"/>
        <w:jc w:val="both"/>
        <w:rPr>
          <w:rFonts w:ascii="Arial" w:eastAsia="Times New Roman" w:hAnsi="Arial" w:cs="Arial"/>
          <w:b/>
          <w:sz w:val="20"/>
          <w:szCs w:val="20"/>
          <w:lang w:eastAsia="ca-ES"/>
        </w:rPr>
      </w:pPr>
    </w:p>
    <w:p w:rsidR="00A100F1" w:rsidRPr="009A5EE9" w:rsidRDefault="00A100F1" w:rsidP="00A100F1">
      <w:pPr>
        <w:spacing w:after="150" w:line="240" w:lineRule="auto"/>
        <w:jc w:val="both"/>
        <w:rPr>
          <w:rFonts w:ascii="Arial" w:eastAsia="Times New Roman" w:hAnsi="Arial" w:cs="Arial"/>
          <w:b/>
          <w:sz w:val="20"/>
          <w:szCs w:val="20"/>
          <w:lang w:eastAsia="ca-ES"/>
        </w:rPr>
      </w:pPr>
      <w:r w:rsidRPr="009A5EE9">
        <w:rPr>
          <w:rFonts w:ascii="Arial" w:eastAsia="Times New Roman" w:hAnsi="Arial" w:cs="Arial"/>
          <w:b/>
          <w:sz w:val="20"/>
          <w:szCs w:val="20"/>
          <w:lang w:eastAsia="ca-ES"/>
        </w:rPr>
        <w:t>Article 6</w:t>
      </w:r>
    </w:p>
    <w:p w:rsidR="00A100F1" w:rsidRPr="009A5EE9" w:rsidRDefault="00A100F1" w:rsidP="00A100F1">
      <w:pPr>
        <w:spacing w:after="150" w:line="240" w:lineRule="auto"/>
        <w:jc w:val="both"/>
        <w:rPr>
          <w:rFonts w:ascii="Arial" w:eastAsia="Times New Roman" w:hAnsi="Arial" w:cs="Arial"/>
          <w:b/>
          <w:sz w:val="20"/>
          <w:szCs w:val="20"/>
          <w:lang w:eastAsia="ca-ES"/>
        </w:rPr>
      </w:pPr>
      <w:r w:rsidRPr="009A5EE9">
        <w:rPr>
          <w:rFonts w:ascii="Arial" w:eastAsia="Times New Roman" w:hAnsi="Arial" w:cs="Arial"/>
          <w:b/>
          <w:sz w:val="20"/>
          <w:szCs w:val="20"/>
          <w:lang w:eastAsia="ca-ES"/>
        </w:rPr>
        <w:t>Infraestructura i equipaments</w:t>
      </w:r>
    </w:p>
    <w:p w:rsidR="00EB324B" w:rsidRPr="009A5EE9"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6.1 Les construccions, les instal·lacions i els equipaments han d</w:t>
      </w:r>
      <w:r w:rsidR="00356AB4" w:rsidRPr="009A5EE9">
        <w:rPr>
          <w:rFonts w:ascii="Arial" w:eastAsia="Times New Roman" w:hAnsi="Arial" w:cs="Arial"/>
          <w:sz w:val="20"/>
          <w:szCs w:val="20"/>
          <w:lang w:eastAsia="ca-ES"/>
        </w:rPr>
        <w:t>’estar dissenyats d</w:t>
      </w:r>
      <w:r w:rsidRPr="009A5EE9">
        <w:rPr>
          <w:rFonts w:ascii="Arial" w:eastAsia="Times New Roman" w:hAnsi="Arial" w:cs="Arial"/>
          <w:sz w:val="20"/>
          <w:szCs w:val="20"/>
          <w:lang w:eastAsia="ca-ES"/>
        </w:rPr>
        <w:t>e</w:t>
      </w:r>
      <w:r w:rsidR="00356AB4" w:rsidRPr="009A5EE9">
        <w:rPr>
          <w:rFonts w:ascii="Arial" w:eastAsia="Times New Roman" w:hAnsi="Arial" w:cs="Arial"/>
          <w:sz w:val="20"/>
          <w:szCs w:val="20"/>
          <w:lang w:eastAsia="ca-ES"/>
        </w:rPr>
        <w:t xml:space="preserve"> manera que </w:t>
      </w:r>
      <w:r w:rsidRPr="009A5EE9">
        <w:rPr>
          <w:rFonts w:ascii="Arial" w:eastAsia="Times New Roman" w:hAnsi="Arial" w:cs="Arial"/>
          <w:sz w:val="20"/>
          <w:szCs w:val="20"/>
          <w:lang w:eastAsia="ca-ES"/>
        </w:rPr>
        <w:t xml:space="preserve"> possibilit</w:t>
      </w:r>
      <w:r w:rsidR="00356AB4" w:rsidRPr="009A5EE9">
        <w:rPr>
          <w:rFonts w:ascii="Arial" w:eastAsia="Times New Roman" w:hAnsi="Arial" w:cs="Arial"/>
          <w:sz w:val="20"/>
          <w:szCs w:val="20"/>
          <w:lang w:eastAsia="ca-ES"/>
        </w:rPr>
        <w:t>i</w:t>
      </w:r>
      <w:r w:rsidRPr="009A5EE9">
        <w:rPr>
          <w:rFonts w:ascii="Arial" w:eastAsia="Times New Roman" w:hAnsi="Arial" w:cs="Arial"/>
          <w:sz w:val="20"/>
          <w:szCs w:val="20"/>
          <w:lang w:eastAsia="ca-ES"/>
        </w:rPr>
        <w:t xml:space="preserve"> en tot moment</w:t>
      </w:r>
      <w:r w:rsidR="00356AB4" w:rsidRPr="009A5EE9">
        <w:rPr>
          <w:rFonts w:ascii="Arial" w:eastAsia="Times New Roman" w:hAnsi="Arial" w:cs="Arial"/>
          <w:sz w:val="20"/>
          <w:szCs w:val="20"/>
          <w:lang w:eastAsia="ca-ES"/>
        </w:rPr>
        <w:t xml:space="preserve"> que</w:t>
      </w:r>
      <w:r w:rsidRPr="009A5EE9">
        <w:rPr>
          <w:rFonts w:ascii="Arial" w:eastAsia="Times New Roman" w:hAnsi="Arial" w:cs="Arial"/>
          <w:sz w:val="20"/>
          <w:szCs w:val="20"/>
          <w:lang w:eastAsia="ca-ES"/>
        </w:rPr>
        <w:t xml:space="preserve"> l</w:t>
      </w:r>
      <w:r w:rsidR="00356AB4" w:rsidRPr="009A5EE9">
        <w:rPr>
          <w:rFonts w:ascii="Arial" w:eastAsia="Times New Roman" w:hAnsi="Arial" w:cs="Arial"/>
          <w:sz w:val="20"/>
          <w:szCs w:val="20"/>
          <w:lang w:eastAsia="ca-ES"/>
        </w:rPr>
        <w:t xml:space="preserve">es operacions de </w:t>
      </w:r>
      <w:r w:rsidRPr="009A5EE9">
        <w:rPr>
          <w:rFonts w:ascii="Arial" w:eastAsia="Times New Roman" w:hAnsi="Arial" w:cs="Arial"/>
          <w:sz w:val="20"/>
          <w:szCs w:val="20"/>
          <w:lang w:eastAsia="ca-ES"/>
        </w:rPr>
        <w:t xml:space="preserve"> neteja, desinfecció, desinsectació, desratització i, en cas necessari, </w:t>
      </w:r>
      <w:proofErr w:type="spellStart"/>
      <w:r w:rsidRPr="009A5EE9">
        <w:rPr>
          <w:rFonts w:ascii="Arial" w:eastAsia="Times New Roman" w:hAnsi="Arial" w:cs="Arial"/>
          <w:sz w:val="20"/>
          <w:szCs w:val="20"/>
          <w:lang w:eastAsia="ca-ES"/>
        </w:rPr>
        <w:t>desparasitació</w:t>
      </w:r>
      <w:proofErr w:type="spellEnd"/>
      <w:r w:rsidRPr="009A5EE9">
        <w:rPr>
          <w:rFonts w:ascii="Arial" w:eastAsia="Times New Roman" w:hAnsi="Arial" w:cs="Arial"/>
          <w:sz w:val="20"/>
          <w:szCs w:val="20"/>
          <w:lang w:eastAsia="ca-ES"/>
        </w:rPr>
        <w:t xml:space="preserve"> </w:t>
      </w:r>
      <w:r w:rsidR="00356AB4" w:rsidRPr="009A5EE9">
        <w:rPr>
          <w:rFonts w:ascii="Arial" w:eastAsia="Times New Roman" w:hAnsi="Arial" w:cs="Arial"/>
          <w:sz w:val="20"/>
          <w:szCs w:val="20"/>
          <w:lang w:eastAsia="ca-ES"/>
        </w:rPr>
        <w:t xml:space="preserve">es puguin realitzar de manera correcta i eficaç, </w:t>
      </w:r>
      <w:r w:rsidRPr="009A5EE9">
        <w:rPr>
          <w:rFonts w:ascii="Arial" w:eastAsia="Times New Roman" w:hAnsi="Arial" w:cs="Arial"/>
          <w:sz w:val="20"/>
          <w:szCs w:val="20"/>
          <w:lang w:eastAsia="ca-ES"/>
        </w:rPr>
        <w:t>i han d’estar construïts amb materials que no siguin perjudicials per als animals.</w:t>
      </w:r>
      <w:r w:rsidR="00D0108D" w:rsidRPr="009A5EE9">
        <w:t xml:space="preserve"> </w:t>
      </w:r>
      <w:r w:rsidR="00D0108D" w:rsidRPr="009A5EE9">
        <w:rPr>
          <w:rFonts w:ascii="Arial" w:eastAsia="Times New Roman" w:hAnsi="Arial" w:cs="Arial"/>
          <w:sz w:val="20"/>
          <w:szCs w:val="20"/>
          <w:lang w:eastAsia="ca-ES"/>
        </w:rPr>
        <w:t>Les instal·lacions i els seus voltants han d’estar lliures de la presència i</w:t>
      </w:r>
      <w:r w:rsidR="00987B2A" w:rsidRPr="009A5EE9">
        <w:rPr>
          <w:rFonts w:ascii="Arial" w:eastAsia="Times New Roman" w:hAnsi="Arial" w:cs="Arial"/>
          <w:sz w:val="20"/>
          <w:szCs w:val="20"/>
          <w:lang w:eastAsia="ca-ES"/>
        </w:rPr>
        <w:t>/o</w:t>
      </w:r>
      <w:r w:rsidR="00D0108D" w:rsidRPr="009A5EE9">
        <w:rPr>
          <w:rFonts w:ascii="Arial" w:eastAsia="Times New Roman" w:hAnsi="Arial" w:cs="Arial"/>
          <w:sz w:val="20"/>
          <w:szCs w:val="20"/>
          <w:lang w:eastAsia="ca-ES"/>
        </w:rPr>
        <w:t xml:space="preserve">  d’acumulacions de material inservibles i/o en desús que dificultin les operacions de neteja, desinfecció, desinsectació i desratització.</w:t>
      </w:r>
    </w:p>
    <w:p w:rsidR="00A100F1" w:rsidRPr="009A5EE9"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6.2 Les instal·lacions i els accessoris s’han de construir i mantenir de manera que no presentin vores afilades ni sortints que puguin causar ferides als animals.</w:t>
      </w:r>
    </w:p>
    <w:p w:rsidR="00A100F1" w:rsidRPr="009A5EE9"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6.3 Totes les dependències </w:t>
      </w:r>
      <w:r w:rsidR="001F003C" w:rsidRPr="009A5EE9">
        <w:rPr>
          <w:rFonts w:ascii="Arial" w:eastAsia="Times New Roman" w:hAnsi="Arial" w:cs="Arial"/>
          <w:sz w:val="20"/>
          <w:szCs w:val="20"/>
          <w:lang w:eastAsia="ca-ES"/>
        </w:rPr>
        <w:t xml:space="preserve">on s’allotgin els animals </w:t>
      </w:r>
      <w:r w:rsidRPr="009A5EE9">
        <w:rPr>
          <w:rFonts w:ascii="Arial" w:eastAsia="Times New Roman" w:hAnsi="Arial" w:cs="Arial"/>
          <w:sz w:val="20"/>
          <w:szCs w:val="20"/>
          <w:lang w:eastAsia="ca-ES"/>
        </w:rPr>
        <w:t>han de disposar d’aigua tant per cobrir les necessitats dels animals com per facilitar-ne la neteja.</w:t>
      </w:r>
    </w:p>
    <w:p w:rsidR="00985053" w:rsidRPr="009A5EE9" w:rsidRDefault="00A100F1" w:rsidP="000F6DBB">
      <w:pPr>
        <w:spacing w:after="150" w:line="240" w:lineRule="auto"/>
        <w:jc w:val="both"/>
        <w:rPr>
          <w:rFonts w:ascii="Arial" w:eastAsia="Times New Roman" w:hAnsi="Arial" w:cs="Arial"/>
          <w:strike/>
          <w:sz w:val="20"/>
          <w:szCs w:val="20"/>
          <w:lang w:eastAsia="ca-ES"/>
        </w:rPr>
      </w:pPr>
      <w:r w:rsidRPr="009A5EE9">
        <w:rPr>
          <w:rFonts w:ascii="Arial" w:eastAsia="Times New Roman" w:hAnsi="Arial" w:cs="Arial"/>
          <w:sz w:val="20"/>
          <w:szCs w:val="20"/>
          <w:lang w:eastAsia="ca-ES"/>
        </w:rPr>
        <w:t>6.4 Les explotacions han d'estar equipades amb dispositius que assegurin el s</w:t>
      </w:r>
      <w:r w:rsidR="007E2454" w:rsidRPr="009A5EE9">
        <w:rPr>
          <w:rFonts w:ascii="Arial" w:eastAsia="Times New Roman" w:hAnsi="Arial" w:cs="Arial"/>
          <w:sz w:val="20"/>
          <w:szCs w:val="20"/>
          <w:lang w:eastAsia="ca-ES"/>
        </w:rPr>
        <w:t>ubm</w:t>
      </w:r>
      <w:r w:rsidRPr="009A5EE9">
        <w:rPr>
          <w:rFonts w:ascii="Arial" w:eastAsia="Times New Roman" w:hAnsi="Arial" w:cs="Arial"/>
          <w:sz w:val="20"/>
          <w:szCs w:val="20"/>
          <w:lang w:eastAsia="ca-ES"/>
        </w:rPr>
        <w:t>inistrament d’aigua.</w:t>
      </w:r>
      <w:r w:rsidR="0004640A" w:rsidRPr="009A5EE9">
        <w:rPr>
          <w:rFonts w:ascii="Arial" w:eastAsia="Times New Roman" w:hAnsi="Arial" w:cs="Arial"/>
          <w:sz w:val="20"/>
          <w:szCs w:val="20"/>
          <w:lang w:eastAsia="ca-ES"/>
        </w:rPr>
        <w:t xml:space="preserve"> Per a totes les</w:t>
      </w:r>
      <w:r w:rsidR="0028489D" w:rsidRPr="009A5EE9">
        <w:rPr>
          <w:rFonts w:ascii="Arial" w:eastAsia="Times New Roman" w:hAnsi="Arial" w:cs="Arial"/>
          <w:sz w:val="20"/>
          <w:szCs w:val="20"/>
          <w:lang w:eastAsia="ca-ES"/>
        </w:rPr>
        <w:t xml:space="preserve"> explotacions (excepte </w:t>
      </w:r>
      <w:r w:rsidR="00745526" w:rsidRPr="009A5EE9">
        <w:rPr>
          <w:rFonts w:ascii="Arial" w:eastAsia="Times New Roman" w:hAnsi="Arial" w:cs="Arial"/>
          <w:sz w:val="20"/>
          <w:szCs w:val="20"/>
          <w:lang w:eastAsia="ca-ES"/>
        </w:rPr>
        <w:t xml:space="preserve">les </w:t>
      </w:r>
      <w:r w:rsidR="00804A69" w:rsidRPr="009A5EE9">
        <w:rPr>
          <w:rFonts w:ascii="Arial" w:eastAsia="Times New Roman" w:hAnsi="Arial" w:cs="Arial"/>
          <w:sz w:val="20"/>
          <w:szCs w:val="20"/>
          <w:lang w:eastAsia="ca-ES"/>
        </w:rPr>
        <w:t>que tinguin la condició d’</w:t>
      </w:r>
      <w:r w:rsidR="0028489D" w:rsidRPr="009A5EE9">
        <w:rPr>
          <w:rFonts w:ascii="Arial" w:eastAsia="Times New Roman" w:hAnsi="Arial" w:cs="Arial"/>
          <w:sz w:val="20"/>
          <w:szCs w:val="20"/>
          <w:lang w:eastAsia="ca-ES"/>
        </w:rPr>
        <w:t>extensives</w:t>
      </w:r>
      <w:r w:rsidR="00E6259B" w:rsidRPr="009A5EE9">
        <w:rPr>
          <w:rFonts w:ascii="Arial" w:eastAsia="Times New Roman" w:hAnsi="Arial" w:cs="Arial"/>
          <w:sz w:val="20"/>
          <w:szCs w:val="20"/>
          <w:lang w:eastAsia="ca-ES"/>
        </w:rPr>
        <w:t xml:space="preserve">, </w:t>
      </w:r>
      <w:r w:rsidR="00804A69" w:rsidRPr="009A5EE9">
        <w:rPr>
          <w:rFonts w:ascii="Arial" w:eastAsia="Times New Roman" w:hAnsi="Arial" w:cs="Arial"/>
          <w:sz w:val="20"/>
          <w:szCs w:val="20"/>
          <w:lang w:eastAsia="ca-ES"/>
        </w:rPr>
        <w:t xml:space="preserve">de tipus pastures, </w:t>
      </w:r>
      <w:r w:rsidR="00E6259B" w:rsidRPr="009A5EE9">
        <w:rPr>
          <w:rFonts w:ascii="Arial" w:eastAsia="Times New Roman" w:hAnsi="Arial" w:cs="Arial"/>
          <w:sz w:val="20"/>
          <w:szCs w:val="20"/>
          <w:lang w:eastAsia="ca-ES"/>
        </w:rPr>
        <w:t>d’autoconsum</w:t>
      </w:r>
      <w:r w:rsidR="00804A69" w:rsidRPr="009A5EE9">
        <w:rPr>
          <w:rFonts w:ascii="Arial" w:eastAsia="Times New Roman" w:hAnsi="Arial" w:cs="Arial"/>
          <w:sz w:val="20"/>
          <w:szCs w:val="20"/>
          <w:lang w:eastAsia="ca-ES"/>
        </w:rPr>
        <w:t xml:space="preserve"> i </w:t>
      </w:r>
      <w:r w:rsidR="00E6259B" w:rsidRPr="009A5EE9">
        <w:rPr>
          <w:rFonts w:ascii="Arial" w:eastAsia="Times New Roman" w:hAnsi="Arial" w:cs="Arial"/>
          <w:sz w:val="20"/>
          <w:szCs w:val="20"/>
          <w:lang w:eastAsia="ca-ES"/>
        </w:rPr>
        <w:t xml:space="preserve">de petita capacitat) </w:t>
      </w:r>
      <w:r w:rsidR="0028489D" w:rsidRPr="009A5EE9">
        <w:rPr>
          <w:rFonts w:ascii="Arial" w:eastAsia="Times New Roman" w:hAnsi="Arial" w:cs="Arial"/>
          <w:sz w:val="20"/>
          <w:szCs w:val="20"/>
          <w:lang w:eastAsia="ca-ES"/>
        </w:rPr>
        <w:t>l</w:t>
      </w:r>
      <w:r w:rsidR="000F6DBB" w:rsidRPr="009A5EE9">
        <w:rPr>
          <w:rFonts w:ascii="Arial" w:eastAsia="Times New Roman" w:hAnsi="Arial" w:cs="Arial"/>
          <w:sz w:val="20"/>
          <w:szCs w:val="20"/>
          <w:lang w:eastAsia="ca-ES"/>
        </w:rPr>
        <w:t xml:space="preserve">a connexió de servei i el </w:t>
      </w:r>
      <w:r w:rsidR="007E2454" w:rsidRPr="009A5EE9">
        <w:rPr>
          <w:rFonts w:ascii="Arial" w:eastAsia="Times New Roman" w:hAnsi="Arial" w:cs="Arial"/>
          <w:sz w:val="20"/>
          <w:szCs w:val="20"/>
          <w:lang w:eastAsia="ca-ES"/>
        </w:rPr>
        <w:t>subministrament</w:t>
      </w:r>
      <w:r w:rsidR="000F6DBB" w:rsidRPr="009A5EE9">
        <w:rPr>
          <w:rFonts w:ascii="Arial" w:eastAsia="Times New Roman" w:hAnsi="Arial" w:cs="Arial"/>
          <w:sz w:val="20"/>
          <w:szCs w:val="20"/>
          <w:lang w:eastAsia="ca-ES"/>
        </w:rPr>
        <w:t xml:space="preserve"> d’aigua als animals s’ha de dur a terme de manera que s’hi opt</w:t>
      </w:r>
      <w:r w:rsidR="008421D3" w:rsidRPr="009A5EE9">
        <w:rPr>
          <w:rFonts w:ascii="Arial" w:eastAsia="Times New Roman" w:hAnsi="Arial" w:cs="Arial"/>
          <w:sz w:val="20"/>
          <w:szCs w:val="20"/>
          <w:lang w:eastAsia="ca-ES"/>
        </w:rPr>
        <w:t>imitzi el consum d’aigua, i s’</w:t>
      </w:r>
      <w:r w:rsidR="000F6DBB" w:rsidRPr="009A5EE9">
        <w:rPr>
          <w:rFonts w:ascii="Arial" w:eastAsia="Times New Roman" w:hAnsi="Arial" w:cs="Arial"/>
          <w:sz w:val="20"/>
          <w:szCs w:val="20"/>
          <w:lang w:eastAsia="ca-ES"/>
        </w:rPr>
        <w:t>han d’evitar en la mesura que es pugui les pèrdues. Per fer-ho, ha de disposar d’un cabalímetre en el punt d’entrada de l’aigua a l’explotació.</w:t>
      </w:r>
      <w:r w:rsidR="0028489D" w:rsidRPr="009A5EE9">
        <w:rPr>
          <w:rFonts w:ascii="Arial" w:eastAsia="Times New Roman" w:hAnsi="Arial" w:cs="Arial"/>
          <w:sz w:val="20"/>
          <w:szCs w:val="20"/>
          <w:lang w:eastAsia="ca-ES"/>
        </w:rPr>
        <w:t xml:space="preserve"> </w:t>
      </w:r>
      <w:r w:rsidR="008B272B" w:rsidRPr="009A5EE9">
        <w:rPr>
          <w:rFonts w:ascii="Arial" w:eastAsia="Times New Roman" w:hAnsi="Arial" w:cs="Arial"/>
          <w:sz w:val="20"/>
          <w:szCs w:val="20"/>
          <w:lang w:eastAsia="ca-ES"/>
        </w:rPr>
        <w:t>Les explotacions ramaderes existents abans de l’entrada en vigor d’aquest Decret disposen del termini assignat a l’apartat 2 de la disposició transitòria segona per adaptar-se al requeriment establert en aquest punt.</w:t>
      </w:r>
    </w:p>
    <w:p w:rsidR="00A91BD4" w:rsidRPr="009A5EE9"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6.5 L’aïllament, la ventilació i la calefacció </w:t>
      </w:r>
      <w:r w:rsidR="001F003C" w:rsidRPr="009A5EE9">
        <w:rPr>
          <w:rFonts w:ascii="Arial" w:eastAsia="Times New Roman" w:hAnsi="Arial" w:cs="Arial"/>
          <w:sz w:val="20"/>
          <w:szCs w:val="20"/>
          <w:lang w:eastAsia="ca-ES"/>
        </w:rPr>
        <w:t xml:space="preserve">de les instal·lacions que allotgin animals </w:t>
      </w:r>
      <w:r w:rsidRPr="009A5EE9">
        <w:rPr>
          <w:rFonts w:ascii="Arial" w:eastAsia="Times New Roman" w:hAnsi="Arial" w:cs="Arial"/>
          <w:sz w:val="20"/>
          <w:szCs w:val="20"/>
          <w:lang w:eastAsia="ca-ES"/>
        </w:rPr>
        <w:t>han de garantir que la circulació de l’aire, el nivell de pols, la temperatura, la humitat relativa de l’aire i les concentracions de gas es mantinguin dintre d’uns límits que no siguin perjudicials per als animals. Aquest requisit no és d’aplicaci</w:t>
      </w:r>
      <w:r w:rsidR="00745526" w:rsidRPr="009A5EE9">
        <w:rPr>
          <w:rFonts w:ascii="Arial" w:eastAsia="Times New Roman" w:hAnsi="Arial" w:cs="Arial"/>
          <w:sz w:val="20"/>
          <w:szCs w:val="20"/>
          <w:lang w:eastAsia="ca-ES"/>
        </w:rPr>
        <w:t>ó a les explotacions extensives.</w:t>
      </w:r>
    </w:p>
    <w:p w:rsidR="00A100F1" w:rsidRPr="009A5EE9"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6.6 En cas que es disposi, les instal·lacions elèctriques han de ser segures i suficients per al desenvolupament correcte de l’activitat. En el cas que el tall de </w:t>
      </w:r>
      <w:r w:rsidR="007E2454" w:rsidRPr="009A5EE9">
        <w:rPr>
          <w:rFonts w:ascii="Arial" w:eastAsia="Times New Roman" w:hAnsi="Arial" w:cs="Arial"/>
          <w:sz w:val="20"/>
          <w:szCs w:val="20"/>
          <w:lang w:eastAsia="ca-ES"/>
        </w:rPr>
        <w:t>subministrament</w:t>
      </w:r>
      <w:r w:rsidRPr="009A5EE9">
        <w:rPr>
          <w:rFonts w:ascii="Arial" w:eastAsia="Times New Roman" w:hAnsi="Arial" w:cs="Arial"/>
          <w:sz w:val="20"/>
          <w:szCs w:val="20"/>
          <w:lang w:eastAsia="ca-ES"/>
        </w:rPr>
        <w:t xml:space="preserve"> elèctric pugui comprometre el benestar dels animals, l’explotació ha de disposar de sistemes alternatius de </w:t>
      </w:r>
      <w:r w:rsidR="007E2454" w:rsidRPr="009A5EE9">
        <w:rPr>
          <w:rFonts w:ascii="Arial" w:eastAsia="Times New Roman" w:hAnsi="Arial" w:cs="Arial"/>
          <w:sz w:val="20"/>
          <w:szCs w:val="20"/>
          <w:lang w:eastAsia="ca-ES"/>
        </w:rPr>
        <w:t>subministrament</w:t>
      </w:r>
      <w:r w:rsidRPr="009A5EE9">
        <w:rPr>
          <w:rFonts w:ascii="Arial" w:eastAsia="Times New Roman" w:hAnsi="Arial" w:cs="Arial"/>
          <w:sz w:val="20"/>
          <w:szCs w:val="20"/>
          <w:lang w:eastAsia="ca-ES"/>
        </w:rPr>
        <w:t>. Aquest requisit no és d’aplicació a les explotacions extensives.</w:t>
      </w:r>
    </w:p>
    <w:p w:rsidR="00A100F1" w:rsidRPr="009A5EE9" w:rsidRDefault="009A10AA"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6.7 Els biocides</w:t>
      </w:r>
      <w:r w:rsidR="00A100F1" w:rsidRPr="009A5EE9">
        <w:rPr>
          <w:rFonts w:ascii="Arial" w:eastAsia="Times New Roman" w:hAnsi="Arial" w:cs="Arial"/>
          <w:sz w:val="20"/>
          <w:szCs w:val="20"/>
          <w:lang w:eastAsia="ca-ES"/>
        </w:rPr>
        <w:t xml:space="preserve">, els productes </w:t>
      </w:r>
      <w:proofErr w:type="spellStart"/>
      <w:r w:rsidR="00A100F1" w:rsidRPr="009A5EE9">
        <w:rPr>
          <w:rFonts w:ascii="Arial" w:eastAsia="Times New Roman" w:hAnsi="Arial" w:cs="Arial"/>
          <w:sz w:val="20"/>
          <w:szCs w:val="20"/>
          <w:lang w:eastAsia="ca-ES"/>
        </w:rPr>
        <w:t>zoosanitaris</w:t>
      </w:r>
      <w:proofErr w:type="spellEnd"/>
      <w:r w:rsidR="00A100F1" w:rsidRPr="009A5EE9">
        <w:rPr>
          <w:rFonts w:ascii="Arial" w:eastAsia="Times New Roman" w:hAnsi="Arial" w:cs="Arial"/>
          <w:sz w:val="20"/>
          <w:szCs w:val="20"/>
          <w:lang w:eastAsia="ca-ES"/>
        </w:rPr>
        <w:t xml:space="preserve"> i els medicaments s’han d’emmagatzemar correctament separats de manera que no puguin tenir contacte amb els pinsos i estiguin adequadament ventilats.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6.8 Les explotacions han de disposar de sistemes adequats de maneig dels animals, fixos o </w:t>
      </w:r>
      <w:r w:rsidRPr="00A100F1">
        <w:rPr>
          <w:rFonts w:ascii="Arial" w:eastAsia="Times New Roman" w:hAnsi="Arial" w:cs="Arial"/>
          <w:sz w:val="20"/>
          <w:szCs w:val="20"/>
          <w:lang w:eastAsia="ca-ES"/>
        </w:rPr>
        <w:t>mòbils, dissenyats per facilitar l’activitat de l’explotació i les actuacions sanitàries.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6.9 Els sistemes de càrrega </w:t>
      </w:r>
      <w:r w:rsidRPr="00BD3EEA">
        <w:rPr>
          <w:rFonts w:ascii="Arial" w:eastAsia="Times New Roman" w:hAnsi="Arial" w:cs="Arial"/>
          <w:sz w:val="20"/>
          <w:szCs w:val="20"/>
          <w:lang w:eastAsia="ca-ES"/>
        </w:rPr>
        <w:t xml:space="preserve">i descàrrega dels animals han de ser adequats a les espècies animals que s’hi allotgin. </w:t>
      </w:r>
      <w:r w:rsidR="00E02EFB" w:rsidRPr="00BD3EEA">
        <w:rPr>
          <w:rFonts w:ascii="Arial" w:eastAsia="Times New Roman" w:hAnsi="Arial" w:cs="Arial"/>
          <w:sz w:val="20"/>
          <w:szCs w:val="20"/>
          <w:lang w:eastAsia="ca-ES"/>
        </w:rPr>
        <w:t xml:space="preserve"> Sense perjudici de l’establert </w:t>
      </w:r>
      <w:r w:rsidR="00985053" w:rsidRPr="00BD3EEA">
        <w:rPr>
          <w:rFonts w:ascii="Arial" w:eastAsia="Times New Roman" w:hAnsi="Arial" w:cs="Arial"/>
          <w:sz w:val="20"/>
          <w:szCs w:val="20"/>
          <w:lang w:eastAsia="ca-ES"/>
        </w:rPr>
        <w:t xml:space="preserve">específicament </w:t>
      </w:r>
      <w:r w:rsidR="00E02EFB" w:rsidRPr="00BD3EEA">
        <w:rPr>
          <w:rFonts w:ascii="Arial" w:eastAsia="Times New Roman" w:hAnsi="Arial" w:cs="Arial"/>
          <w:sz w:val="20"/>
          <w:szCs w:val="20"/>
          <w:lang w:eastAsia="ca-ES"/>
        </w:rPr>
        <w:t>a cadascun dels annexos d’aquest Decret, l</w:t>
      </w:r>
      <w:r w:rsidRPr="00BD3EEA">
        <w:rPr>
          <w:rFonts w:ascii="Arial" w:eastAsia="Times New Roman" w:hAnsi="Arial" w:cs="Arial"/>
          <w:sz w:val="20"/>
          <w:szCs w:val="20"/>
          <w:lang w:eastAsia="ca-ES"/>
        </w:rPr>
        <w:t>’explotació ha d’estar dissenyada per tal que les operacions de càrrega i descàrrega d’animals i pinsos es facin des de fora de l’explotació, mitjançant molls de càrrega/descàrrega o similars.</w:t>
      </w:r>
      <w:r w:rsidR="00356AB4" w:rsidRPr="00BD3EEA">
        <w:rPr>
          <w:rFonts w:ascii="Arial" w:eastAsia="Times New Roman" w:hAnsi="Arial" w:cs="Arial"/>
          <w:sz w:val="20"/>
          <w:szCs w:val="20"/>
          <w:lang w:eastAsia="ca-ES"/>
        </w:rPr>
        <w:t xml:space="preserve"> </w:t>
      </w:r>
    </w:p>
    <w:p w:rsidR="009A5EE9" w:rsidRDefault="009A5EE9" w:rsidP="00A100F1">
      <w:pPr>
        <w:spacing w:after="150" w:line="240" w:lineRule="auto"/>
        <w:jc w:val="both"/>
        <w:rPr>
          <w:rFonts w:ascii="Arial" w:eastAsia="Times New Roman" w:hAnsi="Arial" w:cs="Arial"/>
          <w:sz w:val="20"/>
          <w:szCs w:val="20"/>
          <w:lang w:eastAsia="ca-ES"/>
        </w:rPr>
      </w:pPr>
    </w:p>
    <w:p w:rsidR="009A5EE9" w:rsidRDefault="009A5EE9" w:rsidP="00A100F1">
      <w:pPr>
        <w:spacing w:after="150" w:line="240" w:lineRule="auto"/>
        <w:jc w:val="both"/>
        <w:rPr>
          <w:rFonts w:ascii="Arial" w:eastAsia="Times New Roman" w:hAnsi="Arial" w:cs="Arial"/>
          <w:sz w:val="20"/>
          <w:szCs w:val="20"/>
          <w:lang w:eastAsia="ca-ES"/>
        </w:rPr>
      </w:pPr>
    </w:p>
    <w:p w:rsidR="003871CA" w:rsidRDefault="003871CA" w:rsidP="00A100F1">
      <w:pPr>
        <w:spacing w:after="150" w:line="240" w:lineRule="auto"/>
        <w:jc w:val="both"/>
        <w:rPr>
          <w:rFonts w:ascii="Arial" w:eastAsia="Times New Roman" w:hAnsi="Arial" w:cs="Arial"/>
          <w:sz w:val="20"/>
          <w:szCs w:val="20"/>
          <w:lang w:eastAsia="ca-ES"/>
        </w:rPr>
      </w:pPr>
    </w:p>
    <w:p w:rsidR="003871CA" w:rsidRDefault="003871CA" w:rsidP="00A100F1">
      <w:pPr>
        <w:spacing w:after="150" w:line="240" w:lineRule="auto"/>
        <w:jc w:val="both"/>
        <w:rPr>
          <w:rFonts w:ascii="Arial" w:eastAsia="Times New Roman" w:hAnsi="Arial" w:cs="Arial"/>
          <w:sz w:val="20"/>
          <w:szCs w:val="20"/>
          <w:lang w:eastAsia="ca-ES"/>
        </w:rPr>
      </w:pPr>
    </w:p>
    <w:p w:rsidR="009A5EE9" w:rsidRDefault="009A5EE9" w:rsidP="00A100F1">
      <w:pPr>
        <w:spacing w:after="150" w:line="240" w:lineRule="auto"/>
        <w:jc w:val="both"/>
        <w:rPr>
          <w:rFonts w:ascii="Arial" w:eastAsia="Times New Roman" w:hAnsi="Arial" w:cs="Arial"/>
          <w:sz w:val="20"/>
          <w:szCs w:val="20"/>
          <w:lang w:eastAsia="ca-ES"/>
        </w:rPr>
      </w:pPr>
    </w:p>
    <w:p w:rsidR="00756E1E" w:rsidRDefault="00756E1E"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lastRenderedPageBreak/>
        <w:t>6.10: Delimitació de les explotacions ramaderes:</w:t>
      </w:r>
    </w:p>
    <w:p w:rsidR="00751894" w:rsidRPr="00394AAE" w:rsidRDefault="00756E1E" w:rsidP="00394AAE">
      <w:pPr>
        <w:spacing w:after="150" w:line="240" w:lineRule="auto"/>
        <w:jc w:val="both"/>
        <w:rPr>
          <w:rFonts w:ascii="Arial" w:eastAsia="TimesNewRomanPSMT-Identity-H" w:hAnsi="Arial" w:cs="Arial"/>
          <w:sz w:val="20"/>
          <w:szCs w:val="20"/>
          <w:lang w:eastAsia="ca-ES"/>
        </w:rPr>
      </w:pPr>
      <w:r>
        <w:rPr>
          <w:rFonts w:ascii="Arial" w:eastAsia="Times New Roman" w:hAnsi="Arial" w:cs="Arial"/>
          <w:sz w:val="20"/>
          <w:szCs w:val="20"/>
          <w:lang w:eastAsia="ca-ES"/>
        </w:rPr>
        <w:t>a)</w:t>
      </w:r>
      <w:r w:rsidR="00751894">
        <w:rPr>
          <w:rFonts w:ascii="Arial" w:eastAsia="Times New Roman" w:hAnsi="Arial" w:cs="Arial"/>
          <w:sz w:val="20"/>
          <w:szCs w:val="20"/>
          <w:lang w:eastAsia="ca-ES"/>
        </w:rPr>
        <w:t xml:space="preserve"> Totes</w:t>
      </w:r>
      <w:r>
        <w:rPr>
          <w:rFonts w:ascii="Arial" w:eastAsia="Times New Roman" w:hAnsi="Arial" w:cs="Arial"/>
          <w:sz w:val="20"/>
          <w:szCs w:val="20"/>
          <w:lang w:eastAsia="ca-ES"/>
        </w:rPr>
        <w:t xml:space="preserve"> </w:t>
      </w:r>
      <w:r w:rsidR="00751894">
        <w:rPr>
          <w:rFonts w:ascii="Arial" w:eastAsia="TimesNewRomanPSMT-Identity-H" w:hAnsi="Arial" w:cs="Arial"/>
          <w:sz w:val="20"/>
          <w:szCs w:val="20"/>
          <w:lang w:eastAsia="ca-ES"/>
        </w:rPr>
        <w:t>les</w:t>
      </w:r>
      <w:r w:rsidR="00754836" w:rsidRPr="00754836">
        <w:rPr>
          <w:rFonts w:ascii="Arial" w:eastAsia="TimesNewRomanPSMT-Identity-H" w:hAnsi="Arial" w:cs="Arial"/>
          <w:sz w:val="20"/>
          <w:szCs w:val="20"/>
          <w:lang w:eastAsia="ca-ES"/>
        </w:rPr>
        <w:t xml:space="preserve"> explotacions s’han de situar en un àrea delimitada, neta de vegetació, aïllada de l’exterior i que permeti un control eficaç d’entrades i sortides de vehicles i persones, mitjançant un tancat perimetral o altres sistemes</w:t>
      </w:r>
      <w:r w:rsidR="007724AF">
        <w:rPr>
          <w:rFonts w:ascii="Arial" w:eastAsia="TimesNewRomanPSMT-Identity-H" w:hAnsi="Arial" w:cs="Arial"/>
          <w:sz w:val="20"/>
          <w:szCs w:val="20"/>
          <w:lang w:eastAsia="ca-ES"/>
        </w:rPr>
        <w:t xml:space="preserve"> equivalents</w:t>
      </w:r>
      <w:r w:rsidR="00754836" w:rsidRPr="00754836">
        <w:rPr>
          <w:rFonts w:ascii="Arial" w:eastAsia="TimesNewRomanPSMT-Identity-H" w:hAnsi="Arial" w:cs="Arial"/>
          <w:sz w:val="20"/>
          <w:szCs w:val="20"/>
          <w:lang w:eastAsia="ca-ES"/>
        </w:rPr>
        <w:t xml:space="preserve"> que garanteixin el compliment de les normes de </w:t>
      </w:r>
      <w:proofErr w:type="spellStart"/>
      <w:r w:rsidR="00754836" w:rsidRPr="00754836">
        <w:rPr>
          <w:rFonts w:ascii="Arial" w:eastAsia="TimesNewRomanPSMT-Identity-H" w:hAnsi="Arial" w:cs="Arial"/>
          <w:sz w:val="20"/>
          <w:szCs w:val="20"/>
          <w:lang w:eastAsia="ca-ES"/>
        </w:rPr>
        <w:t>bioseguretat</w:t>
      </w:r>
      <w:proofErr w:type="spellEnd"/>
      <w:r w:rsidR="00754836" w:rsidRPr="00754836">
        <w:rPr>
          <w:rFonts w:ascii="Arial" w:eastAsia="TimesNewRomanPSMT-Identity-H" w:hAnsi="Arial" w:cs="Arial"/>
          <w:sz w:val="20"/>
          <w:szCs w:val="20"/>
          <w:lang w:eastAsia="ca-ES"/>
        </w:rPr>
        <w:t xml:space="preserve"> que s’estableixen a l’annex específic per a cada espècie. </w:t>
      </w:r>
    </w:p>
    <w:p w:rsidR="00394AAE" w:rsidRPr="000D0190" w:rsidRDefault="00751894" w:rsidP="00A100F1">
      <w:pPr>
        <w:spacing w:after="150" w:line="240" w:lineRule="auto"/>
        <w:jc w:val="both"/>
        <w:rPr>
          <w:rFonts w:ascii="Arial" w:eastAsia="TimesNewRomanPSMT-Identity-H" w:hAnsi="Arial" w:cs="Arial"/>
          <w:sz w:val="20"/>
          <w:szCs w:val="20"/>
          <w:lang w:eastAsia="ca-ES"/>
        </w:rPr>
      </w:pPr>
      <w:r w:rsidRPr="000D0190">
        <w:rPr>
          <w:rFonts w:ascii="Arial" w:eastAsia="TimesNewRomanPSMT-Identity-H" w:hAnsi="Arial" w:cs="Arial"/>
          <w:sz w:val="20"/>
          <w:szCs w:val="20"/>
          <w:lang w:eastAsia="ca-ES"/>
        </w:rPr>
        <w:t>b) En el cas de les espècies per a les quals a l’annex corresponent s’especifiqui que han de disposar de tancam</w:t>
      </w:r>
      <w:r w:rsidR="00EE4AEC" w:rsidRPr="000D0190">
        <w:rPr>
          <w:rFonts w:ascii="Arial" w:eastAsia="TimesNewRomanPSMT-Identity-H" w:hAnsi="Arial" w:cs="Arial"/>
          <w:sz w:val="20"/>
          <w:szCs w:val="20"/>
          <w:lang w:eastAsia="ca-ES"/>
        </w:rPr>
        <w:t>ent perimetral:</w:t>
      </w:r>
    </w:p>
    <w:p w:rsidR="00394AAE" w:rsidRPr="009A5EE9" w:rsidRDefault="00EE4AEC" w:rsidP="00394AAE">
      <w:pPr>
        <w:spacing w:after="150" w:line="240" w:lineRule="auto"/>
        <w:jc w:val="both"/>
        <w:rPr>
          <w:rFonts w:ascii="Arial" w:eastAsia="TimesNewRomanPSMT-Identity-H" w:hAnsi="Arial" w:cs="Arial"/>
          <w:sz w:val="20"/>
          <w:szCs w:val="20"/>
          <w:lang w:eastAsia="ca-ES"/>
        </w:rPr>
      </w:pPr>
      <w:r w:rsidRPr="000D0190">
        <w:rPr>
          <w:rFonts w:ascii="Arial" w:eastAsia="Times New Roman" w:hAnsi="Arial" w:cs="Arial"/>
          <w:sz w:val="20"/>
          <w:szCs w:val="20"/>
          <w:lang w:eastAsia="ca-ES"/>
        </w:rPr>
        <w:tab/>
      </w:r>
      <w:r w:rsidR="00394AAE" w:rsidRPr="009A5EE9">
        <w:rPr>
          <w:rFonts w:ascii="Arial" w:eastAsia="Times New Roman" w:hAnsi="Arial" w:cs="Arial"/>
          <w:sz w:val="20"/>
          <w:szCs w:val="20"/>
          <w:lang w:eastAsia="ca-ES"/>
        </w:rPr>
        <w:t xml:space="preserve">i) La tanca perimetral ha de ser de tela metàl·lica o bé de mur de formigó o paret, d’una </w:t>
      </w:r>
      <w:r w:rsidRPr="009A5EE9">
        <w:rPr>
          <w:rFonts w:ascii="Arial" w:eastAsia="Times New Roman" w:hAnsi="Arial" w:cs="Arial"/>
          <w:sz w:val="20"/>
          <w:szCs w:val="20"/>
          <w:lang w:eastAsia="ca-ES"/>
        </w:rPr>
        <w:tab/>
      </w:r>
      <w:r w:rsidR="00394AAE" w:rsidRPr="009A5EE9">
        <w:rPr>
          <w:rFonts w:ascii="Arial" w:eastAsia="Times New Roman" w:hAnsi="Arial" w:cs="Arial"/>
          <w:sz w:val="20"/>
          <w:szCs w:val="20"/>
          <w:lang w:eastAsia="ca-ES"/>
        </w:rPr>
        <w:t>alçada mínima de 1,5 metres a comptar a partir del terra.</w:t>
      </w:r>
      <w:r w:rsidR="00394AAE" w:rsidRPr="009A5EE9">
        <w:t xml:space="preserve"> </w:t>
      </w:r>
    </w:p>
    <w:p w:rsidR="00394AAE" w:rsidRPr="009A5EE9" w:rsidRDefault="00EE4AEC" w:rsidP="00394AAE">
      <w:pPr>
        <w:autoSpaceDE w:val="0"/>
        <w:autoSpaceDN w:val="0"/>
        <w:adjustRightInd w:val="0"/>
        <w:spacing w:after="0" w:line="240" w:lineRule="auto"/>
        <w:jc w:val="both"/>
        <w:rPr>
          <w:rFonts w:ascii="Arial" w:eastAsia="Times New Roman" w:hAnsi="Arial" w:cs="Arial"/>
          <w:sz w:val="20"/>
          <w:szCs w:val="20"/>
          <w:lang w:eastAsia="ca-ES"/>
        </w:rPr>
      </w:pPr>
      <w:r w:rsidRPr="009A5EE9">
        <w:tab/>
      </w:r>
      <w:r w:rsidR="00394AAE" w:rsidRPr="009A5EE9">
        <w:t>ii) L</w:t>
      </w:r>
      <w:r w:rsidR="00394AAE" w:rsidRPr="009A5EE9">
        <w:rPr>
          <w:rFonts w:ascii="Arial" w:eastAsia="Times New Roman" w:hAnsi="Arial" w:cs="Arial"/>
          <w:sz w:val="20"/>
          <w:szCs w:val="20"/>
          <w:lang w:eastAsia="ca-ES"/>
        </w:rPr>
        <w:t>a tanca ha d’arribar fins el terra, i ha d’estar fixada al mateix</w:t>
      </w:r>
      <w:r w:rsidRPr="009A5EE9">
        <w:rPr>
          <w:rFonts w:ascii="Arial" w:eastAsia="Times New Roman" w:hAnsi="Arial" w:cs="Arial"/>
          <w:sz w:val="20"/>
          <w:szCs w:val="20"/>
          <w:lang w:eastAsia="ca-ES"/>
        </w:rPr>
        <w:tab/>
        <w:t xml:space="preserve">de forma inamovible en </w:t>
      </w:r>
      <w:r w:rsidRPr="009A5EE9">
        <w:rPr>
          <w:rFonts w:ascii="Arial" w:eastAsia="Times New Roman" w:hAnsi="Arial" w:cs="Arial"/>
          <w:sz w:val="20"/>
          <w:szCs w:val="20"/>
          <w:lang w:eastAsia="ca-ES"/>
        </w:rPr>
        <w:tab/>
        <w:t xml:space="preserve">la seva base, de manera que protegeixi de l’entrada de </w:t>
      </w:r>
      <w:r w:rsidRPr="009A5EE9">
        <w:rPr>
          <w:rFonts w:ascii="Arial" w:eastAsia="Times New Roman" w:hAnsi="Arial" w:cs="Arial"/>
          <w:sz w:val="20"/>
          <w:szCs w:val="20"/>
          <w:lang w:eastAsia="ca-ES"/>
        </w:rPr>
        <w:tab/>
        <w:t>possibles animals indesitjables.</w:t>
      </w:r>
      <w:r w:rsidR="00394AAE" w:rsidRPr="009A5EE9">
        <w:rPr>
          <w:rFonts w:ascii="Arial" w:eastAsia="Times New Roman" w:hAnsi="Arial" w:cs="Arial"/>
          <w:sz w:val="20"/>
          <w:szCs w:val="20"/>
          <w:lang w:eastAsia="ca-ES"/>
        </w:rPr>
        <w:t xml:space="preserve"> </w:t>
      </w:r>
      <w:r w:rsidRPr="009A5EE9">
        <w:rPr>
          <w:rFonts w:ascii="Arial" w:eastAsia="Times New Roman" w:hAnsi="Arial" w:cs="Arial"/>
          <w:sz w:val="20"/>
          <w:szCs w:val="20"/>
          <w:lang w:eastAsia="ca-ES"/>
        </w:rPr>
        <w:tab/>
        <w:t>E</w:t>
      </w:r>
      <w:r w:rsidR="00394AAE" w:rsidRPr="009A5EE9">
        <w:rPr>
          <w:rFonts w:ascii="Arial" w:eastAsia="Times New Roman" w:hAnsi="Arial" w:cs="Arial"/>
          <w:sz w:val="20"/>
          <w:szCs w:val="20"/>
          <w:lang w:eastAsia="ca-ES"/>
        </w:rPr>
        <w:t>n cas de la instal·lació d’una tela metàl·lica, la distància entre els postes</w:t>
      </w:r>
      <w:r w:rsidRPr="009A5EE9">
        <w:rPr>
          <w:rFonts w:ascii="Arial" w:eastAsia="Times New Roman" w:hAnsi="Arial" w:cs="Arial"/>
          <w:sz w:val="20"/>
          <w:szCs w:val="20"/>
          <w:lang w:eastAsia="ca-ES"/>
        </w:rPr>
        <w:t xml:space="preserve"> de subjecció</w:t>
      </w:r>
      <w:r w:rsidR="00394AAE" w:rsidRPr="009A5EE9">
        <w:rPr>
          <w:rFonts w:ascii="Arial" w:eastAsia="Times New Roman" w:hAnsi="Arial" w:cs="Arial"/>
          <w:sz w:val="20"/>
          <w:szCs w:val="20"/>
          <w:lang w:eastAsia="ca-ES"/>
        </w:rPr>
        <w:t xml:space="preserve"> </w:t>
      </w:r>
      <w:r w:rsidRPr="009A5EE9">
        <w:rPr>
          <w:rFonts w:ascii="Arial" w:eastAsia="Times New Roman" w:hAnsi="Arial" w:cs="Arial"/>
          <w:sz w:val="20"/>
          <w:szCs w:val="20"/>
          <w:lang w:eastAsia="ca-ES"/>
        </w:rPr>
        <w:tab/>
      </w:r>
      <w:r w:rsidR="00394AAE" w:rsidRPr="009A5EE9">
        <w:rPr>
          <w:rFonts w:ascii="Arial" w:eastAsia="Times New Roman" w:hAnsi="Arial" w:cs="Arial"/>
          <w:sz w:val="20"/>
          <w:szCs w:val="20"/>
          <w:lang w:eastAsia="ca-ES"/>
        </w:rPr>
        <w:t>ha de ser la suficient per mantenir la tensió de la tanca.</w:t>
      </w:r>
    </w:p>
    <w:p w:rsidR="00EE4AEC" w:rsidRPr="009A5EE9" w:rsidRDefault="00EE4AEC" w:rsidP="00394AAE">
      <w:pPr>
        <w:autoSpaceDE w:val="0"/>
        <w:autoSpaceDN w:val="0"/>
        <w:adjustRightInd w:val="0"/>
        <w:spacing w:after="0" w:line="240" w:lineRule="auto"/>
        <w:jc w:val="both"/>
        <w:rPr>
          <w:rFonts w:ascii="Arial" w:eastAsia="Times New Roman" w:hAnsi="Arial" w:cs="Arial"/>
          <w:sz w:val="20"/>
          <w:szCs w:val="20"/>
          <w:lang w:eastAsia="ca-ES"/>
        </w:rPr>
      </w:pPr>
    </w:p>
    <w:p w:rsidR="00394AAE" w:rsidRPr="009A5EE9" w:rsidRDefault="00EE4AEC" w:rsidP="00394AAE">
      <w:pPr>
        <w:autoSpaceDE w:val="0"/>
        <w:autoSpaceDN w:val="0"/>
        <w:adjustRightInd w:val="0"/>
        <w:spacing w:after="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ab/>
      </w:r>
      <w:r w:rsidR="00394AAE" w:rsidRPr="009A5EE9">
        <w:rPr>
          <w:rFonts w:ascii="Arial" w:eastAsia="Times New Roman" w:hAnsi="Arial" w:cs="Arial"/>
          <w:sz w:val="20"/>
          <w:szCs w:val="20"/>
          <w:lang w:eastAsia="ca-ES"/>
        </w:rPr>
        <w:t>iii) L’accés o els accessos s’han de mantenir tanca</w:t>
      </w:r>
      <w:r w:rsidR="000D0190" w:rsidRPr="009A5EE9">
        <w:rPr>
          <w:rFonts w:ascii="Arial" w:eastAsia="Times New Roman" w:hAnsi="Arial" w:cs="Arial"/>
          <w:sz w:val="20"/>
          <w:szCs w:val="20"/>
          <w:lang w:eastAsia="ca-ES"/>
        </w:rPr>
        <w:t xml:space="preserve">ts </w:t>
      </w:r>
      <w:r w:rsidR="00394AAE" w:rsidRPr="009A5EE9">
        <w:rPr>
          <w:rFonts w:ascii="Arial" w:eastAsia="Times New Roman" w:hAnsi="Arial" w:cs="Arial"/>
          <w:sz w:val="20"/>
          <w:szCs w:val="20"/>
          <w:lang w:eastAsia="ca-ES"/>
        </w:rPr>
        <w:t xml:space="preserve">permanentment, excepte quan </w:t>
      </w:r>
      <w:r w:rsidRPr="009A5EE9">
        <w:rPr>
          <w:rFonts w:ascii="Arial" w:eastAsia="Times New Roman" w:hAnsi="Arial" w:cs="Arial"/>
          <w:sz w:val="20"/>
          <w:szCs w:val="20"/>
          <w:lang w:eastAsia="ca-ES"/>
        </w:rPr>
        <w:tab/>
      </w:r>
      <w:r w:rsidR="00394AAE" w:rsidRPr="009A5EE9">
        <w:rPr>
          <w:rFonts w:ascii="Arial" w:eastAsia="Times New Roman" w:hAnsi="Arial" w:cs="Arial"/>
          <w:sz w:val="20"/>
          <w:szCs w:val="20"/>
          <w:lang w:eastAsia="ca-ES"/>
        </w:rPr>
        <w:t>s’utilitzin per a l’entrada o la sortida del personal o els vehicles autoritzats</w:t>
      </w:r>
      <w:r w:rsidRPr="009A5EE9">
        <w:rPr>
          <w:rFonts w:ascii="Arial" w:eastAsia="Times New Roman" w:hAnsi="Arial" w:cs="Arial"/>
          <w:sz w:val="20"/>
          <w:szCs w:val="20"/>
          <w:lang w:eastAsia="ca-ES"/>
        </w:rPr>
        <w:t>.</w:t>
      </w:r>
    </w:p>
    <w:p w:rsidR="00EE4AEC" w:rsidRPr="009A5EE9" w:rsidRDefault="00EE4AEC" w:rsidP="00394AAE">
      <w:pPr>
        <w:autoSpaceDE w:val="0"/>
        <w:autoSpaceDN w:val="0"/>
        <w:adjustRightInd w:val="0"/>
        <w:spacing w:after="0" w:line="240" w:lineRule="auto"/>
        <w:jc w:val="both"/>
        <w:rPr>
          <w:rFonts w:ascii="Arial" w:eastAsia="Times New Roman" w:hAnsi="Arial" w:cs="Arial"/>
          <w:sz w:val="20"/>
          <w:szCs w:val="20"/>
          <w:lang w:eastAsia="ca-ES"/>
        </w:rPr>
      </w:pPr>
    </w:p>
    <w:p w:rsidR="00394AAE" w:rsidRPr="009A5EE9" w:rsidRDefault="00EE4AEC" w:rsidP="00394AAE">
      <w:pPr>
        <w:spacing w:after="150" w:line="240" w:lineRule="auto"/>
        <w:jc w:val="both"/>
        <w:rPr>
          <w:rFonts w:ascii="Arial" w:eastAsia="TimesNewRomanPSMT-Identity-H" w:hAnsi="Arial" w:cs="Arial"/>
          <w:sz w:val="20"/>
          <w:szCs w:val="20"/>
          <w:lang w:eastAsia="ca-ES"/>
        </w:rPr>
      </w:pPr>
      <w:r w:rsidRPr="009A5EE9">
        <w:rPr>
          <w:rFonts w:ascii="Arial" w:eastAsia="TimesNewRomanPSMT-Identity-H" w:hAnsi="Arial" w:cs="Arial"/>
          <w:sz w:val="20"/>
          <w:szCs w:val="20"/>
          <w:lang w:eastAsia="ca-ES"/>
        </w:rPr>
        <w:tab/>
        <w:t xml:space="preserve">iv) No es </w:t>
      </w:r>
      <w:r w:rsidR="000D0190" w:rsidRPr="009A5EE9">
        <w:rPr>
          <w:rFonts w:ascii="Arial" w:eastAsia="TimesNewRomanPSMT-Identity-H" w:hAnsi="Arial" w:cs="Arial"/>
          <w:sz w:val="20"/>
          <w:szCs w:val="20"/>
          <w:lang w:eastAsia="ca-ES"/>
        </w:rPr>
        <w:t>poden</w:t>
      </w:r>
      <w:r w:rsidRPr="009A5EE9">
        <w:rPr>
          <w:rFonts w:ascii="Arial" w:eastAsia="TimesNewRomanPSMT-Identity-H" w:hAnsi="Arial" w:cs="Arial"/>
          <w:sz w:val="20"/>
          <w:szCs w:val="20"/>
          <w:lang w:eastAsia="ca-ES"/>
        </w:rPr>
        <w:t xml:space="preserve"> comptabilitzar com a part de la tanca perimetral les parets de les naus </w:t>
      </w:r>
      <w:r w:rsidRPr="009A5EE9">
        <w:rPr>
          <w:rFonts w:ascii="Arial" w:eastAsia="TimesNewRomanPSMT-Identity-H" w:hAnsi="Arial" w:cs="Arial"/>
          <w:sz w:val="20"/>
          <w:szCs w:val="20"/>
          <w:lang w:eastAsia="ca-ES"/>
        </w:rPr>
        <w:tab/>
        <w:t>on s’allotgen els animals.</w:t>
      </w:r>
    </w:p>
    <w:p w:rsidR="00A100F1" w:rsidRPr="009A5EE9" w:rsidRDefault="00EE4AEC" w:rsidP="00556DF2">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c</w:t>
      </w:r>
      <w:r w:rsidR="00756E1E" w:rsidRPr="009A5EE9">
        <w:rPr>
          <w:rFonts w:ascii="Arial" w:eastAsia="Times New Roman" w:hAnsi="Arial" w:cs="Arial"/>
          <w:sz w:val="20"/>
          <w:szCs w:val="20"/>
          <w:lang w:eastAsia="ca-ES"/>
        </w:rPr>
        <w:t xml:space="preserve">) </w:t>
      </w:r>
      <w:r w:rsidR="00A100F1" w:rsidRPr="009A5EE9">
        <w:rPr>
          <w:rFonts w:ascii="Arial" w:eastAsia="Times New Roman" w:hAnsi="Arial" w:cs="Arial"/>
          <w:sz w:val="20"/>
          <w:szCs w:val="20"/>
          <w:lang w:eastAsia="ca-ES"/>
        </w:rPr>
        <w:t xml:space="preserve">Per a les espècies o categories d’animals per als quals als annexos corresponents no es fixen les condicions específiques d’aquest requeriment, </w:t>
      </w:r>
      <w:r w:rsidR="0036404D" w:rsidRPr="009A5EE9">
        <w:rPr>
          <w:rFonts w:ascii="Arial" w:eastAsia="Times New Roman" w:hAnsi="Arial" w:cs="Arial"/>
          <w:sz w:val="20"/>
          <w:szCs w:val="20"/>
          <w:lang w:eastAsia="ca-ES"/>
        </w:rPr>
        <w:t xml:space="preserve">així com </w:t>
      </w:r>
      <w:r w:rsidRPr="009A5EE9">
        <w:rPr>
          <w:rFonts w:ascii="Arial" w:eastAsia="Times New Roman" w:hAnsi="Arial" w:cs="Arial"/>
          <w:sz w:val="20"/>
          <w:szCs w:val="20"/>
          <w:lang w:eastAsia="ca-ES"/>
        </w:rPr>
        <w:t xml:space="preserve">per a les explotacions </w:t>
      </w:r>
      <w:r w:rsidR="00756E1E" w:rsidRPr="009A5EE9">
        <w:rPr>
          <w:rFonts w:ascii="Arial" w:eastAsia="Times New Roman" w:hAnsi="Arial" w:cs="Arial"/>
          <w:sz w:val="20"/>
          <w:szCs w:val="20"/>
          <w:lang w:eastAsia="ca-ES"/>
        </w:rPr>
        <w:t>d’</w:t>
      </w:r>
      <w:r w:rsidR="00215C1D" w:rsidRPr="009A5EE9">
        <w:rPr>
          <w:rFonts w:ascii="Arial" w:eastAsia="Times New Roman" w:hAnsi="Arial" w:cs="Arial"/>
          <w:sz w:val="20"/>
          <w:szCs w:val="20"/>
          <w:lang w:eastAsia="ca-ES"/>
        </w:rPr>
        <w:t>autoconsum i per a les instal·lacions</w:t>
      </w:r>
      <w:r w:rsidR="00556DF2" w:rsidRPr="009A5EE9">
        <w:rPr>
          <w:rFonts w:ascii="Arial" w:eastAsia="Times New Roman" w:hAnsi="Arial" w:cs="Arial"/>
          <w:sz w:val="20"/>
          <w:szCs w:val="20"/>
          <w:lang w:eastAsia="ca-ES"/>
        </w:rPr>
        <w:t xml:space="preserve"> fixes</w:t>
      </w:r>
      <w:r w:rsidR="00215C1D" w:rsidRPr="009A5EE9">
        <w:rPr>
          <w:rFonts w:ascii="Arial" w:eastAsia="Times New Roman" w:hAnsi="Arial" w:cs="Arial"/>
          <w:sz w:val="20"/>
          <w:szCs w:val="20"/>
          <w:lang w:eastAsia="ca-ES"/>
        </w:rPr>
        <w:t xml:space="preserve"> d’</w:t>
      </w:r>
      <w:r w:rsidR="00556DF2" w:rsidRPr="009A5EE9">
        <w:rPr>
          <w:rFonts w:ascii="Arial" w:eastAsia="Times New Roman" w:hAnsi="Arial" w:cs="Arial"/>
          <w:sz w:val="20"/>
          <w:szCs w:val="20"/>
          <w:lang w:eastAsia="ca-ES"/>
        </w:rPr>
        <w:t xml:space="preserve">una explotació </w:t>
      </w:r>
      <w:proofErr w:type="spellStart"/>
      <w:r w:rsidR="00556DF2" w:rsidRPr="009A5EE9">
        <w:rPr>
          <w:rFonts w:ascii="Arial" w:eastAsia="Times New Roman" w:hAnsi="Arial" w:cs="Arial"/>
          <w:sz w:val="20"/>
          <w:szCs w:val="20"/>
          <w:lang w:eastAsia="ca-ES"/>
        </w:rPr>
        <w:t>semiintensiva</w:t>
      </w:r>
      <w:proofErr w:type="spellEnd"/>
      <w:r w:rsidR="00556DF2" w:rsidRPr="009A5EE9">
        <w:rPr>
          <w:rFonts w:ascii="Arial" w:eastAsia="Times New Roman" w:hAnsi="Arial" w:cs="Arial"/>
          <w:sz w:val="20"/>
          <w:szCs w:val="20"/>
          <w:lang w:eastAsia="ca-ES"/>
        </w:rPr>
        <w:t xml:space="preserve">, </w:t>
      </w:r>
      <w:r w:rsidR="00A100F1" w:rsidRPr="009A5EE9">
        <w:rPr>
          <w:rFonts w:ascii="Arial" w:eastAsia="Times New Roman" w:hAnsi="Arial" w:cs="Arial"/>
          <w:sz w:val="20"/>
          <w:szCs w:val="20"/>
          <w:lang w:eastAsia="ca-ES"/>
        </w:rPr>
        <w:t xml:space="preserve">el sistema </w:t>
      </w:r>
      <w:r w:rsidR="0036404D" w:rsidRPr="009A5EE9">
        <w:rPr>
          <w:rFonts w:ascii="Arial" w:eastAsia="Times New Roman" w:hAnsi="Arial" w:cs="Arial"/>
          <w:sz w:val="20"/>
          <w:szCs w:val="20"/>
          <w:lang w:eastAsia="ca-ES"/>
        </w:rPr>
        <w:t xml:space="preserve">equivalent </w:t>
      </w:r>
      <w:r w:rsidR="00A100F1" w:rsidRPr="009A5EE9">
        <w:rPr>
          <w:rFonts w:ascii="Arial" w:eastAsia="Times New Roman" w:hAnsi="Arial" w:cs="Arial"/>
          <w:sz w:val="20"/>
          <w:szCs w:val="20"/>
          <w:lang w:eastAsia="ca-ES"/>
        </w:rPr>
        <w:t>utilitzat ha de garantir el manteniment dels animals dins d’un àrea delimitad</w:t>
      </w:r>
      <w:r w:rsidR="00910F81" w:rsidRPr="009A5EE9">
        <w:rPr>
          <w:rFonts w:ascii="Arial" w:eastAsia="Times New Roman" w:hAnsi="Arial" w:cs="Arial"/>
          <w:sz w:val="20"/>
          <w:szCs w:val="20"/>
          <w:lang w:eastAsia="ca-ES"/>
        </w:rPr>
        <w:t>a</w:t>
      </w:r>
      <w:r w:rsidRPr="009A5EE9">
        <w:rPr>
          <w:rFonts w:ascii="Arial" w:eastAsia="Times New Roman" w:hAnsi="Arial" w:cs="Arial"/>
          <w:sz w:val="20"/>
          <w:szCs w:val="20"/>
          <w:lang w:eastAsia="ca-ES"/>
        </w:rPr>
        <w:t xml:space="preserve">; en qualsevol cas, en cas de  disposar de tanca ha d’estar fixada al terra de forma inamovible en la seva base, de manera que protegeixi de l’entrada de possibles animals indesitjables. </w:t>
      </w:r>
    </w:p>
    <w:p w:rsidR="00804A69" w:rsidRPr="009A5EE9" w:rsidRDefault="00EE4AEC" w:rsidP="00804A69">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d</w:t>
      </w:r>
      <w:r w:rsidR="00756E1E" w:rsidRPr="009A5EE9">
        <w:rPr>
          <w:rFonts w:ascii="Arial" w:eastAsia="Times New Roman" w:hAnsi="Arial" w:cs="Arial"/>
          <w:sz w:val="20"/>
          <w:szCs w:val="20"/>
          <w:lang w:eastAsia="ca-ES"/>
        </w:rPr>
        <w:t xml:space="preserve">) </w:t>
      </w:r>
      <w:r w:rsidR="00A100F1" w:rsidRPr="009A5EE9">
        <w:rPr>
          <w:rFonts w:ascii="Arial" w:eastAsia="Times New Roman" w:hAnsi="Arial" w:cs="Arial"/>
          <w:sz w:val="20"/>
          <w:szCs w:val="20"/>
          <w:lang w:eastAsia="ca-ES"/>
        </w:rPr>
        <w:t xml:space="preserve">No serà d’aplicació el que es determina </w:t>
      </w:r>
      <w:r w:rsidR="00910F81" w:rsidRPr="009A5EE9">
        <w:rPr>
          <w:rFonts w:ascii="Arial" w:eastAsia="Times New Roman" w:hAnsi="Arial" w:cs="Arial"/>
          <w:sz w:val="20"/>
          <w:szCs w:val="20"/>
          <w:lang w:eastAsia="ca-ES"/>
        </w:rPr>
        <w:t xml:space="preserve">en </w:t>
      </w:r>
      <w:r w:rsidR="0036404D" w:rsidRPr="009A5EE9">
        <w:rPr>
          <w:rFonts w:ascii="Arial" w:eastAsia="Times New Roman" w:hAnsi="Arial" w:cs="Arial"/>
          <w:sz w:val="20"/>
          <w:szCs w:val="20"/>
          <w:lang w:eastAsia="ca-ES"/>
        </w:rPr>
        <w:t>el punt</w:t>
      </w:r>
      <w:r w:rsidR="00756E1E" w:rsidRPr="009A5EE9">
        <w:rPr>
          <w:rFonts w:ascii="Arial" w:eastAsia="Times New Roman" w:hAnsi="Arial" w:cs="Arial"/>
          <w:sz w:val="20"/>
          <w:szCs w:val="20"/>
          <w:lang w:eastAsia="ca-ES"/>
        </w:rPr>
        <w:t xml:space="preserve"> </w:t>
      </w:r>
      <w:r w:rsidR="0036404D" w:rsidRPr="009A5EE9">
        <w:rPr>
          <w:rFonts w:ascii="Arial" w:eastAsia="Times New Roman" w:hAnsi="Arial" w:cs="Arial"/>
          <w:sz w:val="20"/>
          <w:szCs w:val="20"/>
          <w:lang w:eastAsia="ca-ES"/>
        </w:rPr>
        <w:t xml:space="preserve">6.10 </w:t>
      </w:r>
      <w:r w:rsidR="00A100F1" w:rsidRPr="009A5EE9">
        <w:rPr>
          <w:rFonts w:ascii="Arial" w:eastAsia="Times New Roman" w:hAnsi="Arial" w:cs="Arial"/>
          <w:sz w:val="20"/>
          <w:szCs w:val="20"/>
          <w:lang w:eastAsia="ca-ES"/>
        </w:rPr>
        <w:t xml:space="preserve">en cas d’explotacions extensives, </w:t>
      </w:r>
      <w:r w:rsidR="00756E1E" w:rsidRPr="009A5EE9">
        <w:rPr>
          <w:rFonts w:ascii="Arial" w:eastAsia="Times New Roman" w:hAnsi="Arial" w:cs="Arial"/>
          <w:sz w:val="20"/>
          <w:szCs w:val="20"/>
          <w:lang w:eastAsia="ca-ES"/>
        </w:rPr>
        <w:t xml:space="preserve">les pastures, </w:t>
      </w:r>
      <w:r w:rsidR="00556DF2" w:rsidRPr="009A5EE9">
        <w:rPr>
          <w:rFonts w:ascii="Arial" w:eastAsia="Times New Roman" w:hAnsi="Arial" w:cs="Arial"/>
          <w:sz w:val="20"/>
          <w:szCs w:val="20"/>
          <w:lang w:eastAsia="ca-ES"/>
        </w:rPr>
        <w:t xml:space="preserve">la part sense instal·lacions de les explotacions </w:t>
      </w:r>
      <w:proofErr w:type="spellStart"/>
      <w:r w:rsidR="00A100F1" w:rsidRPr="009A5EE9">
        <w:rPr>
          <w:rFonts w:ascii="Arial" w:eastAsia="Times New Roman" w:hAnsi="Arial" w:cs="Arial"/>
          <w:sz w:val="20"/>
          <w:szCs w:val="20"/>
          <w:lang w:eastAsia="ca-ES"/>
        </w:rPr>
        <w:t>semiintensives</w:t>
      </w:r>
      <w:proofErr w:type="spellEnd"/>
      <w:r w:rsidR="00215C1D" w:rsidRPr="009A5EE9">
        <w:rPr>
          <w:rFonts w:ascii="Arial" w:eastAsia="Times New Roman" w:hAnsi="Arial" w:cs="Arial"/>
          <w:sz w:val="20"/>
          <w:szCs w:val="20"/>
          <w:lang w:eastAsia="ca-ES"/>
        </w:rPr>
        <w:t>,</w:t>
      </w:r>
      <w:r w:rsidR="00A100F1" w:rsidRPr="009A5EE9">
        <w:rPr>
          <w:rFonts w:ascii="Arial" w:eastAsia="Times New Roman" w:hAnsi="Arial" w:cs="Arial"/>
          <w:sz w:val="20"/>
          <w:szCs w:val="20"/>
          <w:lang w:eastAsia="ca-ES"/>
        </w:rPr>
        <w:t xml:space="preserve"> les explotacions apícoles, les altres espècies re</w:t>
      </w:r>
      <w:r w:rsidR="004B720D" w:rsidRPr="009A5EE9">
        <w:rPr>
          <w:rFonts w:ascii="Arial" w:eastAsia="Times New Roman" w:hAnsi="Arial" w:cs="Arial"/>
          <w:sz w:val="20"/>
          <w:szCs w:val="20"/>
          <w:lang w:eastAsia="ca-ES"/>
        </w:rPr>
        <w:t>collides al punt 11 de l’annex 1</w:t>
      </w:r>
      <w:r w:rsidR="00A100F1" w:rsidRPr="009A5EE9">
        <w:rPr>
          <w:rFonts w:ascii="Arial" w:eastAsia="Times New Roman" w:hAnsi="Arial" w:cs="Arial"/>
          <w:sz w:val="20"/>
          <w:szCs w:val="20"/>
          <w:lang w:eastAsia="ca-ES"/>
        </w:rPr>
        <w:t xml:space="preserve"> d’aquest </w:t>
      </w:r>
      <w:r w:rsidR="00756E1E" w:rsidRPr="009A5EE9">
        <w:rPr>
          <w:rFonts w:ascii="Arial" w:eastAsia="Times New Roman" w:hAnsi="Arial" w:cs="Arial"/>
          <w:sz w:val="20"/>
          <w:szCs w:val="20"/>
          <w:lang w:eastAsia="ca-ES"/>
        </w:rPr>
        <w:tab/>
      </w:r>
      <w:r w:rsidR="00A100F1" w:rsidRPr="009A5EE9">
        <w:rPr>
          <w:rFonts w:ascii="Arial" w:eastAsia="Times New Roman" w:hAnsi="Arial" w:cs="Arial"/>
          <w:sz w:val="20"/>
          <w:szCs w:val="20"/>
          <w:lang w:eastAsia="ca-ES"/>
        </w:rPr>
        <w:t>Decret</w:t>
      </w:r>
      <w:r w:rsidR="00910F81" w:rsidRPr="009A5EE9">
        <w:rPr>
          <w:rFonts w:ascii="Arial" w:eastAsia="Times New Roman" w:hAnsi="Arial" w:cs="Arial"/>
          <w:sz w:val="20"/>
          <w:szCs w:val="20"/>
          <w:lang w:eastAsia="ca-ES"/>
        </w:rPr>
        <w:t xml:space="preserve">, </w:t>
      </w:r>
      <w:r w:rsidR="00556DF2" w:rsidRPr="009A5EE9">
        <w:rPr>
          <w:rFonts w:ascii="Arial" w:eastAsia="Times New Roman" w:hAnsi="Arial" w:cs="Arial"/>
          <w:sz w:val="20"/>
          <w:szCs w:val="20"/>
          <w:lang w:eastAsia="ca-ES"/>
        </w:rPr>
        <w:t>n</w:t>
      </w:r>
      <w:r w:rsidR="00A100F1" w:rsidRPr="009A5EE9">
        <w:rPr>
          <w:rFonts w:ascii="Arial" w:eastAsia="Times New Roman" w:hAnsi="Arial" w:cs="Arial"/>
          <w:sz w:val="20"/>
          <w:szCs w:val="20"/>
          <w:lang w:eastAsia="ca-ES"/>
        </w:rPr>
        <w:t xml:space="preserve">i </w:t>
      </w:r>
      <w:r w:rsidR="00556DF2" w:rsidRPr="009A5EE9">
        <w:rPr>
          <w:rFonts w:ascii="Arial" w:eastAsia="Times New Roman" w:hAnsi="Arial" w:cs="Arial"/>
          <w:sz w:val="20"/>
          <w:szCs w:val="20"/>
          <w:lang w:eastAsia="ca-ES"/>
        </w:rPr>
        <w:t xml:space="preserve">a </w:t>
      </w:r>
      <w:r w:rsidR="00A100F1" w:rsidRPr="009A5EE9">
        <w:rPr>
          <w:rFonts w:ascii="Arial" w:eastAsia="Times New Roman" w:hAnsi="Arial" w:cs="Arial"/>
          <w:sz w:val="20"/>
          <w:szCs w:val="20"/>
          <w:lang w:eastAsia="ca-ES"/>
        </w:rPr>
        <w:t>les que s’especifiqui a l’annex corresponent a cada espècie.</w:t>
      </w:r>
      <w:r w:rsidR="00804A69" w:rsidRPr="009A5EE9">
        <w:rPr>
          <w:rFonts w:ascii="Arial" w:eastAsia="Times New Roman" w:hAnsi="Arial" w:cs="Arial"/>
          <w:lang w:eastAsia="ca-ES"/>
        </w:rPr>
        <w:t xml:space="preserve"> </w:t>
      </w:r>
      <w:r w:rsidR="00804A69" w:rsidRPr="009A5EE9">
        <w:rPr>
          <w:rFonts w:ascii="Arial" w:eastAsia="Times New Roman" w:hAnsi="Arial" w:cs="Arial"/>
          <w:sz w:val="20"/>
          <w:szCs w:val="20"/>
          <w:lang w:eastAsia="ca-ES"/>
        </w:rPr>
        <w:t>No obstant, totes les explotacions han d'estar dissenyades de manera que s’eviti la fugida dels animals.</w:t>
      </w:r>
    </w:p>
    <w:p w:rsidR="00A100F1" w:rsidRPr="009A5EE9" w:rsidRDefault="00A100F1" w:rsidP="00A100F1">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6.11 Les explotacions han de disposar d’un espai amb capacitat suficient o d’altres mitjans adequats per a l’aïllament i separació dels animals malalts o sospitosos d’estar malalts, en cas que sigui necessari. Segons l’activitat i orientació productiva de l’explotació, l’ordenació sectorial establerta als annexos d’aquest Decret o si no n'hi ha el departament competent en matèria de ramaderia i sanitat animal, es pot establir que l’explotació disposi, a més a més, d’unes instal·lacions per a la realització de la quarantena dels animals de nova entrada a l’explotació.</w:t>
      </w:r>
    </w:p>
    <w:p w:rsidR="00443D94" w:rsidRPr="009A5EE9" w:rsidRDefault="00B563A6" w:rsidP="008B272B">
      <w:pPr>
        <w:spacing w:after="0" w:line="240" w:lineRule="auto"/>
        <w:jc w:val="both"/>
        <w:rPr>
          <w:rFonts w:ascii="Arial" w:eastAsia="Times New Roman" w:hAnsi="Arial" w:cs="Arial"/>
          <w:sz w:val="20"/>
          <w:szCs w:val="20"/>
          <w:lang w:eastAsia="ca-ES"/>
        </w:rPr>
      </w:pPr>
      <w:r w:rsidRPr="009A5EE9">
        <w:rPr>
          <w:rFonts w:ascii="Arial" w:eastAsia="TimesNewRomanPSMT-Identity-H" w:hAnsi="Arial" w:cs="Arial"/>
          <w:sz w:val="20"/>
          <w:szCs w:val="20"/>
          <w:lang w:eastAsia="ca-ES"/>
        </w:rPr>
        <w:t>Aquest requisit no és d’aplicació a les explotacions d’autoconsum, les explotacions apícoles i les altres espècies recollides al punt 1</w:t>
      </w:r>
      <w:r w:rsidR="008B272B" w:rsidRPr="009A5EE9">
        <w:rPr>
          <w:rFonts w:ascii="Arial" w:eastAsia="TimesNewRomanPSMT-Identity-H" w:hAnsi="Arial" w:cs="Arial"/>
          <w:sz w:val="20"/>
          <w:szCs w:val="20"/>
          <w:lang w:eastAsia="ca-ES"/>
        </w:rPr>
        <w:t xml:space="preserve">1 de l’annex 1 d’aquest decret. </w:t>
      </w:r>
    </w:p>
    <w:p w:rsidR="008B1899" w:rsidRPr="009A5EE9" w:rsidRDefault="008B1899" w:rsidP="009B3E97">
      <w:pPr>
        <w:spacing w:after="150" w:line="240" w:lineRule="auto"/>
        <w:jc w:val="both"/>
        <w:rPr>
          <w:rFonts w:ascii="Arial" w:eastAsia="Times New Roman" w:hAnsi="Arial" w:cs="Arial"/>
          <w:sz w:val="20"/>
          <w:szCs w:val="20"/>
          <w:lang w:eastAsia="ca-ES"/>
        </w:rPr>
      </w:pPr>
    </w:p>
    <w:p w:rsidR="0099196E" w:rsidRPr="009A5EE9" w:rsidRDefault="00A100F1" w:rsidP="009B3E97">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6.12 L’explotació ha de disposar d’una zona per tal que el personal i les visites es puguin canviar de roba i de calçat.</w:t>
      </w:r>
      <w:r w:rsidR="002E7134" w:rsidRPr="009A5EE9">
        <w:rPr>
          <w:rFonts w:ascii="Arial" w:eastAsia="Times New Roman" w:hAnsi="Arial" w:cs="Arial"/>
          <w:sz w:val="20"/>
          <w:szCs w:val="20"/>
          <w:lang w:eastAsia="ca-ES"/>
        </w:rPr>
        <w:t xml:space="preserve"> </w:t>
      </w:r>
      <w:r w:rsidRPr="009A5EE9">
        <w:rPr>
          <w:rFonts w:ascii="Arial" w:eastAsia="Times New Roman" w:hAnsi="Arial" w:cs="Arial"/>
          <w:sz w:val="20"/>
          <w:szCs w:val="20"/>
          <w:lang w:eastAsia="ca-ES"/>
        </w:rPr>
        <w:t xml:space="preserve">Ha de disposar de roba i botes d’ús exclusiu per a l’explotació de fàcil neteja i desinfecció o d’un sol ús per als/a les visitants. Segons l’espècie, l’activitat i orientació productiva de l’explotació, </w:t>
      </w:r>
      <w:r w:rsidR="008B1AA8" w:rsidRPr="009A5EE9">
        <w:rPr>
          <w:rFonts w:ascii="Arial" w:eastAsia="Times New Roman" w:hAnsi="Arial" w:cs="Arial"/>
          <w:sz w:val="20"/>
          <w:szCs w:val="20"/>
          <w:lang w:eastAsia="ca-ES"/>
        </w:rPr>
        <w:t>es determinaran les característiques d</w:t>
      </w:r>
      <w:r w:rsidRPr="009A5EE9">
        <w:rPr>
          <w:rFonts w:ascii="Arial" w:eastAsia="Times New Roman" w:hAnsi="Arial" w:cs="Arial"/>
          <w:sz w:val="20"/>
          <w:szCs w:val="20"/>
          <w:lang w:eastAsia="ca-ES"/>
        </w:rPr>
        <w:t>el vestidor, d’acord amb el que s’estableix per a cada espècie als annexos d’aquest Decret. Aquest requisit no és d’aplicació a les explotacions extensives,</w:t>
      </w:r>
      <w:r w:rsidR="002E7134" w:rsidRPr="009A5EE9">
        <w:rPr>
          <w:rFonts w:ascii="Arial" w:eastAsia="Times New Roman" w:hAnsi="Arial" w:cs="Arial"/>
          <w:sz w:val="20"/>
          <w:szCs w:val="20"/>
          <w:lang w:eastAsia="ca-ES"/>
        </w:rPr>
        <w:t xml:space="preserve"> a les</w:t>
      </w:r>
      <w:r w:rsidRPr="009A5EE9">
        <w:rPr>
          <w:rFonts w:ascii="Arial" w:eastAsia="Times New Roman" w:hAnsi="Arial" w:cs="Arial"/>
          <w:sz w:val="20"/>
          <w:szCs w:val="20"/>
          <w:lang w:eastAsia="ca-ES"/>
        </w:rPr>
        <w:t xml:space="preserve"> de petita capacitat en cas d’animals de l’espècie equina, les explotacions d’autoconsum, les explotacions apícoles i a les altres espècies re</w:t>
      </w:r>
      <w:r w:rsidR="004B720D" w:rsidRPr="009A5EE9">
        <w:rPr>
          <w:rFonts w:ascii="Arial" w:eastAsia="Times New Roman" w:hAnsi="Arial" w:cs="Arial"/>
          <w:sz w:val="20"/>
          <w:szCs w:val="20"/>
          <w:lang w:eastAsia="ca-ES"/>
        </w:rPr>
        <w:t>collides al punt 11 de l’annex 1</w:t>
      </w:r>
      <w:r w:rsidRPr="009A5EE9">
        <w:rPr>
          <w:rFonts w:ascii="Arial" w:eastAsia="Times New Roman" w:hAnsi="Arial" w:cs="Arial"/>
          <w:sz w:val="20"/>
          <w:szCs w:val="20"/>
          <w:lang w:eastAsia="ca-ES"/>
        </w:rPr>
        <w:t xml:space="preserve"> d’aquest Decret.</w:t>
      </w:r>
      <w:r w:rsidR="002E7134" w:rsidRPr="009A5EE9">
        <w:rPr>
          <w:rFonts w:ascii="Arial" w:eastAsia="Times New Roman" w:hAnsi="Arial" w:cs="Arial"/>
          <w:sz w:val="20"/>
          <w:szCs w:val="20"/>
          <w:lang w:eastAsia="ca-ES"/>
        </w:rPr>
        <w:t xml:space="preserve"> </w:t>
      </w:r>
      <w:r w:rsidR="008B1AA8" w:rsidRPr="009A5EE9">
        <w:rPr>
          <w:rFonts w:ascii="Arial" w:eastAsia="Times New Roman" w:hAnsi="Arial" w:cs="Arial"/>
          <w:sz w:val="20"/>
          <w:szCs w:val="20"/>
          <w:lang w:eastAsia="ca-ES"/>
        </w:rPr>
        <w:t xml:space="preserve">També serà d’aplicació per a les instal·lacions fixes </w:t>
      </w:r>
      <w:r w:rsidR="00707E46" w:rsidRPr="009A5EE9">
        <w:rPr>
          <w:rFonts w:ascii="Arial" w:eastAsia="Times New Roman" w:hAnsi="Arial" w:cs="Arial"/>
          <w:sz w:val="20"/>
          <w:szCs w:val="20"/>
          <w:lang w:eastAsia="ca-ES"/>
        </w:rPr>
        <w:t xml:space="preserve">en el </w:t>
      </w:r>
      <w:r w:rsidR="002E7134" w:rsidRPr="009A5EE9">
        <w:rPr>
          <w:rFonts w:ascii="Arial" w:eastAsia="Times New Roman" w:hAnsi="Arial" w:cs="Arial"/>
          <w:sz w:val="20"/>
          <w:szCs w:val="20"/>
          <w:lang w:eastAsia="ca-ES"/>
        </w:rPr>
        <w:t xml:space="preserve">cas de </w:t>
      </w:r>
      <w:r w:rsidR="008B1AA8" w:rsidRPr="009A5EE9">
        <w:rPr>
          <w:rFonts w:ascii="Arial" w:eastAsia="Times New Roman" w:hAnsi="Arial" w:cs="Arial"/>
          <w:sz w:val="20"/>
          <w:szCs w:val="20"/>
          <w:lang w:eastAsia="ca-ES"/>
        </w:rPr>
        <w:t xml:space="preserve">les </w:t>
      </w:r>
      <w:r w:rsidR="002E7134" w:rsidRPr="009A5EE9">
        <w:rPr>
          <w:rFonts w:ascii="Arial" w:eastAsia="Times New Roman" w:hAnsi="Arial" w:cs="Arial"/>
          <w:sz w:val="20"/>
          <w:szCs w:val="20"/>
          <w:lang w:eastAsia="ca-ES"/>
        </w:rPr>
        <w:t xml:space="preserve">explotacions </w:t>
      </w:r>
      <w:proofErr w:type="spellStart"/>
      <w:r w:rsidR="002E7134" w:rsidRPr="009A5EE9">
        <w:rPr>
          <w:rFonts w:ascii="Arial" w:eastAsia="Times New Roman" w:hAnsi="Arial" w:cs="Arial"/>
          <w:sz w:val="20"/>
          <w:szCs w:val="20"/>
          <w:lang w:eastAsia="ca-ES"/>
        </w:rPr>
        <w:t>semi</w:t>
      </w:r>
      <w:r w:rsidR="00A16250" w:rsidRPr="009A5EE9">
        <w:rPr>
          <w:rFonts w:ascii="Arial" w:eastAsia="Times New Roman" w:hAnsi="Arial" w:cs="Arial"/>
          <w:sz w:val="20"/>
          <w:szCs w:val="20"/>
          <w:lang w:eastAsia="ca-ES"/>
        </w:rPr>
        <w:t>i</w:t>
      </w:r>
      <w:r w:rsidR="002E7134" w:rsidRPr="009A5EE9">
        <w:rPr>
          <w:rFonts w:ascii="Arial" w:eastAsia="Times New Roman" w:hAnsi="Arial" w:cs="Arial"/>
          <w:sz w:val="20"/>
          <w:szCs w:val="20"/>
          <w:lang w:eastAsia="ca-ES"/>
        </w:rPr>
        <w:t>ntensives</w:t>
      </w:r>
      <w:proofErr w:type="spellEnd"/>
      <w:r w:rsidR="008B1899" w:rsidRPr="009A5EE9">
        <w:rPr>
          <w:rFonts w:ascii="Arial" w:eastAsia="Times New Roman" w:hAnsi="Arial" w:cs="Arial"/>
          <w:sz w:val="20"/>
          <w:szCs w:val="20"/>
          <w:lang w:eastAsia="ca-ES"/>
        </w:rPr>
        <w:t xml:space="preserve">. Les explotacions </w:t>
      </w:r>
      <w:proofErr w:type="spellStart"/>
      <w:r w:rsidR="008B1899" w:rsidRPr="009A5EE9">
        <w:rPr>
          <w:rFonts w:ascii="Arial" w:eastAsia="Times New Roman" w:hAnsi="Arial" w:cs="Arial"/>
          <w:sz w:val="20"/>
          <w:szCs w:val="20"/>
          <w:lang w:eastAsia="ca-ES"/>
        </w:rPr>
        <w:t>semiintensives</w:t>
      </w:r>
      <w:proofErr w:type="spellEnd"/>
      <w:r w:rsidR="008B1899" w:rsidRPr="009A5EE9">
        <w:rPr>
          <w:rFonts w:ascii="Arial" w:eastAsia="Times New Roman" w:hAnsi="Arial" w:cs="Arial"/>
          <w:sz w:val="20"/>
          <w:szCs w:val="20"/>
          <w:lang w:eastAsia="ca-ES"/>
        </w:rPr>
        <w:t xml:space="preserve"> </w:t>
      </w:r>
      <w:r w:rsidR="008B272B" w:rsidRPr="009A5EE9">
        <w:rPr>
          <w:rFonts w:ascii="Arial" w:eastAsia="Times New Roman" w:hAnsi="Arial" w:cs="Arial"/>
          <w:sz w:val="20"/>
          <w:szCs w:val="20"/>
          <w:lang w:eastAsia="ca-ES"/>
        </w:rPr>
        <w:t>existents abans de l’entrada en vigor d’aquest Decret disposen del termini assignat a l’apartat 3 de la disposició transitòria segona per adaptar-se al requeriment establert en aquest punt.</w:t>
      </w:r>
    </w:p>
    <w:p w:rsidR="00985053" w:rsidRPr="009A5EE9" w:rsidRDefault="00A100F1" w:rsidP="009B3E97">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lastRenderedPageBreak/>
        <w:t>6.13 L’explotació ha de comptar amb sistemes de neteja i, en cas necessari, de desinfecció dels vehicles, especialment de les rodes</w:t>
      </w:r>
      <w:r w:rsidR="00DE1CF4" w:rsidRPr="009A5EE9">
        <w:rPr>
          <w:rFonts w:ascii="Arial" w:eastAsia="Times New Roman" w:hAnsi="Arial" w:cs="Arial"/>
          <w:sz w:val="20"/>
          <w:szCs w:val="20"/>
          <w:lang w:eastAsia="ca-ES"/>
        </w:rPr>
        <w:t xml:space="preserve"> i baixos d’aquests,</w:t>
      </w:r>
      <w:r w:rsidRPr="009A5EE9">
        <w:rPr>
          <w:rFonts w:ascii="Arial" w:eastAsia="Times New Roman" w:hAnsi="Arial" w:cs="Arial"/>
          <w:sz w:val="20"/>
          <w:szCs w:val="20"/>
          <w:lang w:eastAsia="ca-ES"/>
        </w:rPr>
        <w:t xml:space="preserve"> i del calçat per als/a les visitants. Aquest requisit no és d’aplicació a les explotacions extensives, les explotacions d’autoconsum, les explotacions apícoles i a les</w:t>
      </w:r>
      <w:r w:rsidR="00745526" w:rsidRPr="009A5EE9">
        <w:rPr>
          <w:rFonts w:ascii="Arial" w:eastAsia="Times New Roman" w:hAnsi="Arial" w:cs="Arial"/>
          <w:sz w:val="20"/>
          <w:szCs w:val="20"/>
          <w:lang w:eastAsia="ca-ES"/>
        </w:rPr>
        <w:t xml:space="preserve"> explotacions de les</w:t>
      </w:r>
      <w:r w:rsidRPr="009A5EE9">
        <w:rPr>
          <w:rFonts w:ascii="Arial" w:eastAsia="Times New Roman" w:hAnsi="Arial" w:cs="Arial"/>
          <w:sz w:val="20"/>
          <w:szCs w:val="20"/>
          <w:lang w:eastAsia="ca-ES"/>
        </w:rPr>
        <w:t xml:space="preserve"> altres espècies re</w:t>
      </w:r>
      <w:r w:rsidR="004B720D" w:rsidRPr="009A5EE9">
        <w:rPr>
          <w:rFonts w:ascii="Arial" w:eastAsia="Times New Roman" w:hAnsi="Arial" w:cs="Arial"/>
          <w:sz w:val="20"/>
          <w:szCs w:val="20"/>
          <w:lang w:eastAsia="ca-ES"/>
        </w:rPr>
        <w:t>collides al punt 11 de l’annex 1</w:t>
      </w:r>
      <w:r w:rsidRPr="009A5EE9">
        <w:rPr>
          <w:rFonts w:ascii="Arial" w:eastAsia="Times New Roman" w:hAnsi="Arial" w:cs="Arial"/>
          <w:sz w:val="20"/>
          <w:szCs w:val="20"/>
          <w:lang w:eastAsia="ca-ES"/>
        </w:rPr>
        <w:t xml:space="preserve"> d’aquest Decret.</w:t>
      </w:r>
      <w:r w:rsidR="009B3E97" w:rsidRPr="009A5EE9">
        <w:t xml:space="preserve"> </w:t>
      </w:r>
      <w:r w:rsidR="009B3E97" w:rsidRPr="009A5EE9">
        <w:rPr>
          <w:rFonts w:ascii="Arial" w:eastAsia="Times New Roman" w:hAnsi="Arial" w:cs="Arial"/>
          <w:sz w:val="20"/>
          <w:szCs w:val="20"/>
          <w:lang w:eastAsia="ca-ES"/>
        </w:rPr>
        <w:t xml:space="preserve">També serà d’aplicació per a les instal·lacions fixes en el cas de les explotacions </w:t>
      </w:r>
      <w:proofErr w:type="spellStart"/>
      <w:r w:rsidR="009B3E97" w:rsidRPr="009A5EE9">
        <w:rPr>
          <w:rFonts w:ascii="Arial" w:eastAsia="Times New Roman" w:hAnsi="Arial" w:cs="Arial"/>
          <w:sz w:val="20"/>
          <w:szCs w:val="20"/>
          <w:lang w:eastAsia="ca-ES"/>
        </w:rPr>
        <w:t>semiintensives</w:t>
      </w:r>
      <w:proofErr w:type="spellEnd"/>
      <w:r w:rsidR="008B1899" w:rsidRPr="009A5EE9">
        <w:rPr>
          <w:rFonts w:ascii="Arial" w:eastAsia="Times New Roman" w:hAnsi="Arial" w:cs="Arial"/>
          <w:sz w:val="20"/>
          <w:szCs w:val="20"/>
          <w:lang w:eastAsia="ca-ES"/>
        </w:rPr>
        <w:t>. L</w:t>
      </w:r>
      <w:r w:rsidR="00A54EF5" w:rsidRPr="009A5EE9">
        <w:rPr>
          <w:rFonts w:ascii="Arial" w:eastAsia="Times New Roman" w:hAnsi="Arial" w:cs="Arial"/>
          <w:sz w:val="20"/>
          <w:szCs w:val="20"/>
          <w:lang w:eastAsia="ca-ES"/>
        </w:rPr>
        <w:t xml:space="preserve">es </w:t>
      </w:r>
      <w:r w:rsidR="008B1899" w:rsidRPr="009A5EE9">
        <w:rPr>
          <w:rFonts w:ascii="Arial" w:eastAsia="Times New Roman" w:hAnsi="Arial" w:cs="Arial"/>
          <w:sz w:val="20"/>
          <w:szCs w:val="20"/>
          <w:lang w:eastAsia="ca-ES"/>
        </w:rPr>
        <w:t xml:space="preserve">explotacions </w:t>
      </w:r>
      <w:proofErr w:type="spellStart"/>
      <w:r w:rsidR="008B1899" w:rsidRPr="009A5EE9">
        <w:rPr>
          <w:rFonts w:ascii="Arial" w:eastAsia="Times New Roman" w:hAnsi="Arial" w:cs="Arial"/>
          <w:sz w:val="20"/>
          <w:szCs w:val="20"/>
          <w:lang w:eastAsia="ca-ES"/>
        </w:rPr>
        <w:t>semiintensives</w:t>
      </w:r>
      <w:proofErr w:type="spellEnd"/>
      <w:r w:rsidR="008B1899" w:rsidRPr="009A5EE9">
        <w:rPr>
          <w:rFonts w:ascii="Arial" w:eastAsia="Times New Roman" w:hAnsi="Arial" w:cs="Arial"/>
          <w:sz w:val="20"/>
          <w:szCs w:val="20"/>
          <w:lang w:eastAsia="ca-ES"/>
        </w:rPr>
        <w:t xml:space="preserve"> e</w:t>
      </w:r>
      <w:r w:rsidR="008B272B" w:rsidRPr="009A5EE9">
        <w:rPr>
          <w:rFonts w:ascii="Arial" w:eastAsia="Times New Roman" w:hAnsi="Arial" w:cs="Arial"/>
          <w:sz w:val="20"/>
          <w:szCs w:val="20"/>
          <w:lang w:eastAsia="ca-ES"/>
        </w:rPr>
        <w:t>xistents abans de l’entrada en vigor d’aquest Decret disposen de</w:t>
      </w:r>
      <w:r w:rsidR="00A54EF5" w:rsidRPr="009A5EE9">
        <w:rPr>
          <w:rFonts w:ascii="Arial" w:eastAsia="Times New Roman" w:hAnsi="Arial" w:cs="Arial"/>
          <w:sz w:val="20"/>
          <w:szCs w:val="20"/>
          <w:lang w:eastAsia="ca-ES"/>
        </w:rPr>
        <w:t>l termini assignat a l’apartat 3</w:t>
      </w:r>
      <w:r w:rsidR="008B272B" w:rsidRPr="009A5EE9">
        <w:rPr>
          <w:rFonts w:ascii="Arial" w:eastAsia="Times New Roman" w:hAnsi="Arial" w:cs="Arial"/>
          <w:sz w:val="20"/>
          <w:szCs w:val="20"/>
          <w:lang w:eastAsia="ca-ES"/>
        </w:rPr>
        <w:t xml:space="preserve"> de la disposició transitòria segona per adaptar-se al requeriment establert en aquest punt.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6.14 Les instal·lacions han d’estar en bones condicions de manteniment i s’han d’efectuar revisions periòdiques, prestant especial atenció al material, utillatge o a les infraestructures mínimes que s’estableixen en aquest Decret i en els annexos corresponents per a cada espècie per evitar l’entrada i difusió de malalties. Segons l’espècie, l’activitat, orientació i capacitat productiva de l’explotació, l’ordenació sectorial establerta en els annexos es pot establir l’obligatorietat de deixar constància d’aquestes revisions periòdiques en un registre específic. Aquest requisit no és d’aplicació a les explotacions extensives.</w:t>
      </w:r>
    </w:p>
    <w:p w:rsidR="00804A69" w:rsidRDefault="00804A69" w:rsidP="00A100F1">
      <w:pPr>
        <w:spacing w:after="150" w:line="240" w:lineRule="auto"/>
        <w:jc w:val="both"/>
        <w:rPr>
          <w:rFonts w:ascii="Arial" w:eastAsia="Times New Roman" w:hAnsi="Arial" w:cs="Arial"/>
          <w:sz w:val="20"/>
          <w:szCs w:val="20"/>
          <w:lang w:eastAsia="ca-ES"/>
        </w:rPr>
      </w:pPr>
    </w:p>
    <w:p w:rsidR="00A100F1" w:rsidRPr="00B91E79" w:rsidRDefault="00A100F1" w:rsidP="00A100F1">
      <w:pPr>
        <w:spacing w:after="150" w:line="240" w:lineRule="auto"/>
        <w:jc w:val="both"/>
        <w:rPr>
          <w:rFonts w:ascii="Arial" w:eastAsia="Times New Roman" w:hAnsi="Arial" w:cs="Arial"/>
          <w:b/>
          <w:sz w:val="20"/>
          <w:szCs w:val="20"/>
          <w:lang w:eastAsia="ca-ES"/>
        </w:rPr>
      </w:pPr>
      <w:r w:rsidRPr="00B91E79">
        <w:rPr>
          <w:rFonts w:ascii="Arial" w:eastAsia="Times New Roman" w:hAnsi="Arial" w:cs="Arial"/>
          <w:b/>
          <w:sz w:val="20"/>
          <w:szCs w:val="20"/>
          <w:lang w:eastAsia="ca-ES"/>
        </w:rPr>
        <w:t>Article 7</w:t>
      </w:r>
    </w:p>
    <w:p w:rsidR="00A100F1" w:rsidRPr="009A5EE9" w:rsidRDefault="00940DA7" w:rsidP="00A100F1">
      <w:pPr>
        <w:spacing w:after="150" w:line="240" w:lineRule="auto"/>
        <w:jc w:val="both"/>
        <w:rPr>
          <w:rFonts w:ascii="Arial" w:eastAsia="Times New Roman" w:hAnsi="Arial" w:cs="Arial"/>
          <w:b/>
          <w:sz w:val="20"/>
          <w:szCs w:val="20"/>
          <w:lang w:eastAsia="ca-ES"/>
        </w:rPr>
      </w:pPr>
      <w:r w:rsidRPr="009A5EE9">
        <w:rPr>
          <w:rFonts w:ascii="Arial" w:eastAsia="Times New Roman" w:hAnsi="Arial" w:cs="Arial"/>
          <w:b/>
          <w:sz w:val="20"/>
          <w:szCs w:val="20"/>
          <w:lang w:eastAsia="ca-ES"/>
        </w:rPr>
        <w:t>Gestió de les d</w:t>
      </w:r>
      <w:r w:rsidR="00A100F1" w:rsidRPr="009A5EE9">
        <w:rPr>
          <w:rFonts w:ascii="Arial" w:eastAsia="Times New Roman" w:hAnsi="Arial" w:cs="Arial"/>
          <w:b/>
          <w:sz w:val="20"/>
          <w:szCs w:val="20"/>
          <w:lang w:eastAsia="ca-ES"/>
        </w:rPr>
        <w:t>ejeccions</w:t>
      </w:r>
    </w:p>
    <w:p w:rsidR="00A91BD4" w:rsidRPr="009A5EE9" w:rsidRDefault="00B91E79" w:rsidP="000F1A87">
      <w:pPr>
        <w:spacing w:after="150" w:line="240" w:lineRule="auto"/>
        <w:jc w:val="both"/>
        <w:rPr>
          <w:rFonts w:ascii="Arial" w:eastAsia="Times New Roman" w:hAnsi="Arial" w:cs="Arial"/>
          <w:sz w:val="20"/>
          <w:szCs w:val="20"/>
          <w:lang w:eastAsia="ca-ES"/>
        </w:rPr>
      </w:pPr>
      <w:r w:rsidRPr="009A5EE9">
        <w:rPr>
          <w:rFonts w:ascii="Arial" w:eastAsia="TimesNewRomanPSMT-Identity-H" w:hAnsi="Arial" w:cs="Arial"/>
          <w:sz w:val="20"/>
          <w:szCs w:val="20"/>
          <w:lang w:eastAsia="ca-ES"/>
        </w:rPr>
        <w:t xml:space="preserve">7.1 </w:t>
      </w:r>
      <w:r w:rsidR="00A100F1" w:rsidRPr="009A5EE9">
        <w:rPr>
          <w:rFonts w:ascii="Arial" w:eastAsia="Times New Roman" w:hAnsi="Arial" w:cs="Arial"/>
          <w:sz w:val="20"/>
          <w:szCs w:val="20"/>
          <w:lang w:eastAsia="ca-ES"/>
        </w:rPr>
        <w:t xml:space="preserve">La gestió de les dejeccions s’ha de realitzar d’acord amb </w:t>
      </w:r>
      <w:r w:rsidR="009A5EE9">
        <w:rPr>
          <w:rFonts w:ascii="Arial" w:eastAsia="Times New Roman" w:hAnsi="Arial" w:cs="Arial"/>
          <w:sz w:val="20"/>
          <w:szCs w:val="20"/>
          <w:lang w:eastAsia="ca-ES"/>
        </w:rPr>
        <w:t xml:space="preserve">l’establert a </w:t>
      </w:r>
      <w:r w:rsidR="00A100F1" w:rsidRPr="009A5EE9">
        <w:rPr>
          <w:rFonts w:ascii="Arial" w:eastAsia="Times New Roman" w:hAnsi="Arial" w:cs="Arial"/>
          <w:sz w:val="20"/>
          <w:szCs w:val="20"/>
          <w:lang w:eastAsia="ca-ES"/>
        </w:rPr>
        <w:t>la normativa específica. Els sistemes d’emmagatzematge han d’estar construïts amb materials que garanteixin l’estanqueïtat de manera que s’eviti el risc de filtració i contaminació de les aigües superficials o subterrànies i han de disposar d’una capacitat que</w:t>
      </w:r>
      <w:r w:rsidR="000F1A87" w:rsidRPr="009A5EE9">
        <w:rPr>
          <w:rFonts w:ascii="Arial" w:eastAsia="Times New Roman" w:hAnsi="Arial" w:cs="Arial"/>
          <w:sz w:val="20"/>
          <w:szCs w:val="20"/>
          <w:lang w:eastAsia="ca-ES"/>
        </w:rPr>
        <w:t xml:space="preserve"> en permeti la gestió adequada.</w:t>
      </w:r>
    </w:p>
    <w:p w:rsidR="00A91BD4" w:rsidRPr="009A5EE9" w:rsidRDefault="000F1A87" w:rsidP="00A43E75">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 xml:space="preserve">7.2 </w:t>
      </w:r>
      <w:r w:rsidR="00A273E7" w:rsidRPr="009A5EE9">
        <w:rPr>
          <w:rFonts w:ascii="Arial" w:eastAsia="Times New Roman" w:hAnsi="Arial" w:cs="Arial"/>
          <w:sz w:val="20"/>
          <w:szCs w:val="20"/>
          <w:lang w:eastAsia="ca-ES"/>
        </w:rPr>
        <w:t>Les instal·lacions d’emmagatzematge de dejeccions ramaderes i</w:t>
      </w:r>
      <w:r w:rsidRPr="009A5EE9">
        <w:rPr>
          <w:rFonts w:ascii="Arial" w:eastAsia="Times New Roman" w:hAnsi="Arial" w:cs="Arial"/>
          <w:sz w:val="20"/>
          <w:szCs w:val="20"/>
          <w:lang w:eastAsia="ca-ES"/>
        </w:rPr>
        <w:t xml:space="preserve">ndividuals i les instal·lacions </w:t>
      </w:r>
      <w:r w:rsidR="00A273E7" w:rsidRPr="009A5EE9">
        <w:rPr>
          <w:rFonts w:ascii="Arial" w:eastAsia="Times New Roman" w:hAnsi="Arial" w:cs="Arial"/>
          <w:sz w:val="20"/>
          <w:szCs w:val="20"/>
          <w:lang w:eastAsia="ca-ES"/>
        </w:rPr>
        <w:t>de tractament de les dejeccions ramaderes en origen han d’estar ubicades dins del per</w:t>
      </w:r>
      <w:r w:rsidR="003C4F49" w:rsidRPr="009A5EE9">
        <w:rPr>
          <w:rFonts w:ascii="Arial" w:eastAsia="Times New Roman" w:hAnsi="Arial" w:cs="Arial"/>
          <w:sz w:val="20"/>
          <w:szCs w:val="20"/>
          <w:lang w:eastAsia="ca-ES"/>
        </w:rPr>
        <w:t>ímetre de l’explotació ramadera</w:t>
      </w:r>
      <w:r w:rsidR="00A273E7" w:rsidRPr="009A5EE9">
        <w:rPr>
          <w:rFonts w:ascii="Arial" w:eastAsia="Times New Roman" w:hAnsi="Arial" w:cs="Arial"/>
          <w:sz w:val="20"/>
          <w:szCs w:val="20"/>
          <w:lang w:eastAsia="ca-ES"/>
        </w:rPr>
        <w:t xml:space="preserve">, </w:t>
      </w:r>
      <w:r w:rsidR="0004640A" w:rsidRPr="009A5EE9">
        <w:rPr>
          <w:rFonts w:ascii="Arial" w:eastAsia="Times New Roman" w:hAnsi="Arial" w:cs="Arial"/>
          <w:sz w:val="20"/>
          <w:szCs w:val="20"/>
          <w:lang w:eastAsia="ca-ES"/>
        </w:rPr>
        <w:t>i sempre que sigui possible s’han d’ubicar el més allunyat</w:t>
      </w:r>
      <w:r w:rsidR="00985053" w:rsidRPr="009A5EE9">
        <w:rPr>
          <w:rFonts w:ascii="Arial" w:eastAsia="Times New Roman" w:hAnsi="Arial" w:cs="Arial"/>
          <w:sz w:val="20"/>
          <w:szCs w:val="20"/>
          <w:lang w:eastAsia="ca-ES"/>
        </w:rPr>
        <w:t xml:space="preserve"> </w:t>
      </w:r>
      <w:r w:rsidR="0004640A" w:rsidRPr="009A5EE9">
        <w:rPr>
          <w:rFonts w:ascii="Arial" w:eastAsia="Times New Roman" w:hAnsi="Arial" w:cs="Arial"/>
          <w:sz w:val="20"/>
          <w:szCs w:val="20"/>
          <w:lang w:eastAsia="ca-ES"/>
        </w:rPr>
        <w:t>que es pugui</w:t>
      </w:r>
      <w:r w:rsidR="00AA6870" w:rsidRPr="009A5EE9">
        <w:rPr>
          <w:rFonts w:ascii="Arial" w:eastAsia="Times New Roman" w:hAnsi="Arial" w:cs="Arial"/>
          <w:sz w:val="20"/>
          <w:szCs w:val="20"/>
          <w:lang w:eastAsia="ca-ES"/>
        </w:rPr>
        <w:t xml:space="preserve"> ver</w:t>
      </w:r>
      <w:r w:rsidR="00985053" w:rsidRPr="009A5EE9">
        <w:rPr>
          <w:rFonts w:ascii="Arial" w:eastAsia="Times New Roman" w:hAnsi="Arial" w:cs="Arial"/>
          <w:sz w:val="20"/>
          <w:szCs w:val="20"/>
          <w:lang w:eastAsia="ca-ES"/>
        </w:rPr>
        <w:t>s les instal·lacions dels animals que s’hi allotgen</w:t>
      </w:r>
      <w:r w:rsidR="00707E46" w:rsidRPr="009A5EE9">
        <w:rPr>
          <w:rFonts w:ascii="Arial" w:eastAsia="Times New Roman" w:hAnsi="Arial" w:cs="Arial"/>
          <w:sz w:val="20"/>
          <w:szCs w:val="20"/>
          <w:lang w:eastAsia="ca-ES"/>
        </w:rPr>
        <w:t xml:space="preserve">, dels nuclis habitats i </w:t>
      </w:r>
      <w:r w:rsidR="00985053" w:rsidRPr="009A5EE9">
        <w:rPr>
          <w:rFonts w:ascii="Arial" w:eastAsia="Times New Roman" w:hAnsi="Arial" w:cs="Arial"/>
          <w:sz w:val="20"/>
          <w:szCs w:val="20"/>
          <w:lang w:eastAsia="ca-ES"/>
        </w:rPr>
        <w:t>dels</w:t>
      </w:r>
      <w:r w:rsidR="00AA6870" w:rsidRPr="009A5EE9">
        <w:rPr>
          <w:rFonts w:ascii="Arial" w:eastAsia="Times New Roman" w:hAnsi="Arial" w:cs="Arial"/>
          <w:sz w:val="20"/>
          <w:szCs w:val="20"/>
          <w:lang w:eastAsia="ca-ES"/>
        </w:rPr>
        <w:t xml:space="preserve"> </w:t>
      </w:r>
      <w:r w:rsidR="00707E46" w:rsidRPr="009A5EE9">
        <w:rPr>
          <w:rFonts w:ascii="Arial" w:eastAsia="Times New Roman" w:hAnsi="Arial" w:cs="Arial"/>
          <w:sz w:val="20"/>
          <w:szCs w:val="20"/>
          <w:lang w:eastAsia="ca-ES"/>
        </w:rPr>
        <w:t>habitatges aïllats.</w:t>
      </w:r>
    </w:p>
    <w:p w:rsidR="004947E3" w:rsidRPr="009A5EE9" w:rsidRDefault="00A273E7" w:rsidP="00985053">
      <w:pPr>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7.</w:t>
      </w:r>
      <w:r w:rsidR="003C4F49" w:rsidRPr="009A5EE9">
        <w:rPr>
          <w:rFonts w:ascii="Arial" w:eastAsia="Times New Roman" w:hAnsi="Arial" w:cs="Arial"/>
          <w:sz w:val="20"/>
          <w:szCs w:val="20"/>
          <w:lang w:eastAsia="ca-ES"/>
        </w:rPr>
        <w:t>3</w:t>
      </w:r>
      <w:r w:rsidRPr="009A5EE9">
        <w:rPr>
          <w:rFonts w:ascii="Arial" w:eastAsia="Times New Roman" w:hAnsi="Arial" w:cs="Arial"/>
          <w:sz w:val="20"/>
          <w:szCs w:val="20"/>
          <w:lang w:eastAsia="ca-ES"/>
        </w:rPr>
        <w:t>. En cas que, amb caràcter excepcional, s’autoritz</w:t>
      </w:r>
      <w:r w:rsidR="003C4F49" w:rsidRPr="009A5EE9">
        <w:rPr>
          <w:rFonts w:ascii="Arial" w:eastAsia="Times New Roman" w:hAnsi="Arial" w:cs="Arial"/>
          <w:sz w:val="20"/>
          <w:szCs w:val="20"/>
          <w:lang w:eastAsia="ca-ES"/>
        </w:rPr>
        <w:t>i</w:t>
      </w:r>
      <w:r w:rsidRPr="009A5EE9">
        <w:rPr>
          <w:rFonts w:ascii="Arial" w:eastAsia="Times New Roman" w:hAnsi="Arial" w:cs="Arial"/>
          <w:sz w:val="20"/>
          <w:szCs w:val="20"/>
          <w:lang w:eastAsia="ca-ES"/>
        </w:rPr>
        <w:t xml:space="preserve"> la ubicació</w:t>
      </w:r>
      <w:r w:rsidR="0052271A" w:rsidRPr="009A5EE9">
        <w:t xml:space="preserve"> </w:t>
      </w:r>
      <w:r w:rsidR="0052271A" w:rsidRPr="009A5EE9">
        <w:rPr>
          <w:rFonts w:ascii="Arial" w:eastAsia="Times New Roman" w:hAnsi="Arial" w:cs="Arial"/>
          <w:sz w:val="20"/>
          <w:szCs w:val="20"/>
          <w:lang w:eastAsia="ca-ES"/>
        </w:rPr>
        <w:t>fora del perímetre de l’explotació</w:t>
      </w:r>
      <w:r w:rsidRPr="009A5EE9">
        <w:t xml:space="preserve"> </w:t>
      </w:r>
      <w:r w:rsidRPr="009A5EE9">
        <w:rPr>
          <w:rFonts w:ascii="Arial" w:eastAsia="Times New Roman" w:hAnsi="Arial" w:cs="Arial"/>
          <w:sz w:val="20"/>
          <w:szCs w:val="20"/>
          <w:lang w:eastAsia="ca-ES"/>
        </w:rPr>
        <w:t xml:space="preserve">de les instal·lacions d’emmagatzematge individual de dejeccions, s’hauran de </w:t>
      </w:r>
      <w:r w:rsidR="004947E3" w:rsidRPr="009A5EE9">
        <w:rPr>
          <w:rFonts w:ascii="Arial" w:eastAsia="Times New Roman" w:hAnsi="Arial" w:cs="Arial"/>
          <w:sz w:val="20"/>
          <w:szCs w:val="20"/>
          <w:lang w:eastAsia="ca-ES"/>
        </w:rPr>
        <w:t>complir els requisits següents:</w:t>
      </w:r>
    </w:p>
    <w:p w:rsidR="00745526" w:rsidRPr="009A5EE9" w:rsidRDefault="004947E3" w:rsidP="00985053">
      <w:pPr>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a) Els contemplats a l’article 5.1 i als annexos, en matèria d’ubicació.</w:t>
      </w:r>
      <w:r w:rsidR="00745526" w:rsidRPr="009A5EE9">
        <w:rPr>
          <w:rFonts w:ascii="Arial" w:eastAsia="Times New Roman" w:hAnsi="Arial" w:cs="Arial"/>
          <w:sz w:val="20"/>
          <w:szCs w:val="20"/>
          <w:lang w:eastAsia="ca-ES"/>
        </w:rPr>
        <w:t xml:space="preserve"> </w:t>
      </w:r>
    </w:p>
    <w:p w:rsidR="00A96D73" w:rsidRPr="009A5EE9" w:rsidRDefault="004947E3" w:rsidP="00985053">
      <w:pPr>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b</w:t>
      </w:r>
      <w:r w:rsidR="00985053" w:rsidRPr="009A5EE9">
        <w:rPr>
          <w:rFonts w:ascii="Arial" w:eastAsia="Times New Roman" w:hAnsi="Arial" w:cs="Arial"/>
          <w:sz w:val="20"/>
          <w:szCs w:val="20"/>
          <w:lang w:eastAsia="ca-ES"/>
        </w:rPr>
        <w:t xml:space="preserve">) </w:t>
      </w:r>
      <w:r w:rsidR="00745526" w:rsidRPr="009A5EE9">
        <w:rPr>
          <w:rFonts w:ascii="Arial" w:eastAsia="Times New Roman" w:hAnsi="Arial" w:cs="Arial"/>
          <w:sz w:val="20"/>
          <w:szCs w:val="20"/>
          <w:lang w:eastAsia="ca-ES"/>
        </w:rPr>
        <w:t xml:space="preserve">Totes les granges que vulguin gestionar les dejeccions en la bassa o femer han de </w:t>
      </w:r>
      <w:r w:rsidR="0099196E" w:rsidRPr="009A5EE9">
        <w:rPr>
          <w:rFonts w:ascii="Arial" w:eastAsia="Times New Roman" w:hAnsi="Arial" w:cs="Arial"/>
          <w:sz w:val="20"/>
          <w:szCs w:val="20"/>
          <w:lang w:eastAsia="ca-ES"/>
        </w:rPr>
        <w:t xml:space="preserve">tenir </w:t>
      </w:r>
      <w:r w:rsidR="00745526" w:rsidRPr="009A5EE9">
        <w:rPr>
          <w:rFonts w:ascii="Arial" w:eastAsia="Times New Roman" w:hAnsi="Arial" w:cs="Arial"/>
          <w:sz w:val="20"/>
          <w:szCs w:val="20"/>
          <w:lang w:eastAsia="ca-ES"/>
        </w:rPr>
        <w:t xml:space="preserve">suficient capacitat d’emmagatzematge a la pròpia granja, </w:t>
      </w:r>
      <w:r w:rsidR="00A96D73" w:rsidRPr="009A5EE9">
        <w:rPr>
          <w:rFonts w:ascii="Arial" w:eastAsia="Times New Roman" w:hAnsi="Arial" w:cs="Arial"/>
          <w:sz w:val="20"/>
          <w:szCs w:val="20"/>
          <w:lang w:eastAsia="ca-ES"/>
        </w:rPr>
        <w:t>o bé justificar la impossibilitat d’emmagatzematge autònom aportant un</w:t>
      </w:r>
      <w:r w:rsidR="000F1A87" w:rsidRPr="009A5EE9">
        <w:rPr>
          <w:rFonts w:ascii="Arial" w:eastAsia="Times New Roman" w:hAnsi="Arial" w:cs="Arial"/>
          <w:sz w:val="20"/>
          <w:szCs w:val="20"/>
          <w:lang w:eastAsia="ca-ES"/>
        </w:rPr>
        <w:t xml:space="preserve"> document justificatiu de manca </w:t>
      </w:r>
      <w:r w:rsidR="00A96D73" w:rsidRPr="009A5EE9">
        <w:rPr>
          <w:rFonts w:ascii="Arial" w:eastAsia="Times New Roman" w:hAnsi="Arial" w:cs="Arial"/>
          <w:sz w:val="20"/>
          <w:szCs w:val="20"/>
          <w:lang w:eastAsia="ca-ES"/>
        </w:rPr>
        <w:t xml:space="preserve">d’espai, o d’impossibilitat de permís municipal i justificació que totes les parcel·les </w:t>
      </w:r>
      <w:proofErr w:type="spellStart"/>
      <w:r w:rsidR="00A96D73" w:rsidRPr="009A5EE9">
        <w:rPr>
          <w:rFonts w:ascii="Arial" w:eastAsia="Times New Roman" w:hAnsi="Arial" w:cs="Arial"/>
          <w:sz w:val="20"/>
          <w:szCs w:val="20"/>
          <w:lang w:eastAsia="ca-ES"/>
        </w:rPr>
        <w:t>col·lindants</w:t>
      </w:r>
      <w:proofErr w:type="spellEnd"/>
      <w:r w:rsidR="00A96D73" w:rsidRPr="009A5EE9">
        <w:rPr>
          <w:rFonts w:ascii="Arial" w:eastAsia="Times New Roman" w:hAnsi="Arial" w:cs="Arial"/>
          <w:sz w:val="20"/>
          <w:szCs w:val="20"/>
          <w:lang w:eastAsia="ca-ES"/>
        </w:rPr>
        <w:t xml:space="preserve"> no són propietat de la persona titular de la granja; en aquest cas, les granges no podran ampliar la capacitat autoritzada al registre d’explotacions ramaderes.</w:t>
      </w:r>
    </w:p>
    <w:p w:rsidR="000F1A87" w:rsidRPr="009A5EE9" w:rsidRDefault="004947E3" w:rsidP="00A96D73">
      <w:pPr>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c</w:t>
      </w:r>
      <w:r w:rsidR="00985053" w:rsidRPr="009A5EE9">
        <w:rPr>
          <w:rFonts w:ascii="Arial" w:eastAsia="Times New Roman" w:hAnsi="Arial" w:cs="Arial"/>
          <w:sz w:val="20"/>
          <w:szCs w:val="20"/>
          <w:lang w:eastAsia="ca-ES"/>
        </w:rPr>
        <w:t xml:space="preserve">) </w:t>
      </w:r>
      <w:r w:rsidR="00A96D73" w:rsidRPr="009A5EE9">
        <w:rPr>
          <w:rFonts w:ascii="Arial" w:eastAsia="Times New Roman" w:hAnsi="Arial" w:cs="Arial"/>
          <w:sz w:val="20"/>
          <w:szCs w:val="20"/>
          <w:lang w:eastAsia="ca-ES"/>
        </w:rPr>
        <w:t>En el c</w:t>
      </w:r>
      <w:r w:rsidR="004070BD" w:rsidRPr="009A5EE9">
        <w:rPr>
          <w:rFonts w:ascii="Arial" w:eastAsia="Times New Roman" w:hAnsi="Arial" w:cs="Arial"/>
          <w:sz w:val="20"/>
          <w:szCs w:val="20"/>
          <w:lang w:eastAsia="ca-ES"/>
        </w:rPr>
        <w:t xml:space="preserve">as de granges porcines, a més, </w:t>
      </w:r>
      <w:r w:rsidR="00A96D73" w:rsidRPr="009A5EE9">
        <w:rPr>
          <w:rFonts w:ascii="Arial" w:eastAsia="Times New Roman" w:hAnsi="Arial" w:cs="Arial"/>
          <w:sz w:val="20"/>
          <w:szCs w:val="20"/>
          <w:lang w:eastAsia="ca-ES"/>
        </w:rPr>
        <w:t>les granges implicades hauran de tenir o conservar la puntuació mínima exigida en l’</w:t>
      </w:r>
      <w:r w:rsidR="000F1A87" w:rsidRPr="009A5EE9">
        <w:rPr>
          <w:rFonts w:ascii="Arial" w:eastAsia="Times New Roman" w:hAnsi="Arial" w:cs="Arial"/>
          <w:sz w:val="20"/>
          <w:szCs w:val="20"/>
          <w:lang w:eastAsia="ca-ES"/>
        </w:rPr>
        <w:t>acta</w:t>
      </w:r>
      <w:r w:rsidR="00A96D73" w:rsidRPr="009A5EE9">
        <w:rPr>
          <w:rFonts w:ascii="Arial" w:eastAsia="Times New Roman" w:hAnsi="Arial" w:cs="Arial"/>
          <w:sz w:val="20"/>
          <w:szCs w:val="20"/>
          <w:lang w:eastAsia="ca-ES"/>
        </w:rPr>
        <w:t xml:space="preserve"> de </w:t>
      </w:r>
      <w:proofErr w:type="spellStart"/>
      <w:r w:rsidR="00A96D73" w:rsidRPr="009A5EE9">
        <w:rPr>
          <w:rFonts w:ascii="Arial" w:eastAsia="Times New Roman" w:hAnsi="Arial" w:cs="Arial"/>
          <w:sz w:val="20"/>
          <w:szCs w:val="20"/>
          <w:lang w:eastAsia="ca-ES"/>
        </w:rPr>
        <w:t>bioseguretat</w:t>
      </w:r>
      <w:proofErr w:type="spellEnd"/>
      <w:r w:rsidR="00A96D73" w:rsidRPr="009A5EE9">
        <w:rPr>
          <w:rFonts w:ascii="Arial" w:eastAsia="Times New Roman" w:hAnsi="Arial" w:cs="Arial"/>
          <w:sz w:val="20"/>
          <w:szCs w:val="20"/>
          <w:lang w:eastAsia="ca-ES"/>
        </w:rPr>
        <w:t xml:space="preserve"> per la Subdirecció General de Ramaderia.</w:t>
      </w:r>
    </w:p>
    <w:p w:rsidR="00947024" w:rsidRPr="009A5EE9" w:rsidRDefault="009A5EE9" w:rsidP="00BA3E57">
      <w:pPr>
        <w:spacing w:after="150" w:line="240" w:lineRule="auto"/>
        <w:jc w:val="both"/>
        <w:rPr>
          <w:rFonts w:ascii="Arial" w:eastAsia="Times New Roman" w:hAnsi="Arial" w:cs="Arial"/>
          <w:sz w:val="20"/>
          <w:szCs w:val="20"/>
          <w:lang w:eastAsia="ca-ES"/>
        </w:rPr>
      </w:pPr>
      <w:r w:rsidRPr="007B4BB1">
        <w:rPr>
          <w:rFonts w:ascii="Arial" w:eastAsia="Times New Roman" w:hAnsi="Arial" w:cs="Arial"/>
          <w:sz w:val="20"/>
          <w:szCs w:val="20"/>
          <w:lang w:eastAsia="ca-ES"/>
        </w:rPr>
        <w:t xml:space="preserve">7.4 Les </w:t>
      </w:r>
      <w:proofErr w:type="spellStart"/>
      <w:r w:rsidRPr="007B4BB1">
        <w:rPr>
          <w:rFonts w:ascii="Arial" w:eastAsia="Times New Roman" w:hAnsi="Arial" w:cs="Arial"/>
          <w:sz w:val="20"/>
          <w:szCs w:val="20"/>
          <w:lang w:eastAsia="ca-ES"/>
        </w:rPr>
        <w:t>subexplotacions</w:t>
      </w:r>
      <w:proofErr w:type="spellEnd"/>
      <w:r w:rsidRPr="007B4BB1">
        <w:rPr>
          <w:rFonts w:ascii="Arial" w:eastAsia="Times New Roman" w:hAnsi="Arial" w:cs="Arial"/>
          <w:sz w:val="20"/>
          <w:szCs w:val="20"/>
          <w:lang w:eastAsia="ca-ES"/>
        </w:rPr>
        <w:t xml:space="preserve"> per a les quals </w:t>
      </w:r>
      <w:r w:rsidR="00FE5B57" w:rsidRPr="007B4BB1">
        <w:rPr>
          <w:rFonts w:ascii="Arial" w:eastAsia="Times New Roman" w:hAnsi="Arial" w:cs="Arial"/>
          <w:sz w:val="20"/>
          <w:szCs w:val="20"/>
          <w:lang w:eastAsia="ca-ES"/>
        </w:rPr>
        <w:t xml:space="preserve">així </w:t>
      </w:r>
      <w:r w:rsidRPr="007B4BB1">
        <w:rPr>
          <w:rFonts w:ascii="Arial" w:eastAsia="Times New Roman" w:hAnsi="Arial" w:cs="Arial"/>
          <w:sz w:val="20"/>
          <w:szCs w:val="20"/>
          <w:lang w:eastAsia="ca-ES"/>
        </w:rPr>
        <w:t>s’indiqui específicament a l’annex corresponent</w:t>
      </w:r>
      <w:r w:rsidR="007B4BB1" w:rsidRPr="007B4BB1">
        <w:rPr>
          <w:rFonts w:ascii="Arial" w:eastAsia="Times New Roman" w:hAnsi="Arial" w:cs="Arial"/>
          <w:sz w:val="20"/>
          <w:szCs w:val="20"/>
          <w:lang w:eastAsia="ca-ES"/>
        </w:rPr>
        <w:t>,</w:t>
      </w:r>
      <w:r w:rsidRPr="007B4BB1">
        <w:rPr>
          <w:rFonts w:ascii="Arial" w:eastAsia="Times New Roman" w:hAnsi="Arial" w:cs="Arial"/>
          <w:sz w:val="20"/>
          <w:szCs w:val="20"/>
          <w:lang w:eastAsia="ca-ES"/>
        </w:rPr>
        <w:t xml:space="preserve"> hauran d’adaptar les Millors Tècniques disponibles </w:t>
      </w:r>
      <w:r w:rsidR="00FE5B57" w:rsidRPr="007B4BB1">
        <w:rPr>
          <w:rFonts w:ascii="Arial" w:eastAsia="Times New Roman" w:hAnsi="Arial" w:cs="Arial"/>
          <w:sz w:val="20"/>
          <w:szCs w:val="20"/>
          <w:lang w:eastAsia="ca-ES"/>
        </w:rPr>
        <w:t>(definides a l’article 3.10 de la Directiva 2010/75/UE del Parlament Europeu i del Consell, de 24 de novembre de 2010) utilitzades en cada explotaci</w:t>
      </w:r>
      <w:r w:rsidR="007B4BB1" w:rsidRPr="007B4BB1">
        <w:rPr>
          <w:rFonts w:ascii="Arial" w:eastAsia="Times New Roman" w:hAnsi="Arial" w:cs="Arial"/>
          <w:sz w:val="20"/>
          <w:szCs w:val="20"/>
          <w:lang w:eastAsia="ca-ES"/>
        </w:rPr>
        <w:t xml:space="preserve">ó per a la reducció d'emissions, </w:t>
      </w:r>
      <w:r w:rsidR="00FE5B57" w:rsidRPr="007B4BB1">
        <w:rPr>
          <w:rFonts w:ascii="Arial" w:eastAsia="Times New Roman" w:hAnsi="Arial" w:cs="Arial"/>
          <w:sz w:val="20"/>
          <w:szCs w:val="20"/>
          <w:lang w:eastAsia="ca-ES"/>
        </w:rPr>
        <w:t>d’acord amb l’establert a les normatives vigents en aquesta matèria.</w:t>
      </w:r>
    </w:p>
    <w:p w:rsidR="00FE5B57" w:rsidRDefault="00FE5B57" w:rsidP="00BA3E57">
      <w:pPr>
        <w:spacing w:after="150" w:line="240" w:lineRule="auto"/>
        <w:jc w:val="both"/>
        <w:rPr>
          <w:rFonts w:ascii="Arial" w:eastAsia="Times New Roman" w:hAnsi="Arial" w:cs="Arial"/>
          <w:b/>
          <w:sz w:val="20"/>
          <w:szCs w:val="20"/>
          <w:lang w:eastAsia="ca-ES"/>
        </w:rPr>
      </w:pPr>
    </w:p>
    <w:p w:rsidR="00FE5B57" w:rsidRDefault="00FE5B57" w:rsidP="00BA3E57">
      <w:pPr>
        <w:spacing w:after="150" w:line="240" w:lineRule="auto"/>
        <w:jc w:val="both"/>
        <w:rPr>
          <w:rFonts w:ascii="Arial" w:eastAsia="Times New Roman" w:hAnsi="Arial" w:cs="Arial"/>
          <w:b/>
          <w:sz w:val="20"/>
          <w:szCs w:val="20"/>
          <w:lang w:eastAsia="ca-ES"/>
        </w:rPr>
      </w:pPr>
    </w:p>
    <w:p w:rsidR="00FE5B57" w:rsidRDefault="00FE5B57" w:rsidP="00BA3E57">
      <w:pPr>
        <w:spacing w:after="150" w:line="240" w:lineRule="auto"/>
        <w:jc w:val="both"/>
        <w:rPr>
          <w:rFonts w:ascii="Arial" w:eastAsia="Times New Roman" w:hAnsi="Arial" w:cs="Arial"/>
          <w:b/>
          <w:sz w:val="20"/>
          <w:szCs w:val="20"/>
          <w:lang w:eastAsia="ca-ES"/>
        </w:rPr>
      </w:pPr>
    </w:p>
    <w:p w:rsidR="00987B2A" w:rsidRPr="009A5EE9" w:rsidRDefault="00987B2A" w:rsidP="00BA3E57">
      <w:pPr>
        <w:spacing w:after="150" w:line="240" w:lineRule="auto"/>
        <w:jc w:val="both"/>
        <w:rPr>
          <w:rFonts w:ascii="Arial" w:eastAsia="Times New Roman" w:hAnsi="Arial" w:cs="Arial"/>
          <w:b/>
          <w:sz w:val="20"/>
          <w:szCs w:val="20"/>
          <w:lang w:eastAsia="ca-ES"/>
        </w:rPr>
      </w:pPr>
      <w:r w:rsidRPr="009A5EE9">
        <w:rPr>
          <w:rFonts w:ascii="Arial" w:eastAsia="Times New Roman" w:hAnsi="Arial" w:cs="Arial"/>
          <w:b/>
          <w:sz w:val="20"/>
          <w:szCs w:val="20"/>
          <w:lang w:eastAsia="ca-ES"/>
        </w:rPr>
        <w:lastRenderedPageBreak/>
        <w:t xml:space="preserve">Article </w:t>
      </w:r>
      <w:r w:rsidR="00BA3E57" w:rsidRPr="009A5EE9">
        <w:rPr>
          <w:rFonts w:ascii="Arial" w:eastAsia="Times New Roman" w:hAnsi="Arial" w:cs="Arial"/>
          <w:b/>
          <w:sz w:val="20"/>
          <w:szCs w:val="20"/>
          <w:lang w:eastAsia="ca-ES"/>
        </w:rPr>
        <w:t xml:space="preserve">8. </w:t>
      </w:r>
      <w:r w:rsidR="00822A46" w:rsidRPr="009A5EE9">
        <w:rPr>
          <w:rFonts w:ascii="Arial" w:eastAsia="Times New Roman" w:hAnsi="Arial" w:cs="Arial"/>
          <w:b/>
          <w:sz w:val="20"/>
          <w:szCs w:val="20"/>
          <w:lang w:eastAsia="ca-ES"/>
        </w:rPr>
        <w:t xml:space="preserve">  </w:t>
      </w:r>
    </w:p>
    <w:p w:rsidR="00BA3E57" w:rsidRPr="009A5EE9" w:rsidRDefault="00BA3E57" w:rsidP="00BA3E57">
      <w:pPr>
        <w:spacing w:after="150" w:line="240" w:lineRule="auto"/>
        <w:jc w:val="both"/>
        <w:rPr>
          <w:rFonts w:ascii="Arial" w:eastAsia="Times New Roman" w:hAnsi="Arial" w:cs="Arial"/>
          <w:b/>
          <w:sz w:val="20"/>
          <w:szCs w:val="20"/>
          <w:lang w:eastAsia="ca-ES"/>
        </w:rPr>
      </w:pPr>
      <w:r w:rsidRPr="009A5EE9">
        <w:rPr>
          <w:rFonts w:ascii="Arial" w:eastAsia="Times New Roman" w:hAnsi="Arial" w:cs="Arial"/>
          <w:b/>
          <w:sz w:val="20"/>
          <w:szCs w:val="20"/>
          <w:lang w:eastAsia="ca-ES"/>
        </w:rPr>
        <w:t>Registre de Millors Tècniques Disponibles de les explotacions.</w:t>
      </w:r>
    </w:p>
    <w:p w:rsidR="00BA3E57" w:rsidRPr="009A5EE9" w:rsidRDefault="00BA3E57" w:rsidP="00822A46">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8.1 Es crea el Registre General de Millors Tècniques Disponibles en Explotacions</w:t>
      </w:r>
      <w:r w:rsidR="00A96D73" w:rsidRPr="009A5EE9">
        <w:rPr>
          <w:rFonts w:ascii="Arial" w:eastAsia="Times New Roman" w:hAnsi="Arial" w:cs="Arial"/>
          <w:sz w:val="20"/>
          <w:szCs w:val="20"/>
          <w:lang w:eastAsia="ca-ES"/>
        </w:rPr>
        <w:t xml:space="preserve"> ramaderes</w:t>
      </w:r>
      <w:r w:rsidRPr="009A5EE9">
        <w:rPr>
          <w:rFonts w:ascii="Arial" w:eastAsia="Times New Roman" w:hAnsi="Arial" w:cs="Arial"/>
          <w:sz w:val="20"/>
          <w:szCs w:val="20"/>
          <w:lang w:eastAsia="ca-ES"/>
        </w:rPr>
        <w:t>, adscrit a la Direcció General d’</w:t>
      </w:r>
      <w:r w:rsidR="00367C59" w:rsidRPr="009A5EE9">
        <w:rPr>
          <w:rFonts w:ascii="Arial" w:eastAsia="Times New Roman" w:hAnsi="Arial" w:cs="Arial"/>
          <w:sz w:val="20"/>
          <w:szCs w:val="20"/>
          <w:lang w:eastAsia="ca-ES"/>
        </w:rPr>
        <w:t>A</w:t>
      </w:r>
      <w:r w:rsidRPr="009A5EE9">
        <w:rPr>
          <w:rFonts w:ascii="Arial" w:eastAsia="Times New Roman" w:hAnsi="Arial" w:cs="Arial"/>
          <w:sz w:val="20"/>
          <w:szCs w:val="20"/>
          <w:lang w:eastAsia="ca-ES"/>
        </w:rPr>
        <w:t xml:space="preserve">gricultura i Ramaderia del </w:t>
      </w:r>
      <w:r w:rsidR="00304FB3" w:rsidRPr="009A5EE9">
        <w:rPr>
          <w:rFonts w:ascii="Arial" w:eastAsia="Times New Roman" w:hAnsi="Arial" w:cs="Arial"/>
          <w:sz w:val="20"/>
          <w:szCs w:val="20"/>
          <w:lang w:eastAsia="ca-ES"/>
        </w:rPr>
        <w:t>Departament</w:t>
      </w:r>
      <w:r w:rsidR="00A43E75" w:rsidRPr="009A5EE9">
        <w:rPr>
          <w:rFonts w:ascii="Arial" w:eastAsia="Times New Roman" w:hAnsi="Arial" w:cs="Arial"/>
          <w:sz w:val="20"/>
          <w:szCs w:val="20"/>
          <w:lang w:eastAsia="ca-ES"/>
        </w:rPr>
        <w:t xml:space="preserve"> d’Acció Climàtica, Alimentació i Agenda Rural</w:t>
      </w:r>
      <w:r w:rsidR="00304FB3" w:rsidRPr="009A5EE9">
        <w:rPr>
          <w:rFonts w:ascii="Arial" w:eastAsia="Times New Roman" w:hAnsi="Arial" w:cs="Arial"/>
          <w:sz w:val="20"/>
          <w:szCs w:val="20"/>
          <w:lang w:eastAsia="ca-ES"/>
        </w:rPr>
        <w:t>,</w:t>
      </w:r>
      <w:r w:rsidRPr="009A5EE9">
        <w:rPr>
          <w:rFonts w:ascii="Arial" w:eastAsia="Times New Roman" w:hAnsi="Arial" w:cs="Arial"/>
          <w:sz w:val="20"/>
          <w:szCs w:val="20"/>
          <w:lang w:eastAsia="ca-ES"/>
        </w:rPr>
        <w:t xml:space="preserve"> amb l’</w:t>
      </w:r>
      <w:r w:rsidR="00947024" w:rsidRPr="009A5EE9">
        <w:rPr>
          <w:rFonts w:ascii="Arial" w:eastAsia="Times New Roman" w:hAnsi="Arial" w:cs="Arial"/>
          <w:sz w:val="20"/>
          <w:szCs w:val="20"/>
          <w:lang w:eastAsia="ca-ES"/>
        </w:rPr>
        <w:t xml:space="preserve">objectiu de comptabilitzar, </w:t>
      </w:r>
      <w:r w:rsidR="00873062" w:rsidRPr="009A5EE9">
        <w:rPr>
          <w:rFonts w:ascii="Arial" w:eastAsia="Times New Roman" w:hAnsi="Arial" w:cs="Arial"/>
          <w:sz w:val="20"/>
          <w:szCs w:val="20"/>
          <w:lang w:eastAsia="ca-ES"/>
        </w:rPr>
        <w:t>per a aquelles espècies per a les quals així es determini</w:t>
      </w:r>
      <w:r w:rsidR="0091585D" w:rsidRPr="009A5EE9">
        <w:rPr>
          <w:rFonts w:ascii="Arial" w:eastAsia="Times New Roman" w:hAnsi="Arial" w:cs="Arial"/>
          <w:sz w:val="20"/>
          <w:szCs w:val="20"/>
          <w:lang w:eastAsia="ca-ES"/>
        </w:rPr>
        <w:t xml:space="preserve"> específicament a l’annex corresponent d’aquest Decret</w:t>
      </w:r>
      <w:r w:rsidR="00873062" w:rsidRPr="009A5EE9">
        <w:rPr>
          <w:rFonts w:ascii="Arial" w:eastAsia="Times New Roman" w:hAnsi="Arial" w:cs="Arial"/>
          <w:sz w:val="20"/>
          <w:szCs w:val="20"/>
          <w:lang w:eastAsia="ca-ES"/>
        </w:rPr>
        <w:t>,</w:t>
      </w:r>
      <w:r w:rsidRPr="009A5EE9">
        <w:rPr>
          <w:rFonts w:ascii="Arial" w:eastAsia="Times New Roman" w:hAnsi="Arial" w:cs="Arial"/>
          <w:sz w:val="20"/>
          <w:szCs w:val="20"/>
          <w:lang w:eastAsia="ca-ES"/>
        </w:rPr>
        <w:t xml:space="preserve"> </w:t>
      </w:r>
      <w:r w:rsidR="00051A3B" w:rsidRPr="009A5EE9">
        <w:rPr>
          <w:rFonts w:ascii="Arial" w:eastAsia="Times New Roman" w:hAnsi="Arial" w:cs="Arial"/>
          <w:sz w:val="20"/>
          <w:szCs w:val="20"/>
          <w:lang w:eastAsia="ca-ES"/>
        </w:rPr>
        <w:t xml:space="preserve">tant en cada explotació com de forma agregada, </w:t>
      </w:r>
      <w:r w:rsidRPr="009A5EE9">
        <w:rPr>
          <w:rFonts w:ascii="Arial" w:eastAsia="Times New Roman" w:hAnsi="Arial" w:cs="Arial"/>
          <w:sz w:val="20"/>
          <w:szCs w:val="20"/>
          <w:lang w:eastAsia="ca-ES"/>
        </w:rPr>
        <w:t>els nivells d'emissions de gasos contaminants, així com les Millors Tècniques Disponibles</w:t>
      </w:r>
      <w:r w:rsidR="00822A46" w:rsidRPr="009A5EE9">
        <w:rPr>
          <w:rFonts w:ascii="Arial" w:hAnsi="Arial" w:cs="Arial"/>
        </w:rPr>
        <w:t xml:space="preserve"> (</w:t>
      </w:r>
      <w:r w:rsidR="00822A46" w:rsidRPr="009A5EE9">
        <w:rPr>
          <w:rFonts w:ascii="Arial" w:hAnsi="Arial" w:cs="Arial"/>
          <w:sz w:val="20"/>
          <w:szCs w:val="20"/>
        </w:rPr>
        <w:t>definides a</w:t>
      </w:r>
      <w:r w:rsidR="00822A46" w:rsidRPr="009A5EE9">
        <w:rPr>
          <w:rFonts w:ascii="Arial" w:hAnsi="Arial" w:cs="Arial"/>
        </w:rPr>
        <w:t xml:space="preserve"> </w:t>
      </w:r>
      <w:r w:rsidR="00822A46" w:rsidRPr="009A5EE9">
        <w:rPr>
          <w:rFonts w:ascii="Arial" w:eastAsia="Times New Roman" w:hAnsi="Arial" w:cs="Arial"/>
          <w:sz w:val="20"/>
          <w:szCs w:val="20"/>
          <w:lang w:eastAsia="ca-ES"/>
        </w:rPr>
        <w:t>l’article 3.10 de la Directiva 2010/75/UE del Parlament Europeu i del Consell, de 24 de novembre de 2010)</w:t>
      </w:r>
      <w:r w:rsidRPr="009A5EE9">
        <w:rPr>
          <w:rFonts w:ascii="Arial" w:eastAsia="Times New Roman" w:hAnsi="Arial" w:cs="Arial"/>
          <w:sz w:val="20"/>
          <w:szCs w:val="20"/>
          <w:lang w:eastAsia="ca-ES"/>
        </w:rPr>
        <w:t xml:space="preserve"> utilitzades en cada explotaci</w:t>
      </w:r>
      <w:r w:rsidR="00873062" w:rsidRPr="009A5EE9">
        <w:rPr>
          <w:rFonts w:ascii="Arial" w:eastAsia="Times New Roman" w:hAnsi="Arial" w:cs="Arial"/>
          <w:sz w:val="20"/>
          <w:szCs w:val="20"/>
          <w:lang w:eastAsia="ca-ES"/>
        </w:rPr>
        <w:t>ó per a la reducció d'emissions</w:t>
      </w:r>
      <w:r w:rsidR="00304FB3" w:rsidRPr="009A5EE9">
        <w:rPr>
          <w:rFonts w:ascii="Arial" w:eastAsia="Times New Roman" w:hAnsi="Arial" w:cs="Arial"/>
          <w:sz w:val="20"/>
          <w:szCs w:val="20"/>
          <w:lang w:eastAsia="ca-ES"/>
        </w:rPr>
        <w:t>.</w:t>
      </w:r>
    </w:p>
    <w:p w:rsidR="00BA3E57" w:rsidRPr="009A5EE9" w:rsidRDefault="00304FB3" w:rsidP="00BA3E57">
      <w:pPr>
        <w:spacing w:after="150" w:line="240" w:lineRule="auto"/>
        <w:jc w:val="both"/>
        <w:rPr>
          <w:rFonts w:ascii="Arial" w:eastAsia="Times New Roman" w:hAnsi="Arial" w:cs="Arial"/>
          <w:sz w:val="20"/>
          <w:szCs w:val="20"/>
          <w:lang w:eastAsia="ca-ES"/>
        </w:rPr>
      </w:pPr>
      <w:r w:rsidRPr="009A5EE9">
        <w:rPr>
          <w:rFonts w:ascii="Arial" w:eastAsia="Times New Roman" w:hAnsi="Arial" w:cs="Arial"/>
          <w:sz w:val="20"/>
          <w:szCs w:val="20"/>
          <w:lang w:eastAsia="ca-ES"/>
        </w:rPr>
        <w:t>8.2</w:t>
      </w:r>
      <w:r w:rsidR="00BA3E57" w:rsidRPr="009A5EE9">
        <w:rPr>
          <w:rFonts w:ascii="Arial" w:eastAsia="Times New Roman" w:hAnsi="Arial" w:cs="Arial"/>
          <w:sz w:val="20"/>
          <w:szCs w:val="20"/>
          <w:lang w:eastAsia="ca-ES"/>
        </w:rPr>
        <w:t xml:space="preserve"> </w:t>
      </w:r>
      <w:r w:rsidRPr="009A5EE9">
        <w:rPr>
          <w:rFonts w:ascii="Arial" w:eastAsia="Times New Roman" w:hAnsi="Arial" w:cs="Arial"/>
          <w:sz w:val="20"/>
          <w:szCs w:val="20"/>
          <w:lang w:eastAsia="ca-ES"/>
        </w:rPr>
        <w:t>Els titulars de les granges</w:t>
      </w:r>
      <w:r w:rsidR="00F9522F" w:rsidRPr="009A5EE9">
        <w:rPr>
          <w:rFonts w:ascii="Arial" w:eastAsia="Times New Roman" w:hAnsi="Arial" w:cs="Arial"/>
          <w:sz w:val="20"/>
          <w:szCs w:val="20"/>
          <w:lang w:eastAsia="ca-ES"/>
        </w:rPr>
        <w:t xml:space="preserve">, d’acord amb el previst a l’article 15.b.2 d’aquest Decret, </w:t>
      </w:r>
      <w:r w:rsidRPr="009A5EE9">
        <w:rPr>
          <w:rFonts w:ascii="Arial" w:eastAsia="Times New Roman" w:hAnsi="Arial" w:cs="Arial"/>
          <w:sz w:val="20"/>
          <w:szCs w:val="20"/>
          <w:lang w:eastAsia="ca-ES"/>
        </w:rPr>
        <w:t xml:space="preserve"> actualitzaran la informació del registre per mitjans electr</w:t>
      </w:r>
      <w:r w:rsidR="00940474" w:rsidRPr="009A5EE9">
        <w:rPr>
          <w:rFonts w:ascii="Arial" w:eastAsia="Times New Roman" w:hAnsi="Arial" w:cs="Arial"/>
          <w:sz w:val="20"/>
          <w:szCs w:val="20"/>
          <w:lang w:eastAsia="ca-ES"/>
        </w:rPr>
        <w:t>ònics, habilitats per a la recollida d’aquesta informació.</w:t>
      </w:r>
    </w:p>
    <w:p w:rsidR="00947024" w:rsidRDefault="00947024" w:rsidP="00A100F1">
      <w:pPr>
        <w:spacing w:after="150" w:line="240" w:lineRule="auto"/>
        <w:jc w:val="both"/>
        <w:rPr>
          <w:rFonts w:ascii="Arial" w:eastAsia="Times New Roman" w:hAnsi="Arial" w:cs="Arial"/>
          <w:b/>
          <w:sz w:val="20"/>
          <w:szCs w:val="20"/>
          <w:lang w:eastAsia="ca-ES"/>
        </w:rPr>
      </w:pPr>
    </w:p>
    <w:p w:rsidR="00A100F1" w:rsidRPr="00873062" w:rsidRDefault="00E755DA" w:rsidP="00A100F1">
      <w:pPr>
        <w:spacing w:after="150" w:line="240" w:lineRule="auto"/>
        <w:jc w:val="both"/>
        <w:rPr>
          <w:rFonts w:ascii="Arial" w:eastAsia="Times New Roman" w:hAnsi="Arial" w:cs="Arial"/>
          <w:b/>
          <w:sz w:val="20"/>
          <w:szCs w:val="20"/>
          <w:lang w:eastAsia="ca-ES"/>
        </w:rPr>
      </w:pPr>
      <w:r w:rsidRPr="00873062">
        <w:rPr>
          <w:rFonts w:ascii="Arial" w:eastAsia="Times New Roman" w:hAnsi="Arial" w:cs="Arial"/>
          <w:b/>
          <w:sz w:val="20"/>
          <w:szCs w:val="20"/>
          <w:lang w:eastAsia="ca-ES"/>
        </w:rPr>
        <w:t>Article 9</w:t>
      </w:r>
    </w:p>
    <w:p w:rsidR="00A100F1" w:rsidRPr="00873062" w:rsidRDefault="00A100F1" w:rsidP="00A100F1">
      <w:pPr>
        <w:spacing w:after="150" w:line="240" w:lineRule="auto"/>
        <w:jc w:val="both"/>
        <w:rPr>
          <w:rFonts w:ascii="Arial" w:eastAsia="Times New Roman" w:hAnsi="Arial" w:cs="Arial"/>
          <w:b/>
          <w:sz w:val="20"/>
          <w:szCs w:val="20"/>
          <w:lang w:eastAsia="ca-ES"/>
        </w:rPr>
      </w:pPr>
      <w:r w:rsidRPr="00873062">
        <w:rPr>
          <w:rFonts w:ascii="Arial" w:eastAsia="Times New Roman" w:hAnsi="Arial" w:cs="Arial"/>
          <w:b/>
          <w:sz w:val="20"/>
          <w:szCs w:val="20"/>
          <w:lang w:eastAsia="ca-ES"/>
        </w:rPr>
        <w:t>Gestió dels animals morts</w:t>
      </w:r>
    </w:p>
    <w:p w:rsidR="00A100F1" w:rsidRPr="00A100F1" w:rsidRDefault="00E755DA"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9</w:t>
      </w:r>
      <w:r w:rsidR="00A100F1" w:rsidRPr="00A100F1">
        <w:rPr>
          <w:rFonts w:ascii="Arial" w:eastAsia="Times New Roman" w:hAnsi="Arial" w:cs="Arial"/>
          <w:sz w:val="20"/>
          <w:szCs w:val="20"/>
          <w:lang w:eastAsia="ca-ES"/>
        </w:rPr>
        <w:t xml:space="preserve">.1 L’eliminació dels animals morts a l’explotació s’ha d’efectuar de manera que es compleixin les disposicions vigents en cada moment, i resta prohibit l’abandonament dels cadàvers dels animals de les explotacions ramaderes i l’enterrament d’aquests en fosses, tant a dintre com a fora de l’explotació, excepte en aquelles espècies en què estigui expressament autoritzat per la normativa i en situacions excepcionals en les quals les condicions </w:t>
      </w:r>
      <w:proofErr w:type="spellStart"/>
      <w:r w:rsidR="00A100F1" w:rsidRPr="00A100F1">
        <w:rPr>
          <w:rFonts w:ascii="Arial" w:eastAsia="Times New Roman" w:hAnsi="Arial" w:cs="Arial"/>
          <w:sz w:val="20"/>
          <w:szCs w:val="20"/>
          <w:lang w:eastAsia="ca-ES"/>
        </w:rPr>
        <w:t>epizootiològiques</w:t>
      </w:r>
      <w:proofErr w:type="spellEnd"/>
      <w:r w:rsidR="00A100F1" w:rsidRPr="00A100F1">
        <w:rPr>
          <w:rFonts w:ascii="Arial" w:eastAsia="Times New Roman" w:hAnsi="Arial" w:cs="Arial"/>
          <w:sz w:val="20"/>
          <w:szCs w:val="20"/>
          <w:lang w:eastAsia="ca-ES"/>
        </w:rPr>
        <w:t xml:space="preserve"> ho requereixin i hagi estat expressament autoritzat per la direcció general competent en matèria de sanitat animal.</w:t>
      </w:r>
    </w:p>
    <w:p w:rsidR="006E63B9" w:rsidRDefault="00E755DA"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9</w:t>
      </w:r>
      <w:r w:rsidR="00A100F1" w:rsidRPr="00A100F1">
        <w:rPr>
          <w:rFonts w:ascii="Arial" w:eastAsia="Times New Roman" w:hAnsi="Arial" w:cs="Arial"/>
          <w:sz w:val="20"/>
          <w:szCs w:val="20"/>
          <w:lang w:eastAsia="ca-ES"/>
        </w:rPr>
        <w:t>.2 En qualsevol cas els sistemes d’emmagatzematge i gestió dels animals morts</w:t>
      </w:r>
      <w:r w:rsidR="006E63B9">
        <w:rPr>
          <w:rFonts w:ascii="Arial" w:eastAsia="Times New Roman" w:hAnsi="Arial" w:cs="Arial"/>
          <w:sz w:val="20"/>
          <w:szCs w:val="20"/>
          <w:lang w:eastAsia="ca-ES"/>
        </w:rPr>
        <w:t>:</w:t>
      </w:r>
    </w:p>
    <w:p w:rsidR="006E63B9" w:rsidRDefault="006E63B9"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a)</w:t>
      </w:r>
      <w:r w:rsidR="00A100F1" w:rsidRPr="00A100F1">
        <w:rPr>
          <w:rFonts w:ascii="Arial" w:eastAsia="Times New Roman" w:hAnsi="Arial" w:cs="Arial"/>
          <w:sz w:val="20"/>
          <w:szCs w:val="20"/>
          <w:lang w:eastAsia="ca-ES"/>
        </w:rPr>
        <w:t xml:space="preserve"> </w:t>
      </w:r>
      <w:r w:rsidR="004C542E">
        <w:rPr>
          <w:rFonts w:ascii="Arial" w:eastAsia="Times New Roman" w:hAnsi="Arial" w:cs="Arial"/>
          <w:sz w:val="20"/>
          <w:szCs w:val="20"/>
          <w:lang w:eastAsia="ca-ES"/>
        </w:rPr>
        <w:t>H</w:t>
      </w:r>
      <w:r w:rsidRPr="006E63B9">
        <w:rPr>
          <w:rFonts w:ascii="Arial" w:eastAsia="Times New Roman" w:hAnsi="Arial" w:cs="Arial"/>
          <w:sz w:val="20"/>
          <w:szCs w:val="20"/>
          <w:lang w:eastAsia="ca-ES"/>
        </w:rPr>
        <w:t xml:space="preserve">an d’estar </w:t>
      </w:r>
      <w:r w:rsidR="00A100F1" w:rsidRPr="00A100F1">
        <w:rPr>
          <w:rFonts w:ascii="Arial" w:eastAsia="Times New Roman" w:hAnsi="Arial" w:cs="Arial"/>
          <w:sz w:val="20"/>
          <w:szCs w:val="20"/>
          <w:lang w:eastAsia="ca-ES"/>
        </w:rPr>
        <w:t xml:space="preserve">en bones condicions de neteja i manteniment, </w:t>
      </w:r>
    </w:p>
    <w:p w:rsidR="006E63B9" w:rsidRDefault="006E63B9"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b)</w:t>
      </w:r>
      <w:r w:rsidRPr="006E63B9">
        <w:t xml:space="preserve"> </w:t>
      </w:r>
      <w:r w:rsidR="004C542E">
        <w:rPr>
          <w:rFonts w:ascii="Arial" w:eastAsia="Times New Roman" w:hAnsi="Arial" w:cs="Arial"/>
          <w:sz w:val="20"/>
          <w:szCs w:val="20"/>
          <w:lang w:eastAsia="ca-ES"/>
        </w:rPr>
        <w:t>D</w:t>
      </w:r>
      <w:r w:rsidR="00A100F1" w:rsidRPr="00A100F1">
        <w:rPr>
          <w:rFonts w:ascii="Arial" w:eastAsia="Times New Roman" w:hAnsi="Arial" w:cs="Arial"/>
          <w:sz w:val="20"/>
          <w:szCs w:val="20"/>
          <w:lang w:eastAsia="ca-ES"/>
        </w:rPr>
        <w:t>isposar d’una capacitat adequada a la mida de l’explotació</w:t>
      </w:r>
      <w:r>
        <w:rPr>
          <w:rFonts w:ascii="Arial" w:eastAsia="Times New Roman" w:hAnsi="Arial" w:cs="Arial"/>
          <w:sz w:val="20"/>
          <w:szCs w:val="20"/>
          <w:lang w:eastAsia="ca-ES"/>
        </w:rPr>
        <w:t>,</w:t>
      </w:r>
    </w:p>
    <w:p w:rsidR="006E63B9" w:rsidRPr="00FE5B57" w:rsidRDefault="006E63B9"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 xml:space="preserve">c) </w:t>
      </w:r>
      <w:r w:rsidR="004C542E" w:rsidRPr="00FE5B57">
        <w:rPr>
          <w:rFonts w:ascii="Arial" w:eastAsia="Times New Roman" w:hAnsi="Arial" w:cs="Arial"/>
          <w:sz w:val="20"/>
          <w:szCs w:val="20"/>
          <w:lang w:eastAsia="ca-ES"/>
        </w:rPr>
        <w:t>C</w:t>
      </w:r>
      <w:r w:rsidR="00A100F1" w:rsidRPr="00FE5B57">
        <w:rPr>
          <w:rFonts w:ascii="Arial" w:eastAsia="Times New Roman" w:hAnsi="Arial" w:cs="Arial"/>
          <w:sz w:val="20"/>
          <w:szCs w:val="20"/>
          <w:lang w:eastAsia="ca-ES"/>
        </w:rPr>
        <w:t xml:space="preserve">omptar amb mitjans per garantir la </w:t>
      </w:r>
      <w:proofErr w:type="spellStart"/>
      <w:r w:rsidR="00A100F1" w:rsidRPr="00FE5B57">
        <w:rPr>
          <w:rFonts w:ascii="Arial" w:eastAsia="Times New Roman" w:hAnsi="Arial" w:cs="Arial"/>
          <w:sz w:val="20"/>
          <w:szCs w:val="20"/>
          <w:lang w:eastAsia="ca-ES"/>
        </w:rPr>
        <w:t>bioseguretat</w:t>
      </w:r>
      <w:proofErr w:type="spellEnd"/>
      <w:r w:rsidR="00A100F1" w:rsidRPr="00FE5B57">
        <w:rPr>
          <w:rFonts w:ascii="Arial" w:eastAsia="Times New Roman" w:hAnsi="Arial" w:cs="Arial"/>
          <w:sz w:val="20"/>
          <w:szCs w:val="20"/>
          <w:lang w:eastAsia="ca-ES"/>
        </w:rPr>
        <w:t xml:space="preserve"> i evitar la difusió de possibles malalties per vectors, així com la filtració de lixiviats al sòl</w:t>
      </w:r>
      <w:r w:rsidR="00E40C32" w:rsidRPr="00FE5B57">
        <w:rPr>
          <w:rFonts w:ascii="Arial" w:eastAsia="Times New Roman" w:hAnsi="Arial" w:cs="Arial"/>
          <w:sz w:val="20"/>
          <w:szCs w:val="20"/>
          <w:lang w:eastAsia="ca-ES"/>
        </w:rPr>
        <w:t xml:space="preserve"> amb una superfície impermeable</w:t>
      </w:r>
      <w:r w:rsidR="00A100F1" w:rsidRPr="00FE5B57">
        <w:rPr>
          <w:rFonts w:ascii="Arial" w:eastAsia="Times New Roman" w:hAnsi="Arial" w:cs="Arial"/>
          <w:sz w:val="20"/>
          <w:szCs w:val="20"/>
          <w:lang w:eastAsia="ca-ES"/>
        </w:rPr>
        <w:t>.</w:t>
      </w:r>
      <w:r w:rsidR="00B75A02" w:rsidRPr="00FE5B57">
        <w:rPr>
          <w:rFonts w:ascii="Arial" w:eastAsia="Times New Roman" w:hAnsi="Arial" w:cs="Arial"/>
          <w:sz w:val="20"/>
          <w:szCs w:val="20"/>
          <w:lang w:eastAsia="ca-ES"/>
        </w:rPr>
        <w:t xml:space="preserve"> </w:t>
      </w:r>
    </w:p>
    <w:p w:rsidR="00A100F1" w:rsidRPr="00FE5B57" w:rsidRDefault="006E63B9"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d) S</w:t>
      </w:r>
      <w:r w:rsidR="00B75A02" w:rsidRPr="00FE5B57">
        <w:rPr>
          <w:rFonts w:ascii="Arial" w:eastAsia="Times New Roman" w:hAnsi="Arial" w:cs="Arial"/>
          <w:sz w:val="20"/>
          <w:szCs w:val="20"/>
          <w:lang w:eastAsia="ca-ES"/>
        </w:rPr>
        <w:t>empre que l’espècie animal ho permeti, el sistema d’emmagatzematge seran contenidors</w:t>
      </w:r>
      <w:r w:rsidRPr="00FE5B57">
        <w:rPr>
          <w:rFonts w:ascii="Arial" w:eastAsia="Times New Roman" w:hAnsi="Arial" w:cs="Arial"/>
          <w:sz w:val="20"/>
          <w:szCs w:val="20"/>
          <w:lang w:eastAsia="ca-ES"/>
        </w:rPr>
        <w:t xml:space="preserve"> o altres sistemes</w:t>
      </w:r>
      <w:r w:rsidR="00BB4632" w:rsidRPr="00FE5B57">
        <w:rPr>
          <w:rFonts w:ascii="Arial" w:eastAsia="Times New Roman" w:hAnsi="Arial" w:cs="Arial"/>
          <w:sz w:val="20"/>
          <w:szCs w:val="20"/>
          <w:lang w:eastAsia="ca-ES"/>
        </w:rPr>
        <w:t xml:space="preserve"> </w:t>
      </w:r>
      <w:r w:rsidR="00B75A02" w:rsidRPr="00FE5B57">
        <w:rPr>
          <w:rFonts w:ascii="Arial" w:eastAsia="Times New Roman" w:hAnsi="Arial" w:cs="Arial"/>
          <w:sz w:val="20"/>
          <w:szCs w:val="20"/>
          <w:lang w:eastAsia="ca-ES"/>
        </w:rPr>
        <w:t>estancs.</w:t>
      </w:r>
    </w:p>
    <w:p w:rsidR="006E63B9" w:rsidRPr="00FE5B57" w:rsidRDefault="004C542E"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e) E</w:t>
      </w:r>
      <w:r w:rsidR="006E63B9" w:rsidRPr="00FE5B57">
        <w:rPr>
          <w:rFonts w:ascii="Arial" w:eastAsia="Times New Roman" w:hAnsi="Arial" w:cs="Arial"/>
          <w:sz w:val="20"/>
          <w:szCs w:val="20"/>
          <w:lang w:eastAsia="ca-ES"/>
        </w:rPr>
        <w:t xml:space="preserve">ls materials </w:t>
      </w:r>
      <w:r w:rsidR="00342533" w:rsidRPr="00FE5B57">
        <w:rPr>
          <w:rFonts w:ascii="Arial" w:eastAsia="Times New Roman" w:hAnsi="Arial" w:cs="Arial"/>
          <w:sz w:val="20"/>
          <w:szCs w:val="20"/>
          <w:lang w:eastAsia="ca-ES"/>
        </w:rPr>
        <w:t>amb</w:t>
      </w:r>
      <w:r w:rsidR="006E63B9" w:rsidRPr="00FE5B57">
        <w:rPr>
          <w:rFonts w:ascii="Arial" w:eastAsia="Times New Roman" w:hAnsi="Arial" w:cs="Arial"/>
          <w:sz w:val="20"/>
          <w:szCs w:val="20"/>
          <w:lang w:eastAsia="ca-ES"/>
        </w:rPr>
        <w:t xml:space="preserve"> què estiguin construïts han de permetre una fàcil neteja i desinfecció.</w:t>
      </w:r>
    </w:p>
    <w:p w:rsidR="00A100F1" w:rsidRPr="00FE5B57" w:rsidRDefault="00E755DA"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9</w:t>
      </w:r>
      <w:r w:rsidR="00A100F1" w:rsidRPr="00FE5B57">
        <w:rPr>
          <w:rFonts w:ascii="Arial" w:eastAsia="Times New Roman" w:hAnsi="Arial" w:cs="Arial"/>
          <w:sz w:val="20"/>
          <w:szCs w:val="20"/>
          <w:lang w:eastAsia="ca-ES"/>
        </w:rPr>
        <w:t xml:space="preserve">.3 </w:t>
      </w:r>
      <w:r w:rsidR="00AE7E85" w:rsidRPr="00FE5B57">
        <w:rPr>
          <w:rFonts w:ascii="Arial" w:eastAsia="Times New Roman" w:hAnsi="Arial" w:cs="Arial"/>
          <w:sz w:val="20"/>
          <w:szCs w:val="20"/>
          <w:lang w:eastAsia="ca-ES"/>
        </w:rPr>
        <w:t>Els sistemes d’emmagatzematge i gestió dels animals morts estaran ubicats a l’entrada de l</w:t>
      </w:r>
      <w:r w:rsidR="00A100F1" w:rsidRPr="00FE5B57">
        <w:rPr>
          <w:rFonts w:ascii="Arial" w:eastAsia="Times New Roman" w:hAnsi="Arial" w:cs="Arial"/>
          <w:sz w:val="20"/>
          <w:szCs w:val="20"/>
          <w:lang w:eastAsia="ca-ES"/>
        </w:rPr>
        <w:t>’explotació</w:t>
      </w:r>
      <w:r w:rsidR="00AE7E85" w:rsidRPr="00FE5B57">
        <w:rPr>
          <w:rFonts w:ascii="Arial" w:eastAsia="Times New Roman" w:hAnsi="Arial" w:cs="Arial"/>
          <w:sz w:val="20"/>
          <w:szCs w:val="20"/>
          <w:lang w:eastAsia="ca-ES"/>
        </w:rPr>
        <w:t xml:space="preserve"> de forma que el vehicle no hagi d’accedir al seu interior. En el cas que l’explotació disposi de tanca perimetral, </w:t>
      </w:r>
      <w:r w:rsidR="00A100F1" w:rsidRPr="00FE5B57">
        <w:rPr>
          <w:rFonts w:ascii="Arial" w:eastAsia="Times New Roman" w:hAnsi="Arial" w:cs="Arial"/>
          <w:sz w:val="20"/>
          <w:szCs w:val="20"/>
          <w:lang w:eastAsia="ca-ES"/>
        </w:rPr>
        <w:t>ha d’estar dissenyada perquè les operacions de recollida dels animals morts es realitzi des de l’exterior de la tanca</w:t>
      </w:r>
      <w:r w:rsidR="00AE7E85" w:rsidRPr="00FE5B57">
        <w:rPr>
          <w:rFonts w:ascii="Arial" w:eastAsia="Times New Roman" w:hAnsi="Arial" w:cs="Arial"/>
          <w:sz w:val="20"/>
          <w:szCs w:val="20"/>
          <w:lang w:eastAsia="ca-ES"/>
        </w:rPr>
        <w:t xml:space="preserve">. </w:t>
      </w:r>
      <w:r w:rsidR="00BB4632" w:rsidRPr="00FE5B57">
        <w:rPr>
          <w:rFonts w:ascii="Arial" w:eastAsia="Times New Roman" w:hAnsi="Arial" w:cs="Arial"/>
          <w:sz w:val="20"/>
          <w:szCs w:val="20"/>
          <w:lang w:eastAsia="ca-ES"/>
        </w:rPr>
        <w:t>Per a l</w:t>
      </w:r>
      <w:r w:rsidR="00A54EF5" w:rsidRPr="00FE5B57">
        <w:rPr>
          <w:rFonts w:ascii="Arial" w:eastAsia="Times New Roman" w:hAnsi="Arial" w:cs="Arial"/>
          <w:sz w:val="20"/>
          <w:szCs w:val="20"/>
          <w:lang w:eastAsia="ca-ES"/>
        </w:rPr>
        <w:t>es explotacions existents</w:t>
      </w:r>
      <w:r w:rsidR="00BB4632" w:rsidRPr="00FE5B57">
        <w:rPr>
          <w:rFonts w:ascii="Arial" w:eastAsia="Times New Roman" w:hAnsi="Arial" w:cs="Arial"/>
          <w:sz w:val="20"/>
          <w:szCs w:val="20"/>
          <w:lang w:eastAsia="ca-ES"/>
        </w:rPr>
        <w:t>,</w:t>
      </w:r>
      <w:r w:rsidR="00BB4632" w:rsidRPr="00FE5B57">
        <w:t xml:space="preserve"> </w:t>
      </w:r>
      <w:r w:rsidR="00BB4632" w:rsidRPr="00FE5B57">
        <w:rPr>
          <w:rFonts w:ascii="Arial" w:eastAsia="Times New Roman" w:hAnsi="Arial" w:cs="Arial"/>
          <w:sz w:val="20"/>
          <w:szCs w:val="20"/>
          <w:lang w:eastAsia="ca-ES"/>
        </w:rPr>
        <w:t>es valoraran altres alternatives equivalents</w:t>
      </w:r>
      <w:r w:rsidR="00A54EF5" w:rsidRPr="00FE5B57">
        <w:rPr>
          <w:rFonts w:ascii="Arial" w:eastAsia="Times New Roman" w:hAnsi="Arial" w:cs="Arial"/>
          <w:sz w:val="20"/>
          <w:szCs w:val="20"/>
          <w:lang w:eastAsia="ca-ES"/>
        </w:rPr>
        <w:t xml:space="preserve"> </w:t>
      </w:r>
      <w:r w:rsidR="00AE7E85" w:rsidRPr="00FE5B57">
        <w:rPr>
          <w:rFonts w:ascii="Arial" w:eastAsia="Times New Roman" w:hAnsi="Arial" w:cs="Arial"/>
          <w:sz w:val="20"/>
          <w:szCs w:val="20"/>
          <w:lang w:eastAsia="ca-ES"/>
        </w:rPr>
        <w:t>en</w:t>
      </w:r>
      <w:r w:rsidR="00A54EF5" w:rsidRPr="00FE5B57">
        <w:rPr>
          <w:rFonts w:ascii="Arial" w:eastAsia="Times New Roman" w:hAnsi="Arial" w:cs="Arial"/>
          <w:sz w:val="20"/>
          <w:szCs w:val="20"/>
          <w:lang w:eastAsia="ca-ES"/>
        </w:rPr>
        <w:t xml:space="preserve"> el cas</w:t>
      </w:r>
      <w:r w:rsidR="00BB4632" w:rsidRPr="00FE5B57">
        <w:rPr>
          <w:rFonts w:ascii="Arial" w:eastAsia="Times New Roman" w:hAnsi="Arial" w:cs="Arial"/>
          <w:sz w:val="20"/>
          <w:szCs w:val="20"/>
          <w:lang w:eastAsia="ca-ES"/>
        </w:rPr>
        <w:t xml:space="preserve"> que</w:t>
      </w:r>
      <w:r w:rsidR="00AE7E85" w:rsidRPr="00FE5B57">
        <w:rPr>
          <w:rFonts w:ascii="Arial" w:eastAsia="Times New Roman" w:hAnsi="Arial" w:cs="Arial"/>
          <w:sz w:val="20"/>
          <w:szCs w:val="20"/>
          <w:lang w:eastAsia="ca-ES"/>
        </w:rPr>
        <w:t xml:space="preserve"> no sigui possible tècnicament i estructuralment</w:t>
      </w:r>
      <w:r w:rsidR="00BB4632" w:rsidRPr="00FE5B57">
        <w:rPr>
          <w:rFonts w:ascii="Arial" w:eastAsia="Times New Roman" w:hAnsi="Arial" w:cs="Arial"/>
          <w:sz w:val="20"/>
          <w:szCs w:val="20"/>
          <w:lang w:eastAsia="ca-ES"/>
        </w:rPr>
        <w:t xml:space="preserve"> realitzar les operacions de recollida des de l’exterior de la tanca.</w:t>
      </w:r>
    </w:p>
    <w:p w:rsidR="00A100F1" w:rsidRPr="00A100F1" w:rsidRDefault="00E755DA"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9</w:t>
      </w:r>
      <w:r w:rsidR="00A100F1" w:rsidRPr="00FE5B57">
        <w:rPr>
          <w:rFonts w:ascii="Arial" w:eastAsia="Times New Roman" w:hAnsi="Arial" w:cs="Arial"/>
          <w:sz w:val="20"/>
          <w:szCs w:val="20"/>
          <w:lang w:eastAsia="ca-ES"/>
        </w:rPr>
        <w:t xml:space="preserve">.4 Les explotacions que compleixin els requisits de les disposicions vigents en matèria </w:t>
      </w:r>
      <w:r w:rsidR="00A100F1" w:rsidRPr="00A100F1">
        <w:rPr>
          <w:rFonts w:ascii="Arial" w:eastAsia="Times New Roman" w:hAnsi="Arial" w:cs="Arial"/>
          <w:sz w:val="20"/>
          <w:szCs w:val="20"/>
          <w:lang w:eastAsia="ca-ES"/>
        </w:rPr>
        <w:t>d’alimentació animal per espècies en perill o protegides, d’aus necròfagues i altres espècies que viuen en el seu hàbitat natural, poden ser autoritzades pel departament competent en matèria de ramaderia i sanitat animal per l’abandonament dels cadàvers dels animals de la mateixa explotació. </w:t>
      </w:r>
    </w:p>
    <w:p w:rsidR="00A91BD4" w:rsidRDefault="00A91BD4" w:rsidP="00A100F1">
      <w:pPr>
        <w:spacing w:after="150" w:line="240" w:lineRule="auto"/>
        <w:jc w:val="both"/>
        <w:rPr>
          <w:rFonts w:ascii="Arial" w:eastAsia="Times New Roman" w:hAnsi="Arial" w:cs="Arial"/>
          <w:b/>
          <w:sz w:val="20"/>
          <w:szCs w:val="20"/>
          <w:lang w:eastAsia="ca-ES"/>
        </w:rPr>
      </w:pPr>
    </w:p>
    <w:p w:rsidR="00FE5B57" w:rsidRDefault="00FE5B57" w:rsidP="00A100F1">
      <w:pPr>
        <w:spacing w:after="150" w:line="240" w:lineRule="auto"/>
        <w:jc w:val="both"/>
        <w:rPr>
          <w:rFonts w:ascii="Arial" w:eastAsia="Times New Roman" w:hAnsi="Arial" w:cs="Arial"/>
          <w:b/>
          <w:sz w:val="20"/>
          <w:szCs w:val="20"/>
          <w:lang w:eastAsia="ca-ES"/>
        </w:rPr>
      </w:pPr>
    </w:p>
    <w:p w:rsidR="00FE5B57" w:rsidRDefault="00FE5B57" w:rsidP="00A100F1">
      <w:pPr>
        <w:spacing w:after="150" w:line="240" w:lineRule="auto"/>
        <w:jc w:val="both"/>
        <w:rPr>
          <w:rFonts w:ascii="Arial" w:eastAsia="Times New Roman" w:hAnsi="Arial" w:cs="Arial"/>
          <w:b/>
          <w:sz w:val="20"/>
          <w:szCs w:val="20"/>
          <w:lang w:eastAsia="ca-ES"/>
        </w:rPr>
      </w:pPr>
    </w:p>
    <w:p w:rsidR="00A100F1" w:rsidRPr="00873062" w:rsidRDefault="00A100F1" w:rsidP="00A100F1">
      <w:pPr>
        <w:spacing w:after="150" w:line="240" w:lineRule="auto"/>
        <w:jc w:val="both"/>
        <w:rPr>
          <w:rFonts w:ascii="Arial" w:eastAsia="Times New Roman" w:hAnsi="Arial" w:cs="Arial"/>
          <w:b/>
          <w:sz w:val="20"/>
          <w:szCs w:val="20"/>
          <w:lang w:eastAsia="ca-ES"/>
        </w:rPr>
      </w:pPr>
      <w:r w:rsidRPr="00873062">
        <w:rPr>
          <w:rFonts w:ascii="Arial" w:eastAsia="Times New Roman" w:hAnsi="Arial" w:cs="Arial"/>
          <w:b/>
          <w:sz w:val="20"/>
          <w:szCs w:val="20"/>
          <w:lang w:eastAsia="ca-ES"/>
        </w:rPr>
        <w:lastRenderedPageBreak/>
        <w:t xml:space="preserve">Article </w:t>
      </w:r>
      <w:r w:rsidR="00E755DA" w:rsidRPr="00873062">
        <w:rPr>
          <w:rFonts w:ascii="Arial" w:eastAsia="Times New Roman" w:hAnsi="Arial" w:cs="Arial"/>
          <w:b/>
          <w:sz w:val="20"/>
          <w:szCs w:val="20"/>
          <w:lang w:eastAsia="ca-ES"/>
        </w:rPr>
        <w:t>10</w:t>
      </w:r>
    </w:p>
    <w:p w:rsidR="00A100F1" w:rsidRPr="00873062" w:rsidRDefault="00E40C32" w:rsidP="00A100F1">
      <w:pPr>
        <w:spacing w:after="150" w:line="240" w:lineRule="auto"/>
        <w:jc w:val="both"/>
        <w:rPr>
          <w:rFonts w:ascii="Arial" w:eastAsia="Times New Roman" w:hAnsi="Arial" w:cs="Arial"/>
          <w:b/>
          <w:sz w:val="20"/>
          <w:szCs w:val="20"/>
          <w:lang w:eastAsia="ca-ES"/>
        </w:rPr>
      </w:pPr>
      <w:r w:rsidRPr="00873062">
        <w:rPr>
          <w:rFonts w:ascii="Arial" w:eastAsia="Times New Roman" w:hAnsi="Arial" w:cs="Arial"/>
          <w:b/>
          <w:sz w:val="20"/>
          <w:szCs w:val="20"/>
          <w:lang w:eastAsia="ca-ES"/>
        </w:rPr>
        <w:t xml:space="preserve">Benestar i </w:t>
      </w:r>
      <w:r w:rsidR="00A100F1" w:rsidRPr="00873062">
        <w:rPr>
          <w:rFonts w:ascii="Arial" w:eastAsia="Times New Roman" w:hAnsi="Arial" w:cs="Arial"/>
          <w:b/>
          <w:sz w:val="20"/>
          <w:szCs w:val="20"/>
          <w:lang w:eastAsia="ca-ES"/>
        </w:rPr>
        <w:t>Sanitat dels animals</w:t>
      </w:r>
    </w:p>
    <w:p w:rsidR="00A100F1" w:rsidRPr="00A100F1" w:rsidRDefault="00E755DA"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10</w:t>
      </w:r>
      <w:r w:rsidR="00A100F1" w:rsidRPr="00A100F1">
        <w:rPr>
          <w:rFonts w:ascii="Arial" w:eastAsia="Times New Roman" w:hAnsi="Arial" w:cs="Arial"/>
          <w:sz w:val="20"/>
          <w:szCs w:val="20"/>
          <w:lang w:eastAsia="ca-ES"/>
        </w:rPr>
        <w:t>.1 Les explotacions han de complir les condicions de benestar animal i protecció dels animals establertes a la normativa general i específica vigent de benestar i protecció dels animals en funció de l’espècie i sistema productiu.</w:t>
      </w:r>
    </w:p>
    <w:p w:rsidR="00A100F1" w:rsidRPr="00A100F1" w:rsidRDefault="00E755DA"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10</w:t>
      </w:r>
      <w:r w:rsidR="00A100F1" w:rsidRPr="00A100F1">
        <w:rPr>
          <w:rFonts w:ascii="Arial" w:eastAsia="Times New Roman" w:hAnsi="Arial" w:cs="Arial"/>
          <w:sz w:val="20"/>
          <w:szCs w:val="20"/>
          <w:lang w:eastAsia="ca-ES"/>
        </w:rPr>
        <w:t>.2 No es poden utilitzar procediments de cria, natural o artificials, que puguin causar patiment o ferides als animals afectats.</w:t>
      </w:r>
    </w:p>
    <w:p w:rsidR="00A100F1" w:rsidRPr="00A100F1" w:rsidRDefault="00E755DA"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10</w:t>
      </w:r>
      <w:r w:rsidR="00A100F1" w:rsidRPr="00A100F1">
        <w:rPr>
          <w:rFonts w:ascii="Arial" w:eastAsia="Times New Roman" w:hAnsi="Arial" w:cs="Arial"/>
          <w:sz w:val="20"/>
          <w:szCs w:val="20"/>
          <w:lang w:eastAsia="ca-ES"/>
        </w:rPr>
        <w:t>.3 Els animals han de rebre una alimentació sana adequada a la seva edat i espècie i en quantitat suficient per mantenir un bon estat de salut i satisfer les seves necessitats nutricionals.</w:t>
      </w:r>
    </w:p>
    <w:p w:rsidR="00A100F1" w:rsidRPr="00A100F1" w:rsidRDefault="00E755DA"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10</w:t>
      </w:r>
      <w:r w:rsidR="00A100F1" w:rsidRPr="00A100F1">
        <w:rPr>
          <w:rFonts w:ascii="Arial" w:eastAsia="Times New Roman" w:hAnsi="Arial" w:cs="Arial"/>
          <w:sz w:val="20"/>
          <w:szCs w:val="20"/>
          <w:lang w:eastAsia="ca-ES"/>
        </w:rPr>
        <w:t>.4 Tots els animals han de tenir accés als pinsos i a una quantitat suficient d’aigua neta.</w:t>
      </w:r>
    </w:p>
    <w:p w:rsidR="00A100F1" w:rsidRPr="00A100F1" w:rsidRDefault="00E755DA"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10</w:t>
      </w:r>
      <w:r w:rsidR="00A100F1" w:rsidRPr="00A100F1">
        <w:rPr>
          <w:rFonts w:ascii="Arial" w:eastAsia="Times New Roman" w:hAnsi="Arial" w:cs="Arial"/>
          <w:sz w:val="20"/>
          <w:szCs w:val="20"/>
          <w:lang w:eastAsia="ca-ES"/>
        </w:rPr>
        <w:t>.5 El funcionament i el maneig de les instal·lacions han d’estar basats en principis d’higiene i s’han de dur a terme d’acord amb guies de pràctiques correctes desenvolupades a l’efecte.</w:t>
      </w:r>
    </w:p>
    <w:p w:rsidR="00A100F1" w:rsidRDefault="00E755DA"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10</w:t>
      </w:r>
      <w:r w:rsidR="00A100F1" w:rsidRPr="00A100F1">
        <w:rPr>
          <w:rFonts w:ascii="Arial" w:eastAsia="Times New Roman" w:hAnsi="Arial" w:cs="Arial"/>
          <w:sz w:val="20"/>
          <w:szCs w:val="20"/>
          <w:lang w:eastAsia="ca-ES"/>
        </w:rPr>
        <w:t>.6 Els equips per al s</w:t>
      </w:r>
      <w:r w:rsidR="007E2454">
        <w:rPr>
          <w:rFonts w:ascii="Arial" w:eastAsia="Times New Roman" w:hAnsi="Arial" w:cs="Arial"/>
          <w:sz w:val="20"/>
          <w:szCs w:val="20"/>
          <w:lang w:eastAsia="ca-ES"/>
        </w:rPr>
        <w:t>ubmin</w:t>
      </w:r>
      <w:r w:rsidR="00A100F1" w:rsidRPr="00A100F1">
        <w:rPr>
          <w:rFonts w:ascii="Arial" w:eastAsia="Times New Roman" w:hAnsi="Arial" w:cs="Arial"/>
          <w:sz w:val="20"/>
          <w:szCs w:val="20"/>
          <w:lang w:eastAsia="ca-ES"/>
        </w:rPr>
        <w:t>istrament de pinso i aigua han d’estar concebuts, construïts, instal·lats i mantinguts de tal manera que es redueixi al mínim el risc de contaminació dels pinsos i de l’aigua de beguda dels animals, amb especial atenció a la contaminació creuada en cas d’utilització de pinsos medicamentosos. Aquest requisit no és d’aplicació a les explotacions extensives.</w:t>
      </w:r>
    </w:p>
    <w:p w:rsidR="00DB45F9" w:rsidRPr="00A100F1" w:rsidRDefault="00DB45F9"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10.7</w:t>
      </w:r>
      <w:r w:rsidRPr="00DB45F9">
        <w:rPr>
          <w:rFonts w:ascii="Arial" w:eastAsia="Times New Roman" w:hAnsi="Arial" w:cs="Arial"/>
          <w:sz w:val="20"/>
          <w:szCs w:val="20"/>
          <w:lang w:eastAsia="ca-ES"/>
        </w:rPr>
        <w:t xml:space="preserve"> Els animals disposaran d’il·luminació adequada en funció de cada espècie.  </w:t>
      </w:r>
    </w:p>
    <w:p w:rsidR="00BD725C" w:rsidRPr="00FE5B57" w:rsidRDefault="00E755DA"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10</w:t>
      </w:r>
      <w:r w:rsidR="00BD725C">
        <w:rPr>
          <w:rFonts w:ascii="Arial" w:eastAsia="Times New Roman" w:hAnsi="Arial" w:cs="Arial"/>
          <w:sz w:val="20"/>
          <w:szCs w:val="20"/>
          <w:lang w:eastAsia="ca-ES"/>
        </w:rPr>
        <w:t>.8</w:t>
      </w:r>
      <w:r w:rsidR="00A100F1" w:rsidRPr="00A100F1">
        <w:rPr>
          <w:rFonts w:ascii="Arial" w:eastAsia="Times New Roman" w:hAnsi="Arial" w:cs="Arial"/>
          <w:sz w:val="20"/>
          <w:szCs w:val="20"/>
          <w:lang w:eastAsia="ca-ES"/>
        </w:rPr>
        <w:t xml:space="preserve"> L’animal que estigui malalt o ferit ha de rebre immediatament el tractament apropiat. En cas </w:t>
      </w:r>
      <w:r w:rsidR="00A100F1" w:rsidRPr="00FE5B57">
        <w:rPr>
          <w:rFonts w:ascii="Arial" w:eastAsia="Times New Roman" w:hAnsi="Arial" w:cs="Arial"/>
          <w:sz w:val="20"/>
          <w:szCs w:val="20"/>
          <w:lang w:eastAsia="ca-ES"/>
        </w:rPr>
        <w:t>necessari, els animals malalts</w:t>
      </w:r>
      <w:r w:rsidR="00AF72DA" w:rsidRPr="00FE5B57">
        <w:rPr>
          <w:rFonts w:ascii="Arial" w:eastAsia="Times New Roman" w:hAnsi="Arial" w:cs="Arial"/>
          <w:sz w:val="20"/>
          <w:szCs w:val="20"/>
          <w:lang w:eastAsia="ca-ES"/>
        </w:rPr>
        <w:t>,</w:t>
      </w:r>
      <w:r w:rsidR="00A100F1" w:rsidRPr="00FE5B57">
        <w:rPr>
          <w:rFonts w:ascii="Arial" w:eastAsia="Times New Roman" w:hAnsi="Arial" w:cs="Arial"/>
          <w:sz w:val="20"/>
          <w:szCs w:val="20"/>
          <w:lang w:eastAsia="ca-ES"/>
        </w:rPr>
        <w:t xml:space="preserve"> ferits </w:t>
      </w:r>
      <w:r w:rsidR="00AF72DA" w:rsidRPr="00FE5B57">
        <w:rPr>
          <w:rFonts w:ascii="Arial" w:eastAsia="Times New Roman" w:hAnsi="Arial" w:cs="Arial"/>
          <w:sz w:val="20"/>
          <w:szCs w:val="20"/>
          <w:lang w:eastAsia="ca-ES"/>
        </w:rPr>
        <w:t xml:space="preserve">o dels que s’observi un estat d’agressivitat, </w:t>
      </w:r>
      <w:r w:rsidR="00A100F1" w:rsidRPr="00FE5B57">
        <w:rPr>
          <w:rFonts w:ascii="Arial" w:eastAsia="Times New Roman" w:hAnsi="Arial" w:cs="Arial"/>
          <w:sz w:val="20"/>
          <w:szCs w:val="20"/>
          <w:lang w:eastAsia="ca-ES"/>
        </w:rPr>
        <w:t>s’han d</w:t>
      </w:r>
      <w:r w:rsidR="00BD725C" w:rsidRPr="00FE5B57">
        <w:rPr>
          <w:rFonts w:ascii="Arial" w:eastAsia="Times New Roman" w:hAnsi="Arial" w:cs="Arial"/>
          <w:sz w:val="20"/>
          <w:szCs w:val="20"/>
          <w:lang w:eastAsia="ca-ES"/>
        </w:rPr>
        <w:t>e separar</w:t>
      </w:r>
      <w:r w:rsidR="00A100F1" w:rsidRPr="00FE5B57">
        <w:rPr>
          <w:rFonts w:ascii="Arial" w:eastAsia="Times New Roman" w:hAnsi="Arial" w:cs="Arial"/>
          <w:sz w:val="20"/>
          <w:szCs w:val="20"/>
          <w:lang w:eastAsia="ca-ES"/>
        </w:rPr>
        <w:t xml:space="preserve"> en llocs adequats.</w:t>
      </w:r>
      <w:r w:rsidR="00B75A02" w:rsidRPr="00FE5B57">
        <w:rPr>
          <w:rFonts w:ascii="Arial" w:eastAsia="Times New Roman" w:hAnsi="Arial" w:cs="Arial"/>
          <w:sz w:val="20"/>
          <w:szCs w:val="20"/>
          <w:lang w:eastAsia="ca-ES"/>
        </w:rPr>
        <w:t xml:space="preserve"> </w:t>
      </w:r>
    </w:p>
    <w:p w:rsidR="007237CC" w:rsidRPr="00FE5B57" w:rsidRDefault="00BD725C"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10.9</w:t>
      </w:r>
      <w:r w:rsidR="00410BD7" w:rsidRPr="00FE5B57">
        <w:rPr>
          <w:rFonts w:ascii="Arial" w:eastAsia="Times New Roman" w:hAnsi="Arial" w:cs="Arial"/>
          <w:sz w:val="20"/>
          <w:szCs w:val="20"/>
          <w:lang w:eastAsia="ca-ES"/>
        </w:rPr>
        <w:t xml:space="preserve"> </w:t>
      </w:r>
      <w:r w:rsidR="00B75A02" w:rsidRPr="00FE5B57">
        <w:rPr>
          <w:rFonts w:ascii="Arial" w:eastAsia="Times New Roman" w:hAnsi="Arial" w:cs="Arial"/>
          <w:sz w:val="20"/>
          <w:szCs w:val="20"/>
          <w:lang w:eastAsia="ca-ES"/>
        </w:rPr>
        <w:t>En cas de malaltia infecto-contagiosa o de sospita d’aquesta, els animals mal</w:t>
      </w:r>
      <w:r w:rsidR="007237CC" w:rsidRPr="00FE5B57">
        <w:rPr>
          <w:rFonts w:ascii="Arial" w:eastAsia="Times New Roman" w:hAnsi="Arial" w:cs="Arial"/>
          <w:sz w:val="20"/>
          <w:szCs w:val="20"/>
          <w:lang w:eastAsia="ca-ES"/>
        </w:rPr>
        <w:t>alts</w:t>
      </w:r>
      <w:r w:rsidR="00B75A02" w:rsidRPr="00FE5B57">
        <w:rPr>
          <w:rFonts w:ascii="Arial" w:eastAsia="Times New Roman" w:hAnsi="Arial" w:cs="Arial"/>
          <w:sz w:val="20"/>
          <w:szCs w:val="20"/>
          <w:lang w:eastAsia="ca-ES"/>
        </w:rPr>
        <w:t xml:space="preserve"> s’han de poder aïllar de la resta i amb les mesures de </w:t>
      </w:r>
      <w:proofErr w:type="spellStart"/>
      <w:r w:rsidR="00B75A02" w:rsidRPr="00FE5B57">
        <w:rPr>
          <w:rFonts w:ascii="Arial" w:eastAsia="Times New Roman" w:hAnsi="Arial" w:cs="Arial"/>
          <w:sz w:val="20"/>
          <w:szCs w:val="20"/>
          <w:lang w:eastAsia="ca-ES"/>
        </w:rPr>
        <w:t>bioseguretat</w:t>
      </w:r>
      <w:proofErr w:type="spellEnd"/>
      <w:r w:rsidR="00B75A02" w:rsidRPr="00FE5B57">
        <w:rPr>
          <w:rFonts w:ascii="Arial" w:eastAsia="Times New Roman" w:hAnsi="Arial" w:cs="Arial"/>
          <w:sz w:val="20"/>
          <w:szCs w:val="20"/>
          <w:lang w:eastAsia="ca-ES"/>
        </w:rPr>
        <w:t xml:space="preserve"> adequades de tal manera que s’eviti la difusió de la malaltia a la resta d’animals de l’explotació i fora d’aquesta.</w:t>
      </w:r>
    </w:p>
    <w:p w:rsidR="00A100F1" w:rsidRPr="00FE5B57" w:rsidRDefault="00E755DA"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10</w:t>
      </w:r>
      <w:r w:rsidR="00BD725C" w:rsidRPr="00FE5B57">
        <w:rPr>
          <w:rFonts w:ascii="Arial" w:eastAsia="Times New Roman" w:hAnsi="Arial" w:cs="Arial"/>
          <w:sz w:val="20"/>
          <w:szCs w:val="20"/>
          <w:lang w:eastAsia="ca-ES"/>
        </w:rPr>
        <w:t>.10</w:t>
      </w:r>
      <w:r w:rsidR="00A100F1" w:rsidRPr="00FE5B57">
        <w:rPr>
          <w:rFonts w:ascii="Arial" w:eastAsia="Times New Roman" w:hAnsi="Arial" w:cs="Arial"/>
          <w:sz w:val="20"/>
          <w:szCs w:val="20"/>
          <w:lang w:eastAsia="ca-ES"/>
        </w:rPr>
        <w:t xml:space="preserve"> Les operacions de neteja, desinfecció, desinsectació i desratització han de garantir un adequat nivell higiènic i sanitari dels locals, material i estris que estiguin en contacte amb els animals i els productes de l’explotació, de manera que aquesta es mantingui neta i no hi hagi acumulacions de matèria orgànica</w:t>
      </w:r>
      <w:r w:rsidR="00707E46" w:rsidRPr="00FE5B57">
        <w:rPr>
          <w:rFonts w:ascii="Arial" w:eastAsia="Times New Roman" w:hAnsi="Arial" w:cs="Arial"/>
          <w:strike/>
          <w:sz w:val="20"/>
          <w:szCs w:val="20"/>
          <w:lang w:eastAsia="ca-ES"/>
        </w:rPr>
        <w:t>.</w:t>
      </w:r>
    </w:p>
    <w:p w:rsidR="006F342F" w:rsidRPr="00FE5B57" w:rsidRDefault="00E755DA" w:rsidP="006F342F">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10</w:t>
      </w:r>
      <w:r w:rsidR="00A100F1" w:rsidRPr="00FE5B57">
        <w:rPr>
          <w:rFonts w:ascii="Arial" w:eastAsia="Times New Roman" w:hAnsi="Arial" w:cs="Arial"/>
          <w:sz w:val="20"/>
          <w:szCs w:val="20"/>
          <w:lang w:eastAsia="ca-ES"/>
        </w:rPr>
        <w:t>.</w:t>
      </w:r>
      <w:r w:rsidR="00BD725C" w:rsidRPr="00FE5B57">
        <w:rPr>
          <w:rFonts w:ascii="Arial" w:eastAsia="Times New Roman" w:hAnsi="Arial" w:cs="Arial"/>
          <w:sz w:val="20"/>
          <w:szCs w:val="20"/>
          <w:lang w:eastAsia="ca-ES"/>
        </w:rPr>
        <w:t>11</w:t>
      </w:r>
      <w:r w:rsidR="00A100F1" w:rsidRPr="00FE5B57">
        <w:rPr>
          <w:rFonts w:ascii="Arial" w:eastAsia="Times New Roman" w:hAnsi="Arial" w:cs="Arial"/>
          <w:sz w:val="20"/>
          <w:szCs w:val="20"/>
          <w:lang w:eastAsia="ca-ES"/>
        </w:rPr>
        <w:t xml:space="preserve"> Quan les instal·lacions o part d’elles queden lliures d’animals, s’ha de realitzar la neteja i la desinfecció a fons de les instal·lacions, l’utillatge i els equips de treball.</w:t>
      </w:r>
    </w:p>
    <w:p w:rsidR="00154DC6" w:rsidRPr="00FE5B57" w:rsidRDefault="00154DC6" w:rsidP="006F342F">
      <w:pPr>
        <w:spacing w:after="150" w:line="240" w:lineRule="auto"/>
        <w:jc w:val="both"/>
        <w:rPr>
          <w:rFonts w:ascii="Arial" w:eastAsia="Times New Roman" w:hAnsi="Arial" w:cs="Arial"/>
          <w:strike/>
          <w:sz w:val="20"/>
          <w:szCs w:val="20"/>
          <w:lang w:eastAsia="ca-ES"/>
        </w:rPr>
      </w:pPr>
      <w:r w:rsidRPr="00FE5B57">
        <w:rPr>
          <w:rFonts w:ascii="Arial" w:eastAsia="Times New Roman" w:hAnsi="Arial" w:cs="Arial"/>
          <w:sz w:val="20"/>
          <w:szCs w:val="20"/>
          <w:lang w:eastAsia="ca-ES"/>
        </w:rPr>
        <w:t>10.12 Totes les explotacions ramaderes</w:t>
      </w:r>
      <w:r w:rsidR="00BB4632" w:rsidRPr="00FE5B57">
        <w:rPr>
          <w:rFonts w:ascii="Arial" w:eastAsia="Times New Roman" w:hAnsi="Arial" w:cs="Arial"/>
          <w:sz w:val="20"/>
          <w:szCs w:val="20"/>
          <w:lang w:eastAsia="ca-ES"/>
        </w:rPr>
        <w:t>,</w:t>
      </w:r>
      <w:r w:rsidRPr="00FE5B57">
        <w:rPr>
          <w:rFonts w:ascii="Arial" w:eastAsia="Times New Roman" w:hAnsi="Arial" w:cs="Arial"/>
          <w:sz w:val="20"/>
          <w:szCs w:val="20"/>
          <w:lang w:eastAsia="ca-ES"/>
        </w:rPr>
        <w:t xml:space="preserve"> diferents d’autoconsum, han de disposar d’un</w:t>
      </w:r>
      <w:r w:rsidR="00873062" w:rsidRPr="00FE5B57">
        <w:rPr>
          <w:rFonts w:ascii="Arial" w:eastAsia="Times New Roman" w:hAnsi="Arial" w:cs="Arial"/>
          <w:sz w:val="20"/>
          <w:szCs w:val="20"/>
          <w:lang w:eastAsia="ca-ES"/>
        </w:rPr>
        <w:t>/a</w:t>
      </w:r>
      <w:r w:rsidRPr="00FE5B57">
        <w:rPr>
          <w:rFonts w:ascii="Arial" w:eastAsia="Times New Roman" w:hAnsi="Arial" w:cs="Arial"/>
          <w:sz w:val="20"/>
          <w:szCs w:val="20"/>
          <w:lang w:eastAsia="ca-ES"/>
        </w:rPr>
        <w:t xml:space="preserve"> (o més d’un</w:t>
      </w:r>
      <w:r w:rsidR="00873062" w:rsidRPr="00FE5B57">
        <w:rPr>
          <w:rFonts w:ascii="Arial" w:eastAsia="Times New Roman" w:hAnsi="Arial" w:cs="Arial"/>
          <w:sz w:val="20"/>
          <w:szCs w:val="20"/>
          <w:lang w:eastAsia="ca-ES"/>
        </w:rPr>
        <w:t>/a</w:t>
      </w:r>
      <w:r w:rsidRPr="00FE5B57">
        <w:rPr>
          <w:rFonts w:ascii="Arial" w:eastAsia="Times New Roman" w:hAnsi="Arial" w:cs="Arial"/>
          <w:sz w:val="20"/>
          <w:szCs w:val="20"/>
          <w:lang w:eastAsia="ca-ES"/>
        </w:rPr>
        <w:t>, en funció de l’espècie) veterinari</w:t>
      </w:r>
      <w:r w:rsidR="00873062" w:rsidRPr="00FE5B57">
        <w:rPr>
          <w:rFonts w:ascii="Arial" w:eastAsia="Times New Roman" w:hAnsi="Arial" w:cs="Arial"/>
          <w:sz w:val="20"/>
          <w:szCs w:val="20"/>
          <w:lang w:eastAsia="ca-ES"/>
        </w:rPr>
        <w:t>/a</w:t>
      </w:r>
      <w:r w:rsidRPr="00FE5B57">
        <w:rPr>
          <w:rFonts w:ascii="Arial" w:eastAsia="Times New Roman" w:hAnsi="Arial" w:cs="Arial"/>
          <w:sz w:val="20"/>
          <w:szCs w:val="20"/>
          <w:lang w:eastAsia="ca-ES"/>
        </w:rPr>
        <w:t xml:space="preserve"> responsable</w:t>
      </w:r>
      <w:r w:rsidR="00A91BD4" w:rsidRPr="00FE5B57">
        <w:rPr>
          <w:rFonts w:ascii="Arial" w:eastAsia="Times New Roman" w:hAnsi="Arial" w:cs="Arial"/>
          <w:sz w:val="20"/>
          <w:szCs w:val="20"/>
          <w:lang w:eastAsia="ca-ES"/>
        </w:rPr>
        <w:t>.</w:t>
      </w:r>
    </w:p>
    <w:p w:rsidR="00DB45F9" w:rsidRPr="00FE5B57" w:rsidRDefault="00E755DA"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10</w:t>
      </w:r>
      <w:r w:rsidR="00745526" w:rsidRPr="00FE5B57">
        <w:rPr>
          <w:rFonts w:ascii="Arial" w:eastAsia="Times New Roman" w:hAnsi="Arial" w:cs="Arial"/>
          <w:sz w:val="20"/>
          <w:szCs w:val="20"/>
          <w:lang w:eastAsia="ca-ES"/>
        </w:rPr>
        <w:t>.13</w:t>
      </w:r>
      <w:r w:rsidR="00A100F1" w:rsidRPr="00FE5B57">
        <w:rPr>
          <w:rFonts w:ascii="Arial" w:eastAsia="Times New Roman" w:hAnsi="Arial" w:cs="Arial"/>
          <w:sz w:val="20"/>
          <w:szCs w:val="20"/>
          <w:lang w:eastAsia="ca-ES"/>
        </w:rPr>
        <w:t xml:space="preserve"> Totes les explotacions ramaderes</w:t>
      </w:r>
      <w:r w:rsidR="00465528" w:rsidRPr="00FE5B57">
        <w:rPr>
          <w:rFonts w:ascii="Arial" w:eastAsia="TimesNewRomanPSMT-Identity-H" w:hAnsi="Arial" w:cs="Arial"/>
          <w:sz w:val="20"/>
          <w:szCs w:val="20"/>
          <w:lang w:eastAsia="ca-ES"/>
        </w:rPr>
        <w:t>, així com altres instal·lacions que allotgin animals inclosos a l’annex 1 d’aquest decret</w:t>
      </w:r>
      <w:r w:rsidR="00465528" w:rsidRPr="00FE5B57">
        <w:rPr>
          <w:rFonts w:ascii="Arial" w:eastAsia="TimesNewRomanPSMT-Identity-H" w:hAnsi="Arial" w:cs="Arial"/>
          <w:sz w:val="21"/>
          <w:szCs w:val="21"/>
          <w:lang w:eastAsia="ca-ES"/>
        </w:rPr>
        <w:t>,</w:t>
      </w:r>
      <w:r w:rsidR="00A100F1" w:rsidRPr="00FE5B57">
        <w:rPr>
          <w:rFonts w:ascii="Arial" w:eastAsia="Times New Roman" w:hAnsi="Arial" w:cs="Arial"/>
          <w:sz w:val="20"/>
          <w:szCs w:val="20"/>
          <w:lang w:eastAsia="ca-ES"/>
        </w:rPr>
        <w:t xml:space="preserve"> han de</w:t>
      </w:r>
      <w:r w:rsidR="00DB45F9" w:rsidRPr="00FE5B57">
        <w:rPr>
          <w:rFonts w:ascii="Arial" w:eastAsia="Times New Roman" w:hAnsi="Arial" w:cs="Arial"/>
          <w:sz w:val="20"/>
          <w:szCs w:val="20"/>
          <w:lang w:eastAsia="ca-ES"/>
        </w:rPr>
        <w:t>:</w:t>
      </w:r>
    </w:p>
    <w:p w:rsidR="00F80D87" w:rsidRPr="00FE5B57" w:rsidRDefault="00DB45F9"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 xml:space="preserve">a) </w:t>
      </w:r>
      <w:r w:rsidR="00A100F1" w:rsidRPr="00FE5B57">
        <w:rPr>
          <w:rFonts w:ascii="Arial" w:eastAsia="Times New Roman" w:hAnsi="Arial" w:cs="Arial"/>
          <w:sz w:val="20"/>
          <w:szCs w:val="20"/>
          <w:lang w:eastAsia="ca-ES"/>
        </w:rPr>
        <w:t xml:space="preserve">disposar i aplicar </w:t>
      </w:r>
      <w:r w:rsidR="00AC715D" w:rsidRPr="00FE5B57">
        <w:rPr>
          <w:rFonts w:ascii="Arial" w:eastAsia="Times New Roman" w:hAnsi="Arial" w:cs="Arial"/>
          <w:sz w:val="20"/>
          <w:szCs w:val="20"/>
          <w:lang w:eastAsia="ca-ES"/>
        </w:rPr>
        <w:t>un</w:t>
      </w:r>
      <w:r w:rsidR="00A100F1" w:rsidRPr="00FE5B57">
        <w:rPr>
          <w:rFonts w:ascii="Arial" w:eastAsia="Times New Roman" w:hAnsi="Arial" w:cs="Arial"/>
          <w:sz w:val="20"/>
          <w:szCs w:val="20"/>
          <w:lang w:eastAsia="ca-ES"/>
        </w:rPr>
        <w:t xml:space="preserve"> </w:t>
      </w:r>
      <w:r w:rsidR="00FE6EE1" w:rsidRPr="00FE5B57">
        <w:rPr>
          <w:rFonts w:ascii="Arial" w:eastAsia="Times New Roman" w:hAnsi="Arial" w:cs="Arial"/>
          <w:sz w:val="20"/>
          <w:szCs w:val="20"/>
          <w:lang w:eastAsia="ca-ES"/>
        </w:rPr>
        <w:t xml:space="preserve">pla </w:t>
      </w:r>
      <w:r w:rsidR="00AF08ED" w:rsidRPr="00FE5B57">
        <w:rPr>
          <w:rFonts w:ascii="Arial" w:eastAsia="Times New Roman" w:hAnsi="Arial" w:cs="Arial"/>
          <w:sz w:val="20"/>
          <w:szCs w:val="20"/>
          <w:lang w:eastAsia="ca-ES"/>
        </w:rPr>
        <w:t>higiènic-sanitari</w:t>
      </w:r>
      <w:r w:rsidR="006F342F" w:rsidRPr="00FE5B57">
        <w:rPr>
          <w:rFonts w:ascii="Arial" w:eastAsia="Times New Roman" w:hAnsi="Arial" w:cs="Arial"/>
          <w:sz w:val="20"/>
          <w:szCs w:val="20"/>
          <w:lang w:eastAsia="ca-ES"/>
        </w:rPr>
        <w:t xml:space="preserve"> específic</w:t>
      </w:r>
      <w:r w:rsidR="00A100F1" w:rsidRPr="00FE5B57">
        <w:rPr>
          <w:rFonts w:ascii="Arial" w:eastAsia="Times New Roman" w:hAnsi="Arial" w:cs="Arial"/>
          <w:sz w:val="20"/>
          <w:szCs w:val="20"/>
          <w:lang w:eastAsia="ca-ES"/>
        </w:rPr>
        <w:t xml:space="preserve"> </w:t>
      </w:r>
      <w:r w:rsidR="00AC715D" w:rsidRPr="00FE5B57">
        <w:rPr>
          <w:rFonts w:ascii="Arial" w:eastAsia="Times New Roman" w:hAnsi="Arial" w:cs="Arial"/>
          <w:sz w:val="20"/>
          <w:szCs w:val="20"/>
          <w:lang w:eastAsia="ca-ES"/>
        </w:rPr>
        <w:t>d’acord amb l’</w:t>
      </w:r>
      <w:r w:rsidR="006D5C8E" w:rsidRPr="00FE5B57">
        <w:rPr>
          <w:rFonts w:ascii="Arial" w:eastAsia="Times New Roman" w:hAnsi="Arial" w:cs="Arial"/>
          <w:sz w:val="20"/>
          <w:szCs w:val="20"/>
          <w:lang w:eastAsia="ca-ES"/>
        </w:rPr>
        <w:t xml:space="preserve">establert a l’article 10.14, </w:t>
      </w:r>
      <w:r w:rsidR="00AC715D" w:rsidRPr="00FE5B57">
        <w:rPr>
          <w:rFonts w:ascii="Arial" w:eastAsia="Times New Roman" w:hAnsi="Arial" w:cs="Arial"/>
          <w:sz w:val="20"/>
          <w:szCs w:val="20"/>
          <w:lang w:eastAsia="ca-ES"/>
        </w:rPr>
        <w:t xml:space="preserve">que serà </w:t>
      </w:r>
      <w:r w:rsidR="008823B4" w:rsidRPr="00FE5B57">
        <w:rPr>
          <w:rFonts w:ascii="Arial" w:eastAsia="Times New Roman" w:hAnsi="Arial" w:cs="Arial"/>
          <w:sz w:val="20"/>
          <w:szCs w:val="20"/>
          <w:lang w:eastAsia="ca-ES"/>
        </w:rPr>
        <w:t xml:space="preserve">elaborat i supervisat </w:t>
      </w:r>
      <w:r w:rsidR="00873062" w:rsidRPr="00FE5B57">
        <w:rPr>
          <w:rFonts w:ascii="Arial" w:eastAsia="Times New Roman" w:hAnsi="Arial" w:cs="Arial"/>
          <w:sz w:val="20"/>
          <w:szCs w:val="20"/>
          <w:lang w:eastAsia="ca-ES"/>
        </w:rPr>
        <w:t>pel/ per la</w:t>
      </w:r>
      <w:r w:rsidR="000507E6" w:rsidRPr="00FE5B57">
        <w:rPr>
          <w:rFonts w:ascii="Arial" w:eastAsia="Times New Roman" w:hAnsi="Arial" w:cs="Arial"/>
          <w:sz w:val="20"/>
          <w:szCs w:val="20"/>
          <w:lang w:eastAsia="ca-ES"/>
        </w:rPr>
        <w:t xml:space="preserve"> </w:t>
      </w:r>
      <w:r w:rsidR="00A100F1" w:rsidRPr="00FE5B57">
        <w:rPr>
          <w:rFonts w:ascii="Arial" w:eastAsia="Times New Roman" w:hAnsi="Arial" w:cs="Arial"/>
          <w:sz w:val="20"/>
          <w:szCs w:val="20"/>
          <w:lang w:eastAsia="ca-ES"/>
        </w:rPr>
        <w:t>veterinari/à</w:t>
      </w:r>
      <w:r w:rsidR="00F80D87" w:rsidRPr="00FE5B57">
        <w:rPr>
          <w:rFonts w:ascii="Arial" w:eastAsia="Times New Roman" w:hAnsi="Arial" w:cs="Arial"/>
          <w:sz w:val="20"/>
          <w:szCs w:val="20"/>
          <w:lang w:eastAsia="ca-ES"/>
        </w:rPr>
        <w:t>ria responsable de l’explotació</w:t>
      </w:r>
      <w:r w:rsidR="00AC715D" w:rsidRPr="00FE5B57">
        <w:t xml:space="preserve"> </w:t>
      </w:r>
      <w:r w:rsidR="00AC715D" w:rsidRPr="00FE5B57">
        <w:rPr>
          <w:rFonts w:ascii="Arial" w:eastAsia="Times New Roman" w:hAnsi="Arial" w:cs="Arial"/>
          <w:sz w:val="20"/>
          <w:szCs w:val="20"/>
          <w:lang w:eastAsia="ca-ES"/>
        </w:rPr>
        <w:t>en tot allò que faci referència a la</w:t>
      </w:r>
      <w:r w:rsidR="00AC715D" w:rsidRPr="00FE5B57">
        <w:t xml:space="preserve"> </w:t>
      </w:r>
      <w:r w:rsidR="00AC715D" w:rsidRPr="00FE5B57">
        <w:rPr>
          <w:rFonts w:ascii="Arial" w:eastAsia="Times New Roman" w:hAnsi="Arial" w:cs="Arial"/>
          <w:sz w:val="20"/>
          <w:szCs w:val="20"/>
          <w:lang w:eastAsia="ca-ES"/>
        </w:rPr>
        <w:t xml:space="preserve">sanitat animal, a la supervisió del benestar animal i de la </w:t>
      </w:r>
      <w:proofErr w:type="spellStart"/>
      <w:r w:rsidR="00AC715D" w:rsidRPr="00FE5B57">
        <w:rPr>
          <w:rFonts w:ascii="Arial" w:eastAsia="Times New Roman" w:hAnsi="Arial" w:cs="Arial"/>
          <w:sz w:val="20"/>
          <w:szCs w:val="20"/>
          <w:lang w:eastAsia="ca-ES"/>
        </w:rPr>
        <w:t>bioseguretat</w:t>
      </w:r>
      <w:proofErr w:type="spellEnd"/>
      <w:r w:rsidR="00AC715D" w:rsidRPr="00FE5B57">
        <w:rPr>
          <w:rFonts w:ascii="Arial" w:eastAsia="Times New Roman" w:hAnsi="Arial" w:cs="Arial"/>
          <w:sz w:val="20"/>
          <w:szCs w:val="20"/>
          <w:lang w:eastAsia="ca-ES"/>
        </w:rPr>
        <w:t>,  i a la gestió dels medicaments veterinaris.</w:t>
      </w:r>
      <w:r w:rsidR="00AC715D" w:rsidRPr="00FE5B57">
        <w:t xml:space="preserve"> </w:t>
      </w:r>
      <w:r w:rsidR="00AC715D" w:rsidRPr="00FE5B57">
        <w:rPr>
          <w:rFonts w:ascii="Arial" w:eastAsia="Times New Roman" w:hAnsi="Arial" w:cs="Arial"/>
          <w:sz w:val="20"/>
          <w:szCs w:val="20"/>
          <w:lang w:eastAsia="ca-ES"/>
        </w:rPr>
        <w:t xml:space="preserve">Aquest requeriment no és obligatori per a les explotacions d’autoconsum, excepte </w:t>
      </w:r>
      <w:r w:rsidR="00E9760E" w:rsidRPr="00FE5B57">
        <w:rPr>
          <w:rFonts w:ascii="Arial" w:eastAsia="Times New Roman" w:hAnsi="Arial" w:cs="Arial"/>
          <w:sz w:val="20"/>
          <w:szCs w:val="20"/>
          <w:lang w:eastAsia="ca-ES"/>
        </w:rPr>
        <w:t>l’establert</w:t>
      </w:r>
      <w:r w:rsidR="00AC715D" w:rsidRPr="00FE5B57">
        <w:rPr>
          <w:rFonts w:ascii="Arial" w:eastAsia="Times New Roman" w:hAnsi="Arial" w:cs="Arial"/>
          <w:sz w:val="20"/>
          <w:szCs w:val="20"/>
          <w:lang w:eastAsia="ca-ES"/>
        </w:rPr>
        <w:t xml:space="preserve"> a l’article 10.14.ii</w:t>
      </w:r>
      <w:r w:rsidR="00E9760E" w:rsidRPr="00FE5B57">
        <w:rPr>
          <w:rFonts w:ascii="Arial" w:eastAsia="Times New Roman" w:hAnsi="Arial" w:cs="Arial"/>
          <w:sz w:val="20"/>
          <w:szCs w:val="20"/>
          <w:lang w:eastAsia="ca-ES"/>
        </w:rPr>
        <w:t xml:space="preserve">, mentre que les explotacions </w:t>
      </w:r>
      <w:r w:rsidR="00AC715D" w:rsidRPr="00FE5B57">
        <w:rPr>
          <w:rFonts w:ascii="Arial" w:eastAsia="Times New Roman" w:hAnsi="Arial" w:cs="Arial"/>
          <w:sz w:val="20"/>
          <w:szCs w:val="20"/>
          <w:lang w:eastAsia="ca-ES"/>
        </w:rPr>
        <w:t>de</w:t>
      </w:r>
      <w:r w:rsidR="00F80D87" w:rsidRPr="00FE5B57">
        <w:rPr>
          <w:rFonts w:ascii="Arial" w:eastAsia="Times New Roman" w:hAnsi="Arial" w:cs="Arial"/>
          <w:sz w:val="20"/>
          <w:szCs w:val="20"/>
          <w:lang w:eastAsia="ca-ES"/>
        </w:rPr>
        <w:t xml:space="preserve"> peti</w:t>
      </w:r>
      <w:r w:rsidR="00E9760E" w:rsidRPr="00FE5B57">
        <w:rPr>
          <w:rFonts w:ascii="Arial" w:eastAsia="Times New Roman" w:hAnsi="Arial" w:cs="Arial"/>
          <w:sz w:val="20"/>
          <w:szCs w:val="20"/>
          <w:lang w:eastAsia="ca-ES"/>
        </w:rPr>
        <w:t>ta capacitat només hauran d’</w:t>
      </w:r>
      <w:r w:rsidR="00FE6EE1" w:rsidRPr="00FE5B57">
        <w:rPr>
          <w:rFonts w:ascii="Arial" w:eastAsia="Times New Roman" w:hAnsi="Arial" w:cs="Arial"/>
          <w:sz w:val="20"/>
          <w:szCs w:val="20"/>
          <w:lang w:eastAsia="ca-ES"/>
        </w:rPr>
        <w:t xml:space="preserve">aplicar </w:t>
      </w:r>
      <w:r w:rsidR="00E9760E" w:rsidRPr="00FE5B57">
        <w:rPr>
          <w:rFonts w:ascii="Arial" w:eastAsia="Times New Roman" w:hAnsi="Arial" w:cs="Arial"/>
          <w:sz w:val="20"/>
          <w:szCs w:val="20"/>
          <w:lang w:eastAsia="ca-ES"/>
        </w:rPr>
        <w:t>l’establert als apartats</w:t>
      </w:r>
      <w:r w:rsidR="00F80D87" w:rsidRPr="00FE5B57">
        <w:rPr>
          <w:rFonts w:ascii="Arial" w:eastAsia="Times New Roman" w:hAnsi="Arial" w:cs="Arial"/>
          <w:sz w:val="20"/>
          <w:szCs w:val="20"/>
          <w:lang w:eastAsia="ca-ES"/>
        </w:rPr>
        <w:t xml:space="preserve"> a) </w:t>
      </w:r>
      <w:r w:rsidR="00F376B4" w:rsidRPr="00FE5B57">
        <w:rPr>
          <w:rFonts w:ascii="Arial" w:eastAsia="Times New Roman" w:hAnsi="Arial" w:cs="Arial"/>
          <w:sz w:val="20"/>
          <w:szCs w:val="20"/>
          <w:lang w:eastAsia="ca-ES"/>
        </w:rPr>
        <w:t xml:space="preserve">i b) </w:t>
      </w:r>
      <w:r w:rsidR="00F80D87" w:rsidRPr="00FE5B57">
        <w:rPr>
          <w:rFonts w:ascii="Arial" w:eastAsia="Times New Roman" w:hAnsi="Arial" w:cs="Arial"/>
          <w:sz w:val="20"/>
          <w:szCs w:val="20"/>
          <w:lang w:eastAsia="ca-ES"/>
        </w:rPr>
        <w:t>de l’article 10.14</w:t>
      </w:r>
      <w:r w:rsidR="00E9760E" w:rsidRPr="00FE5B57">
        <w:rPr>
          <w:rFonts w:ascii="Arial" w:eastAsia="Times New Roman" w:hAnsi="Arial" w:cs="Arial"/>
          <w:sz w:val="20"/>
          <w:szCs w:val="20"/>
          <w:lang w:eastAsia="ca-ES"/>
        </w:rPr>
        <w:t>.</w:t>
      </w:r>
    </w:p>
    <w:p w:rsidR="000F1A87" w:rsidRPr="00FE5B57" w:rsidRDefault="00F376B4"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b</w:t>
      </w:r>
      <w:r w:rsidR="00DB45F9" w:rsidRPr="00FE5B57">
        <w:rPr>
          <w:rFonts w:ascii="Arial" w:hAnsi="Arial" w:cs="Arial"/>
          <w:sz w:val="20"/>
          <w:szCs w:val="20"/>
        </w:rPr>
        <w:t xml:space="preserve">) </w:t>
      </w:r>
      <w:r w:rsidR="00AF72DA" w:rsidRPr="00FE5B57">
        <w:rPr>
          <w:rFonts w:ascii="Arial" w:hAnsi="Arial" w:cs="Arial"/>
          <w:sz w:val="20"/>
          <w:szCs w:val="20"/>
        </w:rPr>
        <w:t>complir amb el</w:t>
      </w:r>
      <w:r w:rsidR="00544F37" w:rsidRPr="00FE5B57">
        <w:rPr>
          <w:rFonts w:ascii="Arial" w:hAnsi="Arial" w:cs="Arial"/>
          <w:sz w:val="20"/>
          <w:szCs w:val="20"/>
        </w:rPr>
        <w:t>s</w:t>
      </w:r>
      <w:r w:rsidR="00AF72DA" w:rsidRPr="00FE5B57">
        <w:rPr>
          <w:rFonts w:ascii="Arial" w:hAnsi="Arial" w:cs="Arial"/>
          <w:sz w:val="20"/>
          <w:szCs w:val="20"/>
        </w:rPr>
        <w:t xml:space="preserve"> programes sanitaris amb les mesures sanitàries obligatòries de les diferent</w:t>
      </w:r>
      <w:r w:rsidR="00544F37" w:rsidRPr="00FE5B57">
        <w:rPr>
          <w:rFonts w:ascii="Arial" w:hAnsi="Arial" w:cs="Arial"/>
          <w:sz w:val="20"/>
          <w:szCs w:val="20"/>
        </w:rPr>
        <w:t xml:space="preserve">s espècies que el </w:t>
      </w:r>
      <w:r w:rsidR="00AF72DA" w:rsidRPr="00FE5B57">
        <w:rPr>
          <w:rFonts w:ascii="Arial" w:hAnsi="Arial" w:cs="Arial"/>
          <w:sz w:val="20"/>
          <w:szCs w:val="20"/>
        </w:rPr>
        <w:t xml:space="preserve">Departament competent en la matèria de ramaderia establirà i </w:t>
      </w:r>
      <w:r w:rsidR="00707E46" w:rsidRPr="00FE5B57">
        <w:rPr>
          <w:rFonts w:ascii="Arial" w:hAnsi="Arial" w:cs="Arial"/>
          <w:sz w:val="20"/>
          <w:szCs w:val="20"/>
        </w:rPr>
        <w:tab/>
      </w:r>
      <w:r w:rsidR="00AF72DA" w:rsidRPr="00FE5B57">
        <w:rPr>
          <w:rFonts w:ascii="Arial" w:hAnsi="Arial" w:cs="Arial"/>
          <w:sz w:val="20"/>
          <w:szCs w:val="20"/>
        </w:rPr>
        <w:t>publicarà a la seva pàgina web. Aquest punt s’aplicarà sense perjudici del compliment de les normes sanitàries establertes i els diferents Programes Sanitaris Oficials establerts reglamentàriament per a cada espècie o espècies animals.</w:t>
      </w:r>
    </w:p>
    <w:p w:rsidR="00FE5B57" w:rsidRDefault="00FE5B57" w:rsidP="000507E6">
      <w:pPr>
        <w:spacing w:after="150" w:line="240" w:lineRule="auto"/>
        <w:jc w:val="both"/>
        <w:rPr>
          <w:rFonts w:ascii="Arial" w:eastAsia="Times New Roman" w:hAnsi="Arial" w:cs="Arial"/>
          <w:sz w:val="20"/>
          <w:szCs w:val="20"/>
          <w:lang w:eastAsia="ca-ES"/>
        </w:rPr>
      </w:pPr>
    </w:p>
    <w:p w:rsidR="000507E6" w:rsidRPr="00FE5B57" w:rsidRDefault="00D908CA" w:rsidP="000507E6">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lastRenderedPageBreak/>
        <w:t>10.14</w:t>
      </w:r>
      <w:r w:rsidR="00DB45F9" w:rsidRPr="00FE5B57">
        <w:rPr>
          <w:rFonts w:ascii="Arial" w:eastAsia="Times New Roman" w:hAnsi="Arial" w:cs="Arial"/>
          <w:sz w:val="20"/>
          <w:szCs w:val="20"/>
          <w:lang w:eastAsia="ca-ES"/>
        </w:rPr>
        <w:t xml:space="preserve"> </w:t>
      </w:r>
      <w:r w:rsidR="00A100F1" w:rsidRPr="00FE5B57">
        <w:rPr>
          <w:rFonts w:ascii="Arial" w:eastAsia="Times New Roman" w:hAnsi="Arial" w:cs="Arial"/>
          <w:sz w:val="20"/>
          <w:szCs w:val="20"/>
          <w:lang w:eastAsia="ca-ES"/>
        </w:rPr>
        <w:t xml:space="preserve">El </w:t>
      </w:r>
      <w:r w:rsidR="00760E49" w:rsidRPr="00FE5B57">
        <w:rPr>
          <w:rFonts w:ascii="Arial" w:eastAsia="Times New Roman" w:hAnsi="Arial" w:cs="Arial"/>
          <w:sz w:val="20"/>
          <w:szCs w:val="20"/>
          <w:lang w:eastAsia="ca-ES"/>
        </w:rPr>
        <w:t xml:space="preserve">pla </w:t>
      </w:r>
      <w:r w:rsidR="00AF08ED" w:rsidRPr="00FE5B57">
        <w:rPr>
          <w:rFonts w:ascii="Arial" w:eastAsia="Times New Roman" w:hAnsi="Arial" w:cs="Arial"/>
          <w:sz w:val="20"/>
          <w:szCs w:val="20"/>
          <w:lang w:eastAsia="ca-ES"/>
        </w:rPr>
        <w:t>higiènic-sanitari</w:t>
      </w:r>
      <w:r w:rsidR="00A100F1" w:rsidRPr="00FE5B57">
        <w:rPr>
          <w:rFonts w:ascii="Arial" w:eastAsia="Times New Roman" w:hAnsi="Arial" w:cs="Arial"/>
          <w:sz w:val="20"/>
          <w:szCs w:val="20"/>
          <w:lang w:eastAsia="ca-ES"/>
        </w:rPr>
        <w:t xml:space="preserve"> </w:t>
      </w:r>
      <w:r w:rsidR="004816D2" w:rsidRPr="00FE5B57">
        <w:rPr>
          <w:rFonts w:ascii="Arial" w:eastAsia="Times New Roman" w:hAnsi="Arial" w:cs="Arial"/>
          <w:sz w:val="20"/>
          <w:szCs w:val="20"/>
          <w:lang w:eastAsia="ca-ES"/>
        </w:rPr>
        <w:t xml:space="preserve">ha de </w:t>
      </w:r>
      <w:r w:rsidR="00A100F1" w:rsidRPr="00FE5B57">
        <w:rPr>
          <w:rFonts w:ascii="Arial" w:eastAsia="Times New Roman" w:hAnsi="Arial" w:cs="Arial"/>
          <w:sz w:val="20"/>
          <w:szCs w:val="20"/>
          <w:lang w:eastAsia="ca-ES"/>
        </w:rPr>
        <w:t>de preveure:</w:t>
      </w:r>
      <w:r w:rsidR="00940DA7" w:rsidRPr="00FE5B57">
        <w:rPr>
          <w:rFonts w:ascii="Arial" w:eastAsia="Times New Roman" w:hAnsi="Arial" w:cs="Arial"/>
          <w:sz w:val="20"/>
          <w:szCs w:val="20"/>
          <w:lang w:eastAsia="ca-ES"/>
        </w:rPr>
        <w:t xml:space="preserve"> </w:t>
      </w:r>
    </w:p>
    <w:p w:rsidR="000507E6" w:rsidRPr="00FE5B57" w:rsidRDefault="00947024" w:rsidP="000507E6">
      <w:pPr>
        <w:spacing w:after="150" w:line="240" w:lineRule="auto"/>
        <w:jc w:val="both"/>
        <w:rPr>
          <w:rFonts w:ascii="Arial" w:eastAsia="Times New Roman" w:hAnsi="Arial" w:cs="Arial"/>
          <w:sz w:val="20"/>
          <w:szCs w:val="20"/>
          <w:lang w:eastAsia="ca-ES"/>
        </w:rPr>
      </w:pPr>
      <w:r w:rsidRPr="000D0190">
        <w:rPr>
          <w:rFonts w:ascii="Arial" w:eastAsia="Times New Roman" w:hAnsi="Arial" w:cs="Arial"/>
          <w:color w:val="FF0000"/>
          <w:sz w:val="20"/>
          <w:szCs w:val="20"/>
          <w:lang w:eastAsia="ca-ES"/>
        </w:rPr>
        <w:tab/>
      </w:r>
      <w:r w:rsidR="00A100F1" w:rsidRPr="00FE5B57">
        <w:rPr>
          <w:rFonts w:ascii="Arial" w:eastAsia="Times New Roman" w:hAnsi="Arial" w:cs="Arial"/>
          <w:sz w:val="20"/>
          <w:szCs w:val="20"/>
          <w:lang w:eastAsia="ca-ES"/>
        </w:rPr>
        <w:t xml:space="preserve">a) </w:t>
      </w:r>
      <w:r w:rsidR="009B2A3C" w:rsidRPr="00FE5B57">
        <w:rPr>
          <w:rFonts w:ascii="Arial" w:eastAsia="Times New Roman" w:hAnsi="Arial" w:cs="Arial"/>
          <w:sz w:val="20"/>
          <w:szCs w:val="20"/>
          <w:lang w:eastAsia="ca-ES"/>
        </w:rPr>
        <w:t>P</w:t>
      </w:r>
      <w:r w:rsidR="006D5C8E" w:rsidRPr="00FE5B57">
        <w:rPr>
          <w:rFonts w:ascii="Arial" w:eastAsia="Times New Roman" w:hAnsi="Arial" w:cs="Arial"/>
          <w:sz w:val="20"/>
          <w:szCs w:val="20"/>
          <w:lang w:eastAsia="ca-ES"/>
        </w:rPr>
        <w:t>la</w:t>
      </w:r>
      <w:r w:rsidR="009B2A3C" w:rsidRPr="00FE5B57">
        <w:rPr>
          <w:rFonts w:ascii="Arial" w:eastAsia="Times New Roman" w:hAnsi="Arial" w:cs="Arial"/>
          <w:sz w:val="20"/>
          <w:szCs w:val="20"/>
          <w:lang w:eastAsia="ca-ES"/>
        </w:rPr>
        <w:t xml:space="preserve"> sanitari i de </w:t>
      </w:r>
      <w:proofErr w:type="spellStart"/>
      <w:r w:rsidR="009B2A3C" w:rsidRPr="00FE5B57">
        <w:rPr>
          <w:rFonts w:ascii="Arial" w:eastAsia="Times New Roman" w:hAnsi="Arial" w:cs="Arial"/>
          <w:sz w:val="20"/>
          <w:szCs w:val="20"/>
          <w:lang w:eastAsia="ca-ES"/>
        </w:rPr>
        <w:t>bioseguretat</w:t>
      </w:r>
      <w:proofErr w:type="spellEnd"/>
      <w:r w:rsidR="009B2A3C" w:rsidRPr="00FE5B57">
        <w:rPr>
          <w:rFonts w:ascii="Arial" w:eastAsia="Times New Roman" w:hAnsi="Arial" w:cs="Arial"/>
          <w:sz w:val="20"/>
          <w:szCs w:val="20"/>
          <w:lang w:eastAsia="ca-ES"/>
        </w:rPr>
        <w:t xml:space="preserve"> que contempli l</w:t>
      </w:r>
      <w:r w:rsidR="00DB45F9" w:rsidRPr="00FE5B57">
        <w:rPr>
          <w:rFonts w:ascii="Arial" w:eastAsia="Times New Roman" w:hAnsi="Arial" w:cs="Arial"/>
          <w:sz w:val="20"/>
          <w:szCs w:val="20"/>
          <w:lang w:eastAsia="ca-ES"/>
        </w:rPr>
        <w:t xml:space="preserve">es actuacions sanitàries i de </w:t>
      </w:r>
      <w:proofErr w:type="spellStart"/>
      <w:r w:rsidR="00DB45F9" w:rsidRPr="00FE5B57">
        <w:rPr>
          <w:rFonts w:ascii="Arial" w:eastAsia="Times New Roman" w:hAnsi="Arial" w:cs="Arial"/>
          <w:sz w:val="20"/>
          <w:szCs w:val="20"/>
          <w:lang w:eastAsia="ca-ES"/>
        </w:rPr>
        <w:t>bioseguretat</w:t>
      </w:r>
      <w:proofErr w:type="spellEnd"/>
      <w:r w:rsidR="00DB45F9" w:rsidRPr="00FE5B57">
        <w:rPr>
          <w:rFonts w:ascii="Arial" w:eastAsia="Times New Roman" w:hAnsi="Arial" w:cs="Arial"/>
          <w:sz w:val="20"/>
          <w:szCs w:val="20"/>
          <w:lang w:eastAsia="ca-ES"/>
        </w:rPr>
        <w:t xml:space="preserve"> </w:t>
      </w:r>
      <w:r w:rsidR="00E9760E" w:rsidRPr="00FE5B57">
        <w:rPr>
          <w:rFonts w:ascii="Arial" w:eastAsia="Times New Roman" w:hAnsi="Arial" w:cs="Arial"/>
          <w:sz w:val="20"/>
          <w:szCs w:val="20"/>
          <w:lang w:eastAsia="ca-ES"/>
        </w:rPr>
        <w:tab/>
      </w:r>
      <w:r w:rsidR="00DB45F9" w:rsidRPr="00FE5B57">
        <w:rPr>
          <w:rFonts w:ascii="Arial" w:eastAsia="Times New Roman" w:hAnsi="Arial" w:cs="Arial"/>
          <w:sz w:val="20"/>
          <w:szCs w:val="20"/>
          <w:lang w:eastAsia="ca-ES"/>
        </w:rPr>
        <w:t xml:space="preserve">necessàries per a la prevenció, control i ràpida detecció de processos patològics que </w:t>
      </w:r>
      <w:r w:rsidR="00E9760E" w:rsidRPr="00FE5B57">
        <w:rPr>
          <w:rFonts w:ascii="Arial" w:eastAsia="Times New Roman" w:hAnsi="Arial" w:cs="Arial"/>
          <w:sz w:val="20"/>
          <w:szCs w:val="20"/>
          <w:lang w:eastAsia="ca-ES"/>
        </w:rPr>
        <w:tab/>
      </w:r>
      <w:r w:rsidR="00DB45F9" w:rsidRPr="00FE5B57">
        <w:rPr>
          <w:rFonts w:ascii="Arial" w:eastAsia="Times New Roman" w:hAnsi="Arial" w:cs="Arial"/>
          <w:sz w:val="20"/>
          <w:szCs w:val="20"/>
          <w:lang w:eastAsia="ca-ES"/>
        </w:rPr>
        <w:t>puguin afectar a l’estat sanitari i/o producti</w:t>
      </w:r>
      <w:r w:rsidR="000507E6" w:rsidRPr="00FE5B57">
        <w:rPr>
          <w:rFonts w:ascii="Arial" w:eastAsia="Times New Roman" w:hAnsi="Arial" w:cs="Arial"/>
          <w:sz w:val="20"/>
          <w:szCs w:val="20"/>
          <w:lang w:eastAsia="ca-ES"/>
        </w:rPr>
        <w:t>u dels animals de l’explotació.</w:t>
      </w:r>
    </w:p>
    <w:p w:rsidR="000507E6" w:rsidRPr="00FE5B57" w:rsidRDefault="00A57652" w:rsidP="00C96B48">
      <w:pPr>
        <w:pStyle w:val="Pargrafdellista"/>
        <w:numPr>
          <w:ilvl w:val="0"/>
          <w:numId w:val="17"/>
        </w:num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 xml:space="preserve">Caldrà prestar especial atenció en les actuacions o mesures sanitàries previstes davant de qualsevol malaltia </w:t>
      </w:r>
      <w:proofErr w:type="spellStart"/>
      <w:r w:rsidRPr="00FE5B57">
        <w:rPr>
          <w:rFonts w:ascii="Arial" w:eastAsia="Times New Roman" w:hAnsi="Arial" w:cs="Arial"/>
          <w:sz w:val="20"/>
          <w:szCs w:val="20"/>
          <w:lang w:eastAsia="ca-ES"/>
        </w:rPr>
        <w:t>zoonòtica</w:t>
      </w:r>
      <w:proofErr w:type="spellEnd"/>
      <w:r w:rsidRPr="00FE5B57">
        <w:rPr>
          <w:rFonts w:ascii="Arial" w:eastAsia="Times New Roman" w:hAnsi="Arial" w:cs="Arial"/>
          <w:sz w:val="20"/>
          <w:szCs w:val="20"/>
          <w:lang w:eastAsia="ca-ES"/>
        </w:rPr>
        <w:t xml:space="preserve"> que es pugui transmetre a les persones visitants</w:t>
      </w:r>
      <w:r w:rsidR="00ED74AE" w:rsidRPr="00FE5B57">
        <w:rPr>
          <w:rFonts w:ascii="Arial" w:eastAsia="Times New Roman" w:hAnsi="Arial" w:cs="Arial"/>
          <w:sz w:val="20"/>
          <w:szCs w:val="20"/>
          <w:lang w:eastAsia="ca-ES"/>
        </w:rPr>
        <w:t>, sobretot</w:t>
      </w:r>
      <w:r w:rsidRPr="00FE5B57">
        <w:rPr>
          <w:rFonts w:ascii="Arial" w:eastAsia="Times New Roman" w:hAnsi="Arial" w:cs="Arial"/>
          <w:sz w:val="20"/>
          <w:szCs w:val="20"/>
          <w:lang w:eastAsia="ca-ES"/>
        </w:rPr>
        <w:t xml:space="preserve"> en cas d’instal·lacions que realitzin pràctiques educatives, com granges escola, centres d’ensenyament o altres que permetin el contacte dels animals amb persones externes com infants, estudiants, gent gran o altres.</w:t>
      </w:r>
    </w:p>
    <w:p w:rsidR="00947024" w:rsidRPr="00FE5B57" w:rsidRDefault="000507E6" w:rsidP="00C96B48">
      <w:pPr>
        <w:pStyle w:val="Pargrafdellista"/>
        <w:numPr>
          <w:ilvl w:val="0"/>
          <w:numId w:val="17"/>
        </w:num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 xml:space="preserve">Les explotacions d’autoconsum, malgrat estar exceptuades de l’obligació de disposar d’un pla </w:t>
      </w:r>
      <w:r w:rsidR="00AF08ED" w:rsidRPr="00FE5B57">
        <w:rPr>
          <w:rFonts w:ascii="Arial" w:eastAsia="Times New Roman" w:hAnsi="Arial" w:cs="Arial"/>
          <w:sz w:val="20"/>
          <w:szCs w:val="20"/>
          <w:lang w:eastAsia="ca-ES"/>
        </w:rPr>
        <w:t>higiènic-sanitari</w:t>
      </w:r>
      <w:r w:rsidRPr="00FE5B57">
        <w:rPr>
          <w:rFonts w:ascii="Arial" w:eastAsia="Times New Roman" w:hAnsi="Arial" w:cs="Arial"/>
          <w:sz w:val="20"/>
          <w:szCs w:val="20"/>
          <w:lang w:eastAsia="ca-ES"/>
        </w:rPr>
        <w:t xml:space="preserve">, estaran sempre sotmeses a les mesures sanitàries i de </w:t>
      </w:r>
      <w:proofErr w:type="spellStart"/>
      <w:r w:rsidRPr="00FE5B57">
        <w:rPr>
          <w:rFonts w:ascii="Arial" w:eastAsia="Times New Roman" w:hAnsi="Arial" w:cs="Arial"/>
          <w:sz w:val="20"/>
          <w:szCs w:val="20"/>
          <w:lang w:eastAsia="ca-ES"/>
        </w:rPr>
        <w:t>bioseguretat</w:t>
      </w:r>
      <w:proofErr w:type="spellEnd"/>
      <w:r w:rsidRPr="00FE5B57">
        <w:rPr>
          <w:rFonts w:ascii="Arial" w:eastAsia="Times New Roman" w:hAnsi="Arial" w:cs="Arial"/>
          <w:sz w:val="20"/>
          <w:szCs w:val="20"/>
          <w:lang w:eastAsia="ca-ES"/>
        </w:rPr>
        <w:t xml:space="preserve"> addicionals que les autoritats competents puguin establir estableixen en funció del risc sanitari del territori.</w:t>
      </w:r>
    </w:p>
    <w:p w:rsidR="00947024" w:rsidRPr="00FE5B57" w:rsidRDefault="00947024" w:rsidP="000507E6">
      <w:pPr>
        <w:spacing w:after="150" w:line="240" w:lineRule="auto"/>
        <w:ind w:left="708"/>
        <w:jc w:val="both"/>
        <w:rPr>
          <w:rFonts w:ascii="Arial" w:eastAsia="TimesNewRomanPSMT-Identity-H" w:hAnsi="Arial" w:cs="Arial"/>
          <w:sz w:val="20"/>
          <w:szCs w:val="20"/>
          <w:lang w:eastAsia="ca-ES"/>
        </w:rPr>
      </w:pPr>
      <w:r w:rsidRPr="00FE5B57">
        <w:rPr>
          <w:rFonts w:ascii="Arial" w:eastAsia="TimesNewRomanPSMT-Identity-H" w:hAnsi="Arial" w:cs="Arial"/>
          <w:sz w:val="20"/>
          <w:szCs w:val="20"/>
          <w:lang w:eastAsia="ca-ES"/>
        </w:rPr>
        <w:t>b) P</w:t>
      </w:r>
      <w:r w:rsidR="006D5C8E" w:rsidRPr="00FE5B57">
        <w:rPr>
          <w:rFonts w:ascii="Arial" w:eastAsia="TimesNewRomanPSMT-Identity-H" w:hAnsi="Arial" w:cs="Arial"/>
          <w:sz w:val="20"/>
          <w:szCs w:val="20"/>
          <w:lang w:eastAsia="ca-ES"/>
        </w:rPr>
        <w:t xml:space="preserve">la </w:t>
      </w:r>
      <w:r w:rsidRPr="00FE5B57">
        <w:rPr>
          <w:rFonts w:ascii="Arial" w:eastAsia="TimesNewRomanPSMT-Identity-H" w:hAnsi="Arial" w:cs="Arial"/>
          <w:sz w:val="20"/>
          <w:szCs w:val="20"/>
          <w:lang w:eastAsia="ca-ES"/>
        </w:rPr>
        <w:t>de neteja, desinfecció i control de plagues que contempli les actuacions de neteja, desinfecció de les instal·lacions, utillatge i equips, que inclogui també les posteriors a la sortida dels animals, així com les actuacions per al control de plagues i animals aliens a l’explotació.</w:t>
      </w:r>
    </w:p>
    <w:p w:rsidR="009B2A3C" w:rsidRPr="00FE5B57" w:rsidRDefault="009B2A3C" w:rsidP="00AC715D">
      <w:pPr>
        <w:spacing w:after="150" w:line="240" w:lineRule="auto"/>
        <w:ind w:left="708"/>
        <w:jc w:val="both"/>
        <w:rPr>
          <w:rFonts w:ascii="Arial" w:eastAsia="Times New Roman" w:hAnsi="Arial" w:cs="Arial"/>
          <w:sz w:val="20"/>
          <w:szCs w:val="20"/>
          <w:lang w:eastAsia="ca-ES"/>
        </w:rPr>
      </w:pPr>
      <w:r w:rsidRPr="00FE5B57">
        <w:rPr>
          <w:rFonts w:ascii="Arial" w:eastAsia="TimesNewRomanPSMT-Identity-H" w:hAnsi="Arial" w:cs="Arial"/>
          <w:sz w:val="20"/>
          <w:szCs w:val="20"/>
          <w:lang w:eastAsia="ca-ES"/>
        </w:rPr>
        <w:t>c) P</w:t>
      </w:r>
      <w:r w:rsidR="006D5C8E" w:rsidRPr="00FE5B57">
        <w:rPr>
          <w:rFonts w:ascii="Arial" w:eastAsia="TimesNewRomanPSMT-Identity-H" w:hAnsi="Arial" w:cs="Arial"/>
          <w:sz w:val="20"/>
          <w:szCs w:val="20"/>
          <w:lang w:eastAsia="ca-ES"/>
        </w:rPr>
        <w:t xml:space="preserve">la </w:t>
      </w:r>
      <w:r w:rsidRPr="00FE5B57">
        <w:rPr>
          <w:rFonts w:ascii="Arial" w:eastAsia="TimesNewRomanPSMT-Identity-H" w:hAnsi="Arial" w:cs="Arial"/>
          <w:sz w:val="20"/>
          <w:szCs w:val="20"/>
          <w:lang w:eastAsia="ca-ES"/>
        </w:rPr>
        <w:t>de manteniment que contempli el manteniment periòdic de les instal·lacions</w:t>
      </w:r>
    </w:p>
    <w:p w:rsidR="009B2A3C" w:rsidRPr="00FE5B57" w:rsidRDefault="009B2A3C" w:rsidP="009B2A3C">
      <w:pPr>
        <w:spacing w:after="0" w:line="240" w:lineRule="auto"/>
        <w:ind w:left="708"/>
        <w:jc w:val="both"/>
        <w:rPr>
          <w:rFonts w:ascii="Arial" w:eastAsia="TimesNewRomanPSMT-Identity-H" w:hAnsi="Arial" w:cs="Arial"/>
          <w:sz w:val="20"/>
          <w:szCs w:val="20"/>
          <w:lang w:eastAsia="ca-ES"/>
        </w:rPr>
      </w:pPr>
      <w:r w:rsidRPr="00FE5B57">
        <w:rPr>
          <w:rFonts w:ascii="Arial" w:eastAsia="TimesNewRomanPSMT-Identity-H" w:hAnsi="Arial" w:cs="Arial"/>
          <w:sz w:val="20"/>
          <w:szCs w:val="20"/>
          <w:lang w:eastAsia="ca-ES"/>
        </w:rPr>
        <w:t>d) P</w:t>
      </w:r>
      <w:r w:rsidR="006D5C8E" w:rsidRPr="00FE5B57">
        <w:rPr>
          <w:rFonts w:ascii="Arial" w:eastAsia="TimesNewRomanPSMT-Identity-H" w:hAnsi="Arial" w:cs="Arial"/>
          <w:sz w:val="20"/>
          <w:szCs w:val="20"/>
          <w:lang w:eastAsia="ca-ES"/>
        </w:rPr>
        <w:t>la</w:t>
      </w:r>
      <w:r w:rsidRPr="00FE5B57">
        <w:rPr>
          <w:rFonts w:ascii="Arial" w:eastAsia="TimesNewRomanPSMT-Identity-H" w:hAnsi="Arial" w:cs="Arial"/>
          <w:sz w:val="20"/>
          <w:szCs w:val="20"/>
          <w:lang w:eastAsia="ca-ES"/>
        </w:rPr>
        <w:t xml:space="preserve"> de recollida i emmagatzematge de cadàvers i altres subproductes d’origen animal no destinats a consum humà, amb vista a la retirada i l’eliminació.</w:t>
      </w:r>
    </w:p>
    <w:p w:rsidR="009B2A3C" w:rsidRPr="00FE5B57" w:rsidRDefault="009B2A3C" w:rsidP="009B2A3C">
      <w:pPr>
        <w:spacing w:after="0" w:line="240" w:lineRule="auto"/>
        <w:ind w:left="708"/>
        <w:jc w:val="both"/>
        <w:rPr>
          <w:rFonts w:ascii="Arial" w:eastAsia="TimesNewRomanPSMT-Identity-H" w:hAnsi="Arial" w:cs="Arial"/>
          <w:sz w:val="20"/>
          <w:szCs w:val="20"/>
          <w:lang w:eastAsia="ca-ES"/>
        </w:rPr>
      </w:pPr>
    </w:p>
    <w:p w:rsidR="009B2A3C" w:rsidRPr="00FE5B57" w:rsidRDefault="009B2A3C" w:rsidP="009B2A3C">
      <w:pPr>
        <w:spacing w:after="0" w:line="240" w:lineRule="auto"/>
        <w:ind w:left="708"/>
        <w:jc w:val="both"/>
        <w:rPr>
          <w:rFonts w:ascii="Arial" w:eastAsia="TimesNewRomanPSMT-Identity-H" w:hAnsi="Arial" w:cs="Arial"/>
          <w:sz w:val="20"/>
          <w:szCs w:val="20"/>
          <w:lang w:eastAsia="ca-ES"/>
        </w:rPr>
      </w:pPr>
      <w:r w:rsidRPr="00FE5B57">
        <w:rPr>
          <w:rFonts w:ascii="Arial" w:eastAsia="TimesNewRomanPSMT-Identity-H" w:hAnsi="Arial" w:cs="Arial"/>
          <w:sz w:val="20"/>
          <w:szCs w:val="20"/>
          <w:lang w:eastAsia="ca-ES"/>
        </w:rPr>
        <w:t>e) P</w:t>
      </w:r>
      <w:r w:rsidR="006D5C8E" w:rsidRPr="00FE5B57">
        <w:rPr>
          <w:rFonts w:ascii="Arial" w:eastAsia="TimesNewRomanPSMT-Identity-H" w:hAnsi="Arial" w:cs="Arial"/>
          <w:sz w:val="20"/>
          <w:szCs w:val="20"/>
          <w:lang w:eastAsia="ca-ES"/>
        </w:rPr>
        <w:t>la</w:t>
      </w:r>
      <w:r w:rsidRPr="00FE5B57">
        <w:rPr>
          <w:rFonts w:ascii="Arial" w:eastAsia="TimesNewRomanPSMT-Identity-H" w:hAnsi="Arial" w:cs="Arial"/>
          <w:sz w:val="20"/>
          <w:szCs w:val="20"/>
          <w:lang w:eastAsia="ca-ES"/>
        </w:rPr>
        <w:t xml:space="preserve"> de gestió de residus (medicaments, pinsos medicamentosos no utilitzats, envasos, material sanitari fungible…).</w:t>
      </w:r>
    </w:p>
    <w:p w:rsidR="009B2A3C" w:rsidRPr="00FE5B57" w:rsidRDefault="009B2A3C" w:rsidP="009B2A3C">
      <w:pPr>
        <w:spacing w:after="0" w:line="240" w:lineRule="auto"/>
        <w:ind w:left="708"/>
        <w:jc w:val="both"/>
        <w:rPr>
          <w:rFonts w:ascii="Arial" w:eastAsia="TimesNewRomanPSMT-Identity-H" w:hAnsi="Arial" w:cs="Arial"/>
          <w:sz w:val="20"/>
          <w:szCs w:val="20"/>
          <w:lang w:eastAsia="ca-ES"/>
        </w:rPr>
      </w:pPr>
    </w:p>
    <w:p w:rsidR="009B2A3C" w:rsidRPr="00FE5B57" w:rsidRDefault="009B2A3C" w:rsidP="009B2A3C">
      <w:pPr>
        <w:spacing w:after="0" w:line="240" w:lineRule="auto"/>
        <w:ind w:left="708"/>
        <w:jc w:val="both"/>
        <w:rPr>
          <w:rFonts w:ascii="Arial" w:eastAsia="TimesNewRomanPSMT-Identity-H" w:hAnsi="Arial" w:cs="Arial"/>
          <w:sz w:val="20"/>
          <w:szCs w:val="20"/>
          <w:lang w:eastAsia="ca-ES"/>
        </w:rPr>
      </w:pPr>
      <w:r w:rsidRPr="00FE5B57">
        <w:rPr>
          <w:rFonts w:ascii="Arial" w:eastAsia="TimesNewRomanPSMT-Identity-H" w:hAnsi="Arial" w:cs="Arial"/>
          <w:sz w:val="20"/>
          <w:szCs w:val="20"/>
          <w:lang w:eastAsia="ca-ES"/>
        </w:rPr>
        <w:t>f) P</w:t>
      </w:r>
      <w:r w:rsidR="006D5C8E" w:rsidRPr="00FE5B57">
        <w:rPr>
          <w:rFonts w:ascii="Arial" w:eastAsia="TimesNewRomanPSMT-Identity-H" w:hAnsi="Arial" w:cs="Arial"/>
          <w:sz w:val="20"/>
          <w:szCs w:val="20"/>
          <w:lang w:eastAsia="ca-ES"/>
        </w:rPr>
        <w:t>la</w:t>
      </w:r>
      <w:r w:rsidR="00F80D87" w:rsidRPr="00FE5B57">
        <w:rPr>
          <w:rFonts w:ascii="Arial" w:eastAsia="TimesNewRomanPSMT-Identity-H" w:hAnsi="Arial" w:cs="Arial"/>
          <w:sz w:val="20"/>
          <w:szCs w:val="20"/>
          <w:lang w:eastAsia="ca-ES"/>
        </w:rPr>
        <w:t xml:space="preserve"> </w:t>
      </w:r>
      <w:r w:rsidRPr="00FE5B57">
        <w:rPr>
          <w:rFonts w:ascii="Arial" w:eastAsia="TimesNewRomanPSMT-Identity-H" w:hAnsi="Arial" w:cs="Arial"/>
          <w:sz w:val="20"/>
          <w:szCs w:val="20"/>
          <w:lang w:eastAsia="ca-ES"/>
        </w:rPr>
        <w:t>d’ús racional d’antibiòtics</w:t>
      </w:r>
    </w:p>
    <w:p w:rsidR="009B2A3C" w:rsidRPr="00FE5B57" w:rsidRDefault="009B2A3C" w:rsidP="009B2A3C">
      <w:pPr>
        <w:spacing w:after="0" w:line="240" w:lineRule="auto"/>
        <w:ind w:left="708"/>
        <w:jc w:val="both"/>
        <w:rPr>
          <w:rFonts w:ascii="Arial" w:eastAsia="TimesNewRomanPSMT-Identity-H" w:hAnsi="Arial" w:cs="Arial"/>
          <w:sz w:val="20"/>
          <w:szCs w:val="20"/>
          <w:lang w:eastAsia="ca-ES"/>
        </w:rPr>
      </w:pPr>
    </w:p>
    <w:p w:rsidR="00A100F1" w:rsidRPr="00FE5B57" w:rsidRDefault="009B2A3C" w:rsidP="00911A7D">
      <w:pPr>
        <w:spacing w:after="150" w:line="240" w:lineRule="auto"/>
        <w:ind w:left="708"/>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g</w:t>
      </w:r>
      <w:r w:rsidR="00A100F1" w:rsidRPr="00FE5B57">
        <w:rPr>
          <w:rFonts w:ascii="Arial" w:eastAsia="Times New Roman" w:hAnsi="Arial" w:cs="Arial"/>
          <w:sz w:val="20"/>
          <w:szCs w:val="20"/>
          <w:lang w:eastAsia="ca-ES"/>
        </w:rPr>
        <w:t xml:space="preserve">) </w:t>
      </w:r>
      <w:r w:rsidR="007E2454" w:rsidRPr="00FE5B57">
        <w:rPr>
          <w:rFonts w:ascii="Arial" w:eastAsia="Times New Roman" w:hAnsi="Arial" w:cs="Arial"/>
          <w:sz w:val="20"/>
          <w:szCs w:val="20"/>
          <w:lang w:eastAsia="ca-ES"/>
        </w:rPr>
        <w:t>P</w:t>
      </w:r>
      <w:r w:rsidR="006D5C8E" w:rsidRPr="00FE5B57">
        <w:rPr>
          <w:rFonts w:ascii="Arial" w:eastAsia="Times New Roman" w:hAnsi="Arial" w:cs="Arial"/>
          <w:sz w:val="20"/>
          <w:szCs w:val="20"/>
          <w:lang w:eastAsia="ca-ES"/>
        </w:rPr>
        <w:t xml:space="preserve">la </w:t>
      </w:r>
      <w:r w:rsidR="007E2454" w:rsidRPr="00FE5B57">
        <w:rPr>
          <w:rFonts w:ascii="Arial" w:eastAsia="Times New Roman" w:hAnsi="Arial" w:cs="Arial"/>
          <w:sz w:val="20"/>
          <w:szCs w:val="20"/>
          <w:lang w:eastAsia="ca-ES"/>
        </w:rPr>
        <w:t>de formació que contempli l</w:t>
      </w:r>
      <w:r w:rsidR="00D677C7" w:rsidRPr="00FE5B57">
        <w:rPr>
          <w:rFonts w:ascii="Arial" w:eastAsia="Times New Roman" w:hAnsi="Arial" w:cs="Arial"/>
          <w:sz w:val="20"/>
          <w:szCs w:val="20"/>
          <w:lang w:eastAsia="ca-ES"/>
        </w:rPr>
        <w:t>a formació o e</w:t>
      </w:r>
      <w:r w:rsidR="00A100F1" w:rsidRPr="00FE5B57">
        <w:rPr>
          <w:rFonts w:ascii="Arial" w:eastAsia="Times New Roman" w:hAnsi="Arial" w:cs="Arial"/>
          <w:sz w:val="20"/>
          <w:szCs w:val="20"/>
          <w:lang w:eastAsia="ca-ES"/>
        </w:rPr>
        <w:t>ls coneixements bàsics del personal de l’explotació en matèria de benestar animal, sanitat animal</w:t>
      </w:r>
      <w:r w:rsidR="00D677C7" w:rsidRPr="00FE5B57">
        <w:rPr>
          <w:rFonts w:ascii="Arial" w:eastAsia="Times New Roman" w:hAnsi="Arial" w:cs="Arial"/>
          <w:sz w:val="20"/>
          <w:szCs w:val="20"/>
          <w:lang w:eastAsia="ca-ES"/>
        </w:rPr>
        <w:t>,</w:t>
      </w:r>
      <w:r w:rsidR="00A100F1" w:rsidRPr="00FE5B57">
        <w:rPr>
          <w:rFonts w:ascii="Arial" w:eastAsia="Times New Roman" w:hAnsi="Arial" w:cs="Arial"/>
          <w:sz w:val="20"/>
          <w:szCs w:val="20"/>
          <w:lang w:eastAsia="ca-ES"/>
        </w:rPr>
        <w:t xml:space="preserve"> </w:t>
      </w:r>
      <w:proofErr w:type="spellStart"/>
      <w:r w:rsidR="00A100F1" w:rsidRPr="00FE5B57">
        <w:rPr>
          <w:rFonts w:ascii="Arial" w:eastAsia="Times New Roman" w:hAnsi="Arial" w:cs="Arial"/>
          <w:sz w:val="20"/>
          <w:szCs w:val="20"/>
          <w:lang w:eastAsia="ca-ES"/>
        </w:rPr>
        <w:t>bioseguretat</w:t>
      </w:r>
      <w:proofErr w:type="spellEnd"/>
      <w:r w:rsidR="00D677C7" w:rsidRPr="00FE5B57">
        <w:rPr>
          <w:rFonts w:ascii="Arial" w:eastAsia="Times New Roman" w:hAnsi="Arial" w:cs="Arial"/>
          <w:sz w:val="20"/>
          <w:szCs w:val="20"/>
          <w:lang w:eastAsia="ca-ES"/>
        </w:rPr>
        <w:t xml:space="preserve"> i higiene.</w:t>
      </w:r>
    </w:p>
    <w:p w:rsidR="007E2454" w:rsidRPr="00FE5B57" w:rsidRDefault="009B2A3C" w:rsidP="007E2454">
      <w:pPr>
        <w:spacing w:after="150" w:line="240" w:lineRule="auto"/>
        <w:ind w:left="708"/>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h)</w:t>
      </w:r>
      <w:r w:rsidR="00A100F1" w:rsidRPr="00FE5B57">
        <w:rPr>
          <w:rFonts w:ascii="Arial" w:eastAsia="Times New Roman" w:hAnsi="Arial" w:cs="Arial"/>
          <w:sz w:val="20"/>
          <w:szCs w:val="20"/>
          <w:lang w:eastAsia="ca-ES"/>
        </w:rPr>
        <w:t xml:space="preserve"> </w:t>
      </w:r>
      <w:r w:rsidR="007E2454" w:rsidRPr="00FE5B57">
        <w:rPr>
          <w:rFonts w:ascii="Arial" w:eastAsia="Times New Roman" w:hAnsi="Arial" w:cs="Arial"/>
          <w:sz w:val="20"/>
          <w:szCs w:val="20"/>
          <w:lang w:eastAsia="ca-ES"/>
        </w:rPr>
        <w:t>P</w:t>
      </w:r>
      <w:r w:rsidR="006D5C8E" w:rsidRPr="00FE5B57">
        <w:rPr>
          <w:rFonts w:ascii="Arial" w:eastAsia="Times New Roman" w:hAnsi="Arial" w:cs="Arial"/>
          <w:sz w:val="20"/>
          <w:szCs w:val="20"/>
          <w:lang w:eastAsia="ca-ES"/>
        </w:rPr>
        <w:t>la</w:t>
      </w:r>
      <w:r w:rsidR="007E2454" w:rsidRPr="00FE5B57">
        <w:rPr>
          <w:rFonts w:ascii="Arial" w:eastAsia="Times New Roman" w:hAnsi="Arial" w:cs="Arial"/>
          <w:sz w:val="20"/>
          <w:szCs w:val="20"/>
          <w:lang w:eastAsia="ca-ES"/>
        </w:rPr>
        <w:t xml:space="preserve"> de benestar animal que contempli l</w:t>
      </w:r>
      <w:r w:rsidR="00BC4AC7" w:rsidRPr="00FE5B57">
        <w:rPr>
          <w:rFonts w:ascii="Arial" w:eastAsia="Times New Roman" w:hAnsi="Arial" w:cs="Arial"/>
          <w:sz w:val="20"/>
          <w:szCs w:val="20"/>
          <w:lang w:eastAsia="ca-ES"/>
        </w:rPr>
        <w:t>es m</w:t>
      </w:r>
      <w:r w:rsidR="00A100F1" w:rsidRPr="00FE5B57">
        <w:rPr>
          <w:rFonts w:ascii="Arial" w:eastAsia="Times New Roman" w:hAnsi="Arial" w:cs="Arial"/>
          <w:sz w:val="20"/>
          <w:szCs w:val="20"/>
          <w:lang w:eastAsia="ca-ES"/>
        </w:rPr>
        <w:t>esures per ga</w:t>
      </w:r>
      <w:r w:rsidR="007E2454" w:rsidRPr="00FE5B57">
        <w:rPr>
          <w:rFonts w:ascii="Arial" w:eastAsia="Times New Roman" w:hAnsi="Arial" w:cs="Arial"/>
          <w:sz w:val="20"/>
          <w:szCs w:val="20"/>
          <w:lang w:eastAsia="ca-ES"/>
        </w:rPr>
        <w:t>rantir el benestar dels animals, amb el següent contingut mínim:</w:t>
      </w:r>
    </w:p>
    <w:p w:rsidR="007E2454" w:rsidRPr="00FE5B57" w:rsidRDefault="007E2454" w:rsidP="00C96B48">
      <w:pPr>
        <w:pStyle w:val="Pargrafdellista"/>
        <w:numPr>
          <w:ilvl w:val="0"/>
          <w:numId w:val="16"/>
        </w:num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Descripció de les condicions estructurals i ambientals de l’explotació.</w:t>
      </w:r>
    </w:p>
    <w:p w:rsidR="007E2454" w:rsidRPr="00FE5B57" w:rsidRDefault="007E2454" w:rsidP="00C96B48">
      <w:pPr>
        <w:pStyle w:val="Pargrafdellista"/>
        <w:numPr>
          <w:ilvl w:val="0"/>
          <w:numId w:val="16"/>
        </w:num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Avaluació de factors de risc per al benestar dels animals, inclòs el risc de desastres naturals (com ara inundacions, terratrèmols o incendis) d’acord amb les característiques del lloc on es troba l’explotació.</w:t>
      </w:r>
    </w:p>
    <w:p w:rsidR="00153221" w:rsidRPr="00FE5B57" w:rsidRDefault="007E2454" w:rsidP="00C96B48">
      <w:pPr>
        <w:pStyle w:val="Pargrafdellista"/>
        <w:numPr>
          <w:ilvl w:val="0"/>
          <w:numId w:val="16"/>
        </w:num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Pla d’acció amb mesures a adoptar sobre els riscos identificats.</w:t>
      </w:r>
    </w:p>
    <w:p w:rsidR="008A5592" w:rsidRPr="00FE5B57" w:rsidRDefault="009B2A3C" w:rsidP="00911A7D">
      <w:pPr>
        <w:spacing w:after="150" w:line="240" w:lineRule="auto"/>
        <w:ind w:left="708"/>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i</w:t>
      </w:r>
      <w:r w:rsidR="00A100F1" w:rsidRPr="00FE5B57">
        <w:rPr>
          <w:rFonts w:ascii="Arial" w:eastAsia="Times New Roman" w:hAnsi="Arial" w:cs="Arial"/>
          <w:sz w:val="20"/>
          <w:szCs w:val="20"/>
          <w:lang w:eastAsia="ca-ES"/>
        </w:rPr>
        <w:t xml:space="preserve">) Altres mesures de caràcter </w:t>
      </w:r>
      <w:r w:rsidR="00AF08ED" w:rsidRPr="00FE5B57">
        <w:rPr>
          <w:rFonts w:ascii="Arial" w:eastAsia="Times New Roman" w:hAnsi="Arial" w:cs="Arial"/>
          <w:sz w:val="20"/>
          <w:szCs w:val="20"/>
          <w:lang w:eastAsia="ca-ES"/>
        </w:rPr>
        <w:t>higiènic-sanitari</w:t>
      </w:r>
      <w:r w:rsidR="00E755DA" w:rsidRPr="00FE5B57">
        <w:rPr>
          <w:rFonts w:ascii="Arial" w:eastAsia="Times New Roman" w:hAnsi="Arial" w:cs="Arial"/>
          <w:sz w:val="20"/>
          <w:szCs w:val="20"/>
          <w:lang w:eastAsia="ca-ES"/>
        </w:rPr>
        <w:t>, en funció de l’espècie.</w:t>
      </w:r>
    </w:p>
    <w:p w:rsidR="00BC4AC7" w:rsidRPr="00FE5B57" w:rsidRDefault="009B2A3C" w:rsidP="00BC4AC7">
      <w:pPr>
        <w:spacing w:after="150" w:line="240" w:lineRule="auto"/>
        <w:ind w:left="708"/>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j</w:t>
      </w:r>
      <w:r w:rsidR="00BC4AC7" w:rsidRPr="00FE5B57">
        <w:rPr>
          <w:rFonts w:ascii="Arial" w:eastAsia="Times New Roman" w:hAnsi="Arial" w:cs="Arial"/>
          <w:sz w:val="20"/>
          <w:szCs w:val="20"/>
          <w:lang w:eastAsia="ca-ES"/>
        </w:rPr>
        <w:t xml:space="preserve">) El contingut mínim de les dades que s’han de registrar arran de les actuacions contemplades en el pla </w:t>
      </w:r>
      <w:r w:rsidR="00AF08ED" w:rsidRPr="00FE5B57">
        <w:rPr>
          <w:rFonts w:ascii="Arial" w:eastAsia="Times New Roman" w:hAnsi="Arial" w:cs="Arial"/>
          <w:sz w:val="20"/>
          <w:szCs w:val="20"/>
          <w:lang w:eastAsia="ca-ES"/>
        </w:rPr>
        <w:t>higiènic-sanitari</w:t>
      </w:r>
      <w:r w:rsidR="00BC4AC7" w:rsidRPr="00FE5B57">
        <w:rPr>
          <w:rFonts w:ascii="Arial" w:eastAsia="Times New Roman" w:hAnsi="Arial" w:cs="Arial"/>
          <w:sz w:val="20"/>
          <w:szCs w:val="20"/>
          <w:lang w:eastAsia="ca-ES"/>
        </w:rPr>
        <w:t>.</w:t>
      </w:r>
    </w:p>
    <w:p w:rsidR="00ED74AE" w:rsidRPr="00FE5B57" w:rsidRDefault="00ED74AE" w:rsidP="00ED74AE">
      <w:pPr>
        <w:spacing w:after="0" w:line="240" w:lineRule="auto"/>
        <w:jc w:val="both"/>
        <w:rPr>
          <w:rFonts w:ascii="Arial" w:eastAsia="TimesNewRomanPSMT-Identity-H" w:hAnsi="Arial" w:cs="Arial"/>
          <w:sz w:val="20"/>
          <w:szCs w:val="20"/>
          <w:lang w:eastAsia="ca-ES"/>
        </w:rPr>
      </w:pPr>
    </w:p>
    <w:p w:rsidR="00BC3A54" w:rsidRPr="00FE5B57" w:rsidRDefault="00E755DA"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10</w:t>
      </w:r>
      <w:r w:rsidR="00D908CA" w:rsidRPr="00FE5B57">
        <w:rPr>
          <w:rFonts w:ascii="Arial" w:eastAsia="Times New Roman" w:hAnsi="Arial" w:cs="Arial"/>
          <w:sz w:val="20"/>
          <w:szCs w:val="20"/>
          <w:lang w:eastAsia="ca-ES"/>
        </w:rPr>
        <w:t>.15</w:t>
      </w:r>
      <w:r w:rsidR="00A100F1" w:rsidRPr="00FE5B57">
        <w:rPr>
          <w:rFonts w:ascii="Arial" w:eastAsia="Times New Roman" w:hAnsi="Arial" w:cs="Arial"/>
          <w:sz w:val="20"/>
          <w:szCs w:val="20"/>
          <w:lang w:eastAsia="ca-ES"/>
        </w:rPr>
        <w:t xml:space="preserve"> </w:t>
      </w:r>
      <w:r w:rsidR="00C46C95" w:rsidRPr="00FE5B57">
        <w:rPr>
          <w:rFonts w:ascii="Arial" w:eastAsia="TimesNewRomanPSMT-Identity-H" w:hAnsi="Arial" w:cs="Arial"/>
          <w:sz w:val="20"/>
          <w:szCs w:val="20"/>
          <w:lang w:eastAsia="ca-ES"/>
        </w:rPr>
        <w:t>En cas d’explotacions adherides a una agrupació de defensa sanitària (ADS), com a mínim, han de seguir el</w:t>
      </w:r>
      <w:r w:rsidR="0059445B" w:rsidRPr="00FE5B57">
        <w:rPr>
          <w:rFonts w:ascii="Arial" w:eastAsia="TimesNewRomanPSMT-Identity-H" w:hAnsi="Arial" w:cs="Arial"/>
          <w:sz w:val="20"/>
          <w:szCs w:val="20"/>
          <w:lang w:eastAsia="ca-ES"/>
        </w:rPr>
        <w:t>s</w:t>
      </w:r>
      <w:r w:rsidR="00C46C95" w:rsidRPr="00FE5B57">
        <w:rPr>
          <w:rFonts w:ascii="Arial" w:eastAsia="TimesNewRomanPSMT-Identity-H" w:hAnsi="Arial" w:cs="Arial"/>
          <w:sz w:val="20"/>
          <w:szCs w:val="20"/>
          <w:lang w:eastAsia="ca-ES"/>
        </w:rPr>
        <w:t xml:space="preserve"> </w:t>
      </w:r>
      <w:r w:rsidR="00760E49" w:rsidRPr="00FE5B57">
        <w:rPr>
          <w:rFonts w:ascii="Arial" w:eastAsia="TimesNewRomanPSMT-Identity-H" w:hAnsi="Arial" w:cs="Arial"/>
          <w:sz w:val="20"/>
          <w:szCs w:val="20"/>
          <w:lang w:eastAsia="ca-ES"/>
        </w:rPr>
        <w:t>pla</w:t>
      </w:r>
      <w:r w:rsidR="0059445B" w:rsidRPr="00FE5B57">
        <w:rPr>
          <w:rFonts w:ascii="Arial" w:eastAsia="TimesNewRomanPSMT-Identity-H" w:hAnsi="Arial" w:cs="Arial"/>
          <w:sz w:val="20"/>
          <w:szCs w:val="20"/>
          <w:lang w:eastAsia="ca-ES"/>
        </w:rPr>
        <w:t>ns establerts als punts a) i b) de l’article 10.14,</w:t>
      </w:r>
      <w:r w:rsidR="00C46C95" w:rsidRPr="00FE5B57">
        <w:rPr>
          <w:rFonts w:ascii="Arial" w:eastAsia="TimesNewRomanPSMT-Identity-H" w:hAnsi="Arial" w:cs="Arial"/>
          <w:sz w:val="20"/>
          <w:szCs w:val="20"/>
          <w:lang w:eastAsia="ca-ES"/>
        </w:rPr>
        <w:t xml:space="preserve"> i no cal disposar d</w:t>
      </w:r>
      <w:r w:rsidR="0059445B" w:rsidRPr="00FE5B57">
        <w:rPr>
          <w:rFonts w:ascii="Arial" w:eastAsia="TimesNewRomanPSMT-Identity-H" w:hAnsi="Arial" w:cs="Arial"/>
          <w:sz w:val="20"/>
          <w:szCs w:val="20"/>
          <w:lang w:eastAsia="ca-ES"/>
        </w:rPr>
        <w:t xml:space="preserve">’aquests </w:t>
      </w:r>
      <w:r w:rsidR="00C46C95" w:rsidRPr="00FE5B57">
        <w:rPr>
          <w:rFonts w:ascii="Arial" w:eastAsia="TimesNewRomanPSMT-Identity-H" w:hAnsi="Arial" w:cs="Arial"/>
          <w:sz w:val="20"/>
          <w:szCs w:val="20"/>
          <w:lang w:eastAsia="ca-ES"/>
        </w:rPr>
        <w:t xml:space="preserve">el </w:t>
      </w:r>
      <w:r w:rsidR="00760E49" w:rsidRPr="00FE5B57">
        <w:rPr>
          <w:rFonts w:ascii="Arial" w:eastAsia="TimesNewRomanPSMT-Identity-H" w:hAnsi="Arial" w:cs="Arial"/>
          <w:sz w:val="20"/>
          <w:szCs w:val="20"/>
          <w:lang w:eastAsia="ca-ES"/>
        </w:rPr>
        <w:t>pla</w:t>
      </w:r>
      <w:r w:rsidR="0059445B" w:rsidRPr="00FE5B57">
        <w:rPr>
          <w:rFonts w:ascii="Arial" w:eastAsia="TimesNewRomanPSMT-Identity-H" w:hAnsi="Arial" w:cs="Arial"/>
          <w:sz w:val="20"/>
          <w:szCs w:val="20"/>
          <w:lang w:eastAsia="ca-ES"/>
        </w:rPr>
        <w:t>ns</w:t>
      </w:r>
      <w:r w:rsidR="00760E49" w:rsidRPr="00FE5B57">
        <w:rPr>
          <w:rFonts w:ascii="Arial" w:eastAsia="TimesNewRomanPSMT-Identity-H" w:hAnsi="Arial" w:cs="Arial"/>
          <w:sz w:val="20"/>
          <w:szCs w:val="20"/>
          <w:lang w:eastAsia="ca-ES"/>
        </w:rPr>
        <w:t xml:space="preserve"> </w:t>
      </w:r>
      <w:r w:rsidR="00CC3449" w:rsidRPr="00FE5B57">
        <w:rPr>
          <w:rFonts w:ascii="Arial" w:eastAsia="TimesNewRomanPSMT-Identity-H" w:hAnsi="Arial" w:cs="Arial"/>
          <w:sz w:val="20"/>
          <w:szCs w:val="20"/>
          <w:lang w:eastAsia="ca-ES"/>
        </w:rPr>
        <w:t>individual</w:t>
      </w:r>
      <w:r w:rsidR="0059445B" w:rsidRPr="00FE5B57">
        <w:rPr>
          <w:rFonts w:ascii="Arial" w:eastAsia="TimesNewRomanPSMT-Identity-H" w:hAnsi="Arial" w:cs="Arial"/>
          <w:sz w:val="20"/>
          <w:szCs w:val="20"/>
          <w:lang w:eastAsia="ca-ES"/>
        </w:rPr>
        <w:t>s</w:t>
      </w:r>
      <w:r w:rsidR="00CC3449" w:rsidRPr="00FE5B57">
        <w:rPr>
          <w:rFonts w:ascii="Arial" w:eastAsia="TimesNewRomanPSMT-Identity-H" w:hAnsi="Arial" w:cs="Arial"/>
          <w:sz w:val="20"/>
          <w:szCs w:val="20"/>
          <w:lang w:eastAsia="ca-ES"/>
        </w:rPr>
        <w:t xml:space="preserve"> de</w:t>
      </w:r>
      <w:r w:rsidR="00C46C95" w:rsidRPr="00FE5B57">
        <w:rPr>
          <w:rFonts w:ascii="Arial" w:eastAsia="TimesNewRomanPSMT-Identity-H" w:hAnsi="Arial" w:cs="Arial"/>
          <w:sz w:val="20"/>
          <w:szCs w:val="20"/>
          <w:lang w:eastAsia="ca-ES"/>
        </w:rPr>
        <w:t xml:space="preserve"> l’explotació, sempre que el p</w:t>
      </w:r>
      <w:r w:rsidR="006D5C8E" w:rsidRPr="00FE5B57">
        <w:rPr>
          <w:rFonts w:ascii="Arial" w:eastAsia="TimesNewRomanPSMT-Identity-H" w:hAnsi="Arial" w:cs="Arial"/>
          <w:sz w:val="20"/>
          <w:szCs w:val="20"/>
          <w:lang w:eastAsia="ca-ES"/>
        </w:rPr>
        <w:t xml:space="preserve">la </w:t>
      </w:r>
      <w:r w:rsidR="00C46C95" w:rsidRPr="00FE5B57">
        <w:rPr>
          <w:rFonts w:ascii="Arial" w:eastAsia="TimesNewRomanPSMT-Identity-H" w:hAnsi="Arial" w:cs="Arial"/>
          <w:sz w:val="20"/>
          <w:szCs w:val="20"/>
          <w:lang w:eastAsia="ca-ES"/>
        </w:rPr>
        <w:t>de l’ADS inclogui els apartats indicats en aquest article i estigui aprovat pel departament competent en matèria de ramaderia.</w:t>
      </w:r>
      <w:r w:rsidR="0059445B" w:rsidRPr="00FE5B57">
        <w:rPr>
          <w:rFonts w:ascii="Arial" w:eastAsia="TimesNewRomanPSMT-Identity-H" w:hAnsi="Arial" w:cs="Arial"/>
          <w:sz w:val="20"/>
          <w:szCs w:val="20"/>
          <w:lang w:eastAsia="ca-ES"/>
        </w:rPr>
        <w:t xml:space="preserve"> Aquests plans estaran a l’explotació per a la seva comprovació.</w:t>
      </w:r>
    </w:p>
    <w:p w:rsidR="00947024" w:rsidRDefault="00947024" w:rsidP="00A100F1">
      <w:pPr>
        <w:spacing w:after="150" w:line="240" w:lineRule="auto"/>
        <w:jc w:val="both"/>
        <w:rPr>
          <w:rFonts w:ascii="Arial" w:eastAsia="Times New Roman" w:hAnsi="Arial" w:cs="Arial"/>
          <w:b/>
          <w:sz w:val="20"/>
          <w:szCs w:val="20"/>
          <w:lang w:eastAsia="ca-ES"/>
        </w:rPr>
      </w:pPr>
    </w:p>
    <w:p w:rsidR="00FE5B57" w:rsidRDefault="00FE5B57" w:rsidP="00A100F1">
      <w:pPr>
        <w:spacing w:after="150" w:line="240" w:lineRule="auto"/>
        <w:jc w:val="both"/>
        <w:rPr>
          <w:rFonts w:ascii="Arial" w:eastAsia="Times New Roman" w:hAnsi="Arial" w:cs="Arial"/>
          <w:b/>
          <w:sz w:val="20"/>
          <w:szCs w:val="20"/>
          <w:lang w:eastAsia="ca-ES"/>
        </w:rPr>
      </w:pPr>
    </w:p>
    <w:p w:rsidR="00FE5B57" w:rsidRDefault="00FE5B57" w:rsidP="00A100F1">
      <w:pPr>
        <w:spacing w:after="150" w:line="240" w:lineRule="auto"/>
        <w:jc w:val="both"/>
        <w:rPr>
          <w:rFonts w:ascii="Arial" w:eastAsia="Times New Roman" w:hAnsi="Arial" w:cs="Arial"/>
          <w:b/>
          <w:sz w:val="20"/>
          <w:szCs w:val="20"/>
          <w:lang w:eastAsia="ca-ES"/>
        </w:rPr>
      </w:pPr>
    </w:p>
    <w:p w:rsidR="00FE5B57" w:rsidRDefault="00FE5B57" w:rsidP="00A100F1">
      <w:pPr>
        <w:spacing w:after="150" w:line="240" w:lineRule="auto"/>
        <w:jc w:val="both"/>
        <w:rPr>
          <w:rFonts w:ascii="Arial" w:eastAsia="Times New Roman" w:hAnsi="Arial" w:cs="Arial"/>
          <w:b/>
          <w:sz w:val="20"/>
          <w:szCs w:val="20"/>
          <w:lang w:eastAsia="ca-ES"/>
        </w:rPr>
      </w:pPr>
    </w:p>
    <w:p w:rsidR="00A100F1" w:rsidRPr="00DA53C2" w:rsidRDefault="00E755DA" w:rsidP="00A100F1">
      <w:pPr>
        <w:spacing w:after="150" w:line="240" w:lineRule="auto"/>
        <w:jc w:val="both"/>
        <w:rPr>
          <w:rFonts w:ascii="Arial" w:eastAsia="Times New Roman" w:hAnsi="Arial" w:cs="Arial"/>
          <w:b/>
          <w:sz w:val="20"/>
          <w:szCs w:val="20"/>
          <w:lang w:eastAsia="ca-ES"/>
        </w:rPr>
      </w:pPr>
      <w:r>
        <w:rPr>
          <w:rFonts w:ascii="Arial" w:eastAsia="Times New Roman" w:hAnsi="Arial" w:cs="Arial"/>
          <w:b/>
          <w:sz w:val="20"/>
          <w:szCs w:val="20"/>
          <w:lang w:eastAsia="ca-ES"/>
        </w:rPr>
        <w:lastRenderedPageBreak/>
        <w:t xml:space="preserve">Article 11 </w:t>
      </w:r>
    </w:p>
    <w:p w:rsidR="00A100F1" w:rsidRPr="00DA53C2" w:rsidRDefault="00A100F1" w:rsidP="00A100F1">
      <w:pPr>
        <w:spacing w:after="150" w:line="240" w:lineRule="auto"/>
        <w:jc w:val="both"/>
        <w:rPr>
          <w:rFonts w:ascii="Arial" w:eastAsia="Times New Roman" w:hAnsi="Arial" w:cs="Arial"/>
          <w:b/>
          <w:sz w:val="20"/>
          <w:szCs w:val="20"/>
          <w:lang w:eastAsia="ca-ES"/>
        </w:rPr>
      </w:pPr>
      <w:r w:rsidRPr="00DA53C2">
        <w:rPr>
          <w:rFonts w:ascii="Arial" w:eastAsia="Times New Roman" w:hAnsi="Arial" w:cs="Arial"/>
          <w:b/>
          <w:sz w:val="20"/>
          <w:szCs w:val="20"/>
          <w:lang w:eastAsia="ca-ES"/>
        </w:rPr>
        <w:t>Personal</w:t>
      </w:r>
    </w:p>
    <w:p w:rsidR="005C0A65" w:rsidRPr="00FE5B57" w:rsidRDefault="005C0A65" w:rsidP="005C0A65">
      <w:pPr>
        <w:autoSpaceDE w:val="0"/>
        <w:autoSpaceDN w:val="0"/>
        <w:adjustRightInd w:val="0"/>
        <w:spacing w:after="0" w:line="240" w:lineRule="auto"/>
        <w:jc w:val="both"/>
        <w:rPr>
          <w:rFonts w:ascii="Arial" w:hAnsi="Arial" w:cs="Arial"/>
          <w:sz w:val="20"/>
          <w:szCs w:val="20"/>
        </w:rPr>
      </w:pPr>
      <w:r w:rsidRPr="00FE5B57">
        <w:rPr>
          <w:rFonts w:ascii="Arial" w:hAnsi="Arial" w:cs="Arial"/>
          <w:sz w:val="20"/>
          <w:szCs w:val="20"/>
        </w:rPr>
        <w:t xml:space="preserve">11.1 Quan la normativa vigent ho requereixi, el personal de les explotacions ramaderes ha de disposar de formació específica en els àmbits en què es determinin. </w:t>
      </w:r>
    </w:p>
    <w:p w:rsidR="005C0A65" w:rsidRPr="00FE5B57" w:rsidRDefault="005C0A65" w:rsidP="00E755DA">
      <w:pPr>
        <w:pStyle w:val="Default"/>
        <w:jc w:val="both"/>
        <w:rPr>
          <w:rFonts w:ascii="Arial" w:eastAsiaTheme="minorHAnsi" w:hAnsi="Arial" w:cs="Arial"/>
          <w:color w:val="auto"/>
          <w:sz w:val="20"/>
          <w:szCs w:val="20"/>
        </w:rPr>
      </w:pPr>
    </w:p>
    <w:p w:rsidR="002229CE" w:rsidRPr="00FE5B57" w:rsidRDefault="005C0A65" w:rsidP="008D04EA">
      <w:pPr>
        <w:pStyle w:val="Default"/>
        <w:jc w:val="both"/>
        <w:rPr>
          <w:rFonts w:ascii="Arial" w:eastAsiaTheme="minorHAnsi" w:hAnsi="Arial" w:cs="Arial"/>
          <w:color w:val="auto"/>
          <w:sz w:val="20"/>
          <w:szCs w:val="20"/>
        </w:rPr>
      </w:pPr>
      <w:r w:rsidRPr="00FE5B57">
        <w:rPr>
          <w:rFonts w:ascii="Arial" w:eastAsiaTheme="minorHAnsi" w:hAnsi="Arial" w:cs="Arial"/>
          <w:color w:val="auto"/>
          <w:sz w:val="20"/>
          <w:szCs w:val="20"/>
        </w:rPr>
        <w:t>11.2</w:t>
      </w:r>
      <w:r w:rsidR="00E755DA" w:rsidRPr="00FE5B57">
        <w:rPr>
          <w:rFonts w:ascii="Arial" w:eastAsiaTheme="minorHAnsi" w:hAnsi="Arial" w:cs="Arial"/>
          <w:color w:val="auto"/>
          <w:sz w:val="20"/>
          <w:szCs w:val="20"/>
        </w:rPr>
        <w:t xml:space="preserve"> </w:t>
      </w:r>
      <w:r w:rsidR="000D0190" w:rsidRPr="00FE5B57">
        <w:rPr>
          <w:rFonts w:ascii="Arial" w:eastAsiaTheme="minorHAnsi" w:hAnsi="Arial" w:cs="Arial"/>
          <w:color w:val="auto"/>
          <w:sz w:val="20"/>
          <w:szCs w:val="20"/>
        </w:rPr>
        <w:t>F</w:t>
      </w:r>
      <w:r w:rsidR="002229CE" w:rsidRPr="00FE5B57">
        <w:rPr>
          <w:rFonts w:ascii="Arial" w:eastAsiaTheme="minorHAnsi" w:hAnsi="Arial" w:cs="Arial"/>
          <w:color w:val="auto"/>
          <w:sz w:val="20"/>
          <w:szCs w:val="20"/>
        </w:rPr>
        <w:t xml:space="preserve">ormació en </w:t>
      </w:r>
      <w:r w:rsidR="000D0190" w:rsidRPr="00FE5B57">
        <w:rPr>
          <w:rFonts w:ascii="Arial" w:eastAsiaTheme="minorHAnsi" w:hAnsi="Arial" w:cs="Arial"/>
          <w:color w:val="auto"/>
          <w:sz w:val="20"/>
          <w:szCs w:val="20"/>
        </w:rPr>
        <w:t xml:space="preserve">matèria de </w:t>
      </w:r>
      <w:r w:rsidR="002229CE" w:rsidRPr="00FE5B57">
        <w:rPr>
          <w:rFonts w:ascii="Arial" w:eastAsiaTheme="minorHAnsi" w:hAnsi="Arial" w:cs="Arial"/>
          <w:color w:val="auto"/>
          <w:sz w:val="20"/>
          <w:szCs w:val="20"/>
        </w:rPr>
        <w:t>benestar animal</w:t>
      </w:r>
      <w:r w:rsidR="000D0190" w:rsidRPr="00FE5B57">
        <w:rPr>
          <w:rFonts w:ascii="Arial" w:eastAsiaTheme="minorHAnsi" w:hAnsi="Arial" w:cs="Arial"/>
          <w:color w:val="auto"/>
          <w:sz w:val="20"/>
          <w:szCs w:val="20"/>
        </w:rPr>
        <w:t>:</w:t>
      </w:r>
    </w:p>
    <w:p w:rsidR="000D0190" w:rsidRPr="00FE5B57" w:rsidRDefault="000D0190" w:rsidP="008D04EA">
      <w:pPr>
        <w:pStyle w:val="Default"/>
        <w:jc w:val="both"/>
        <w:rPr>
          <w:rFonts w:ascii="Arial" w:eastAsiaTheme="minorHAnsi" w:hAnsi="Arial" w:cs="Arial"/>
          <w:color w:val="auto"/>
          <w:sz w:val="20"/>
          <w:szCs w:val="20"/>
        </w:rPr>
      </w:pPr>
    </w:p>
    <w:p w:rsidR="002229CE" w:rsidRPr="00FE5B57" w:rsidRDefault="002229CE" w:rsidP="008D04EA">
      <w:pPr>
        <w:pStyle w:val="Default"/>
        <w:jc w:val="both"/>
        <w:rPr>
          <w:rFonts w:ascii="Arial" w:eastAsiaTheme="minorHAnsi" w:hAnsi="Arial" w:cs="Arial"/>
          <w:color w:val="auto"/>
          <w:sz w:val="20"/>
          <w:szCs w:val="20"/>
        </w:rPr>
      </w:pPr>
      <w:r w:rsidRPr="00FE5B57">
        <w:rPr>
          <w:rFonts w:ascii="Arial" w:eastAsiaTheme="minorHAnsi" w:hAnsi="Arial" w:cs="Arial"/>
          <w:color w:val="auto"/>
          <w:sz w:val="20"/>
          <w:szCs w:val="20"/>
        </w:rPr>
        <w:t>a)</w:t>
      </w:r>
      <w:r w:rsidR="00B33978" w:rsidRPr="00FE5B57">
        <w:rPr>
          <w:rFonts w:ascii="Arial" w:eastAsiaTheme="minorHAnsi" w:hAnsi="Arial" w:cs="Arial"/>
          <w:color w:val="auto"/>
          <w:sz w:val="20"/>
          <w:szCs w:val="20"/>
        </w:rPr>
        <w:t>Tot</w:t>
      </w:r>
      <w:r w:rsidR="005C0A65" w:rsidRPr="00FE5B57">
        <w:rPr>
          <w:rFonts w:ascii="Arial" w:eastAsiaTheme="minorHAnsi" w:hAnsi="Arial" w:cs="Arial"/>
          <w:color w:val="auto"/>
          <w:sz w:val="20"/>
          <w:szCs w:val="20"/>
        </w:rPr>
        <w:t xml:space="preserve"> e</w:t>
      </w:r>
      <w:r w:rsidR="00E755DA" w:rsidRPr="00FE5B57">
        <w:rPr>
          <w:rFonts w:ascii="Arial" w:eastAsiaTheme="minorHAnsi" w:hAnsi="Arial" w:cs="Arial"/>
          <w:color w:val="auto"/>
          <w:sz w:val="20"/>
          <w:szCs w:val="20"/>
        </w:rPr>
        <w:t>l personal encarregat de la cura i maneig dels animals</w:t>
      </w:r>
      <w:r w:rsidR="00C60955" w:rsidRPr="00FE5B57">
        <w:rPr>
          <w:rFonts w:ascii="Arial" w:eastAsiaTheme="minorHAnsi" w:hAnsi="Arial" w:cs="Arial"/>
          <w:color w:val="auto"/>
          <w:sz w:val="20"/>
          <w:szCs w:val="20"/>
        </w:rPr>
        <w:t xml:space="preserve"> </w:t>
      </w:r>
      <w:r w:rsidR="00CC3449" w:rsidRPr="00FE5B57">
        <w:rPr>
          <w:rFonts w:ascii="Arial" w:eastAsiaTheme="minorHAnsi" w:hAnsi="Arial" w:cs="Arial"/>
          <w:color w:val="auto"/>
          <w:sz w:val="20"/>
          <w:szCs w:val="20"/>
        </w:rPr>
        <w:t xml:space="preserve"> ha</w:t>
      </w:r>
      <w:r w:rsidR="00E755DA" w:rsidRPr="00FE5B57">
        <w:rPr>
          <w:rFonts w:ascii="Arial" w:eastAsiaTheme="minorHAnsi" w:hAnsi="Arial" w:cs="Arial"/>
          <w:color w:val="auto"/>
          <w:sz w:val="20"/>
          <w:szCs w:val="20"/>
        </w:rPr>
        <w:t xml:space="preserve"> de disposar de formació, coneixements i la competència professional necessària per garantir el benestar dels animals. </w:t>
      </w:r>
    </w:p>
    <w:p w:rsidR="000D0190" w:rsidRPr="00FE5B57" w:rsidRDefault="000D0190" w:rsidP="008D04EA">
      <w:pPr>
        <w:pStyle w:val="Default"/>
        <w:jc w:val="both"/>
        <w:rPr>
          <w:rFonts w:ascii="Arial" w:eastAsiaTheme="minorHAnsi" w:hAnsi="Arial" w:cs="Arial"/>
          <w:color w:val="auto"/>
          <w:sz w:val="20"/>
          <w:szCs w:val="20"/>
        </w:rPr>
      </w:pPr>
    </w:p>
    <w:p w:rsidR="008D04EA" w:rsidRPr="00FE5B57" w:rsidRDefault="002229CE" w:rsidP="008D04EA">
      <w:pPr>
        <w:pStyle w:val="Default"/>
        <w:jc w:val="both"/>
        <w:rPr>
          <w:rFonts w:ascii="Arial" w:eastAsiaTheme="minorHAnsi" w:hAnsi="Arial" w:cs="Arial"/>
          <w:color w:val="auto"/>
          <w:sz w:val="20"/>
          <w:szCs w:val="20"/>
        </w:rPr>
      </w:pPr>
      <w:r w:rsidRPr="00FE5B57">
        <w:rPr>
          <w:rFonts w:ascii="Arial" w:eastAsiaTheme="minorHAnsi" w:hAnsi="Arial" w:cs="Arial"/>
          <w:color w:val="auto"/>
          <w:sz w:val="20"/>
          <w:szCs w:val="20"/>
        </w:rPr>
        <w:t xml:space="preserve">b) </w:t>
      </w:r>
      <w:r w:rsidR="00E755DA" w:rsidRPr="00FE5B57">
        <w:rPr>
          <w:rFonts w:ascii="Arial" w:eastAsiaTheme="minorHAnsi" w:hAnsi="Arial" w:cs="Arial"/>
          <w:color w:val="auto"/>
          <w:sz w:val="20"/>
          <w:szCs w:val="20"/>
        </w:rPr>
        <w:t>Pel que fa a la formació, s’acreditarà mitjançant cursos que tindran una duració mínima de 20h, formades</w:t>
      </w:r>
      <w:r w:rsidR="00D908CA" w:rsidRPr="00FE5B57">
        <w:rPr>
          <w:rFonts w:ascii="Arial" w:eastAsiaTheme="minorHAnsi" w:hAnsi="Arial" w:cs="Arial"/>
          <w:color w:val="auto"/>
          <w:sz w:val="20"/>
          <w:szCs w:val="20"/>
        </w:rPr>
        <w:t xml:space="preserve"> per un mòdul general de 12h</w:t>
      </w:r>
      <w:r w:rsidR="00E755DA" w:rsidRPr="00FE5B57">
        <w:rPr>
          <w:rFonts w:ascii="Arial" w:eastAsiaTheme="minorHAnsi" w:hAnsi="Arial" w:cs="Arial"/>
          <w:color w:val="auto"/>
          <w:sz w:val="20"/>
          <w:szCs w:val="20"/>
        </w:rPr>
        <w:t xml:space="preserve"> i un mòdul específic</w:t>
      </w:r>
      <w:r w:rsidR="00D908CA" w:rsidRPr="00FE5B57">
        <w:rPr>
          <w:rFonts w:ascii="Arial" w:eastAsiaTheme="minorHAnsi" w:hAnsi="Arial" w:cs="Arial"/>
          <w:color w:val="auto"/>
          <w:sz w:val="20"/>
          <w:szCs w:val="20"/>
        </w:rPr>
        <w:t>,</w:t>
      </w:r>
      <w:r w:rsidR="00E755DA" w:rsidRPr="00FE5B57">
        <w:rPr>
          <w:rFonts w:ascii="Arial" w:eastAsiaTheme="minorHAnsi" w:hAnsi="Arial" w:cs="Arial"/>
          <w:color w:val="auto"/>
          <w:sz w:val="20"/>
          <w:szCs w:val="20"/>
        </w:rPr>
        <w:t xml:space="preserve"> e</w:t>
      </w:r>
      <w:r w:rsidR="00D908CA" w:rsidRPr="00FE5B57">
        <w:rPr>
          <w:rFonts w:ascii="Arial" w:eastAsiaTheme="minorHAnsi" w:hAnsi="Arial" w:cs="Arial"/>
          <w:color w:val="auto"/>
          <w:sz w:val="20"/>
          <w:szCs w:val="20"/>
        </w:rPr>
        <w:t>n funció de l’espècie d’animal, de 8h</w:t>
      </w:r>
      <w:r w:rsidR="00E755DA" w:rsidRPr="00FE5B57">
        <w:rPr>
          <w:rFonts w:ascii="Arial" w:eastAsiaTheme="minorHAnsi" w:hAnsi="Arial" w:cs="Arial"/>
          <w:color w:val="auto"/>
          <w:sz w:val="20"/>
          <w:szCs w:val="20"/>
        </w:rPr>
        <w:t>.  Aquests cursos hauran d’incloure, com a mínim, continguts teòrics i pràctics sobre fisiologia animal, comportament animal, conceptes generals de sanitat animal i legislació vigent en matèria de benestar animal, tal i com s’indica en la normativa vigent que regula els cursos</w:t>
      </w:r>
      <w:r w:rsidR="00CC3449" w:rsidRPr="00FE5B57">
        <w:rPr>
          <w:rFonts w:ascii="Arial" w:eastAsiaTheme="minorHAnsi" w:hAnsi="Arial" w:cs="Arial"/>
          <w:color w:val="auto"/>
          <w:sz w:val="20"/>
          <w:szCs w:val="20"/>
        </w:rPr>
        <w:t xml:space="preserve"> de formació en benestar animal. </w:t>
      </w:r>
    </w:p>
    <w:p w:rsidR="000D0190" w:rsidRPr="00FE5B57" w:rsidRDefault="000D0190" w:rsidP="002229CE">
      <w:pPr>
        <w:pStyle w:val="Default"/>
        <w:jc w:val="both"/>
        <w:rPr>
          <w:rFonts w:ascii="Arial" w:eastAsiaTheme="minorHAnsi" w:hAnsi="Arial" w:cs="Arial"/>
          <w:color w:val="auto"/>
          <w:sz w:val="20"/>
          <w:szCs w:val="20"/>
        </w:rPr>
      </w:pPr>
    </w:p>
    <w:p w:rsidR="008D04EA" w:rsidRPr="00FE5B57" w:rsidRDefault="002229CE" w:rsidP="002229CE">
      <w:pPr>
        <w:pStyle w:val="Default"/>
        <w:jc w:val="both"/>
        <w:rPr>
          <w:rFonts w:ascii="Arial" w:eastAsiaTheme="minorHAnsi" w:hAnsi="Arial" w:cs="Arial"/>
          <w:color w:val="auto"/>
          <w:sz w:val="20"/>
          <w:szCs w:val="20"/>
        </w:rPr>
      </w:pPr>
      <w:r w:rsidRPr="00FE5B57">
        <w:rPr>
          <w:rFonts w:ascii="Arial" w:eastAsiaTheme="minorHAnsi" w:hAnsi="Arial" w:cs="Arial"/>
          <w:color w:val="auto"/>
          <w:sz w:val="20"/>
          <w:szCs w:val="20"/>
        </w:rPr>
        <w:t xml:space="preserve">c) </w:t>
      </w:r>
      <w:r w:rsidR="00AC715D" w:rsidRPr="00FE5B57">
        <w:rPr>
          <w:rFonts w:ascii="Arial" w:eastAsiaTheme="minorHAnsi" w:hAnsi="Arial" w:cs="Arial"/>
          <w:color w:val="auto"/>
          <w:sz w:val="20"/>
          <w:szCs w:val="20"/>
        </w:rPr>
        <w:t xml:space="preserve">Si com a conseqüència </w:t>
      </w:r>
      <w:r w:rsidRPr="00FE5B57">
        <w:rPr>
          <w:rFonts w:ascii="Arial" w:eastAsiaTheme="minorHAnsi" w:hAnsi="Arial" w:cs="Arial"/>
          <w:color w:val="auto"/>
          <w:sz w:val="20"/>
          <w:szCs w:val="20"/>
        </w:rPr>
        <w:t xml:space="preserve">dels controls oficials </w:t>
      </w:r>
      <w:r w:rsidR="008D04EA" w:rsidRPr="00FE5B57">
        <w:rPr>
          <w:rFonts w:ascii="Arial" w:eastAsiaTheme="minorHAnsi" w:hAnsi="Arial" w:cs="Arial"/>
          <w:color w:val="auto"/>
          <w:sz w:val="20"/>
          <w:szCs w:val="20"/>
        </w:rPr>
        <w:t xml:space="preserve">es </w:t>
      </w:r>
      <w:r w:rsidR="00AC715D" w:rsidRPr="00FE5B57">
        <w:rPr>
          <w:rFonts w:ascii="Arial" w:eastAsiaTheme="minorHAnsi" w:hAnsi="Arial" w:cs="Arial"/>
          <w:color w:val="auto"/>
          <w:sz w:val="20"/>
          <w:szCs w:val="20"/>
        </w:rPr>
        <w:t>detecten</w:t>
      </w:r>
      <w:r w:rsidR="008D04EA" w:rsidRPr="00FE5B57">
        <w:rPr>
          <w:rFonts w:ascii="Arial" w:eastAsiaTheme="minorHAnsi" w:hAnsi="Arial" w:cs="Arial"/>
          <w:color w:val="auto"/>
          <w:sz w:val="20"/>
          <w:szCs w:val="20"/>
        </w:rPr>
        <w:t xml:space="preserve"> incompliments greus o molt greus</w:t>
      </w:r>
      <w:r w:rsidR="00AC715D" w:rsidRPr="00FE5B57">
        <w:rPr>
          <w:rFonts w:ascii="Arial" w:eastAsiaTheme="minorHAnsi" w:hAnsi="Arial" w:cs="Arial"/>
          <w:color w:val="auto"/>
          <w:sz w:val="20"/>
          <w:szCs w:val="20"/>
        </w:rPr>
        <w:t>,</w:t>
      </w:r>
      <w:r w:rsidR="008D04EA" w:rsidRPr="00FE5B57">
        <w:rPr>
          <w:rFonts w:ascii="Arial" w:eastAsiaTheme="minorHAnsi" w:hAnsi="Arial" w:cs="Arial"/>
          <w:color w:val="auto"/>
          <w:sz w:val="20"/>
          <w:szCs w:val="20"/>
        </w:rPr>
        <w:t xml:space="preserve"> el personal de la granja haurà de tornar a realitzar </w:t>
      </w:r>
      <w:r w:rsidRPr="00FE5B57">
        <w:rPr>
          <w:rFonts w:ascii="Arial" w:eastAsiaTheme="minorHAnsi" w:hAnsi="Arial" w:cs="Arial"/>
          <w:color w:val="auto"/>
          <w:sz w:val="20"/>
          <w:szCs w:val="20"/>
        </w:rPr>
        <w:t>un nou curs de formació</w:t>
      </w:r>
      <w:r w:rsidR="008D04EA" w:rsidRPr="00FE5B57">
        <w:rPr>
          <w:rFonts w:ascii="Arial" w:eastAsiaTheme="minorHAnsi" w:hAnsi="Arial" w:cs="Arial"/>
          <w:color w:val="auto"/>
          <w:sz w:val="20"/>
          <w:szCs w:val="20"/>
        </w:rPr>
        <w:t>.</w:t>
      </w:r>
    </w:p>
    <w:p w:rsidR="008D04EA" w:rsidRPr="008D04EA" w:rsidRDefault="008D04EA" w:rsidP="008D04EA">
      <w:pPr>
        <w:pStyle w:val="Default"/>
        <w:jc w:val="both"/>
        <w:rPr>
          <w:rFonts w:ascii="Arial" w:eastAsiaTheme="minorHAnsi" w:hAnsi="Arial" w:cs="Arial"/>
          <w:color w:val="FF0000"/>
          <w:sz w:val="20"/>
          <w:szCs w:val="20"/>
        </w:rPr>
      </w:pPr>
    </w:p>
    <w:p w:rsidR="00AC715D" w:rsidRDefault="00AC715D" w:rsidP="00A100F1">
      <w:pPr>
        <w:spacing w:after="150" w:line="240" w:lineRule="auto"/>
        <w:jc w:val="both"/>
        <w:rPr>
          <w:rFonts w:ascii="Arial" w:eastAsia="Times New Roman" w:hAnsi="Arial" w:cs="Arial"/>
          <w:b/>
          <w:sz w:val="20"/>
          <w:szCs w:val="20"/>
          <w:lang w:eastAsia="ca-ES"/>
        </w:rPr>
      </w:pPr>
    </w:p>
    <w:p w:rsidR="00A100F1" w:rsidRPr="00A17D3C" w:rsidRDefault="00E755DA" w:rsidP="00A100F1">
      <w:pPr>
        <w:spacing w:after="150" w:line="240" w:lineRule="auto"/>
        <w:jc w:val="both"/>
        <w:rPr>
          <w:rFonts w:ascii="Arial" w:eastAsia="Times New Roman" w:hAnsi="Arial" w:cs="Arial"/>
          <w:b/>
          <w:sz w:val="20"/>
          <w:szCs w:val="20"/>
          <w:lang w:eastAsia="ca-ES"/>
        </w:rPr>
      </w:pPr>
      <w:r>
        <w:rPr>
          <w:rFonts w:ascii="Arial" w:eastAsia="Times New Roman" w:hAnsi="Arial" w:cs="Arial"/>
          <w:b/>
          <w:sz w:val="20"/>
          <w:szCs w:val="20"/>
          <w:lang w:eastAsia="ca-ES"/>
        </w:rPr>
        <w:t>Article 12</w:t>
      </w:r>
    </w:p>
    <w:p w:rsidR="00A100F1" w:rsidRPr="00A17D3C" w:rsidRDefault="00A100F1" w:rsidP="00A100F1">
      <w:pPr>
        <w:spacing w:after="150" w:line="240" w:lineRule="auto"/>
        <w:jc w:val="both"/>
        <w:rPr>
          <w:rFonts w:ascii="Arial" w:eastAsia="Times New Roman" w:hAnsi="Arial" w:cs="Arial"/>
          <w:b/>
          <w:sz w:val="20"/>
          <w:szCs w:val="20"/>
          <w:lang w:eastAsia="ca-ES"/>
        </w:rPr>
      </w:pPr>
      <w:r w:rsidRPr="00A17D3C">
        <w:rPr>
          <w:rFonts w:ascii="Arial" w:eastAsia="Times New Roman" w:hAnsi="Arial" w:cs="Arial"/>
          <w:b/>
          <w:sz w:val="20"/>
          <w:szCs w:val="20"/>
          <w:lang w:eastAsia="ca-ES"/>
        </w:rPr>
        <w:t>Emmagatzematge de pinso</w:t>
      </w:r>
    </w:p>
    <w:p w:rsidR="002070FA" w:rsidRPr="000F1A87"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Les condicions d’emmagatzematge dels pinsos han de garantir la correcta conservació d’aquests evitant-ne e</w:t>
      </w:r>
      <w:r w:rsidR="002070FA">
        <w:rPr>
          <w:rFonts w:ascii="Arial" w:eastAsia="Times New Roman" w:hAnsi="Arial" w:cs="Arial"/>
          <w:sz w:val="20"/>
          <w:szCs w:val="20"/>
          <w:lang w:eastAsia="ca-ES"/>
        </w:rPr>
        <w:t>l deteriorament o contaminació.</w:t>
      </w:r>
    </w:p>
    <w:p w:rsidR="00947024" w:rsidRDefault="00947024" w:rsidP="00A100F1">
      <w:pPr>
        <w:spacing w:after="150" w:line="240" w:lineRule="auto"/>
        <w:jc w:val="both"/>
        <w:rPr>
          <w:rFonts w:ascii="Arial" w:eastAsia="Times New Roman" w:hAnsi="Arial" w:cs="Arial"/>
          <w:b/>
          <w:sz w:val="20"/>
          <w:szCs w:val="20"/>
          <w:lang w:eastAsia="ca-ES"/>
        </w:rPr>
      </w:pPr>
    </w:p>
    <w:p w:rsidR="00A100F1" w:rsidRPr="002070FA" w:rsidRDefault="00E755DA" w:rsidP="00A100F1">
      <w:pPr>
        <w:spacing w:after="150" w:line="240" w:lineRule="auto"/>
        <w:jc w:val="both"/>
        <w:rPr>
          <w:rFonts w:ascii="Arial" w:eastAsia="Times New Roman" w:hAnsi="Arial" w:cs="Arial"/>
          <w:b/>
          <w:sz w:val="20"/>
          <w:szCs w:val="20"/>
          <w:lang w:eastAsia="ca-ES"/>
        </w:rPr>
      </w:pPr>
      <w:r>
        <w:rPr>
          <w:rFonts w:ascii="Arial" w:eastAsia="Times New Roman" w:hAnsi="Arial" w:cs="Arial"/>
          <w:b/>
          <w:sz w:val="20"/>
          <w:szCs w:val="20"/>
          <w:lang w:eastAsia="ca-ES"/>
        </w:rPr>
        <w:t>Article 13</w:t>
      </w:r>
    </w:p>
    <w:p w:rsidR="00A100F1" w:rsidRPr="002070FA" w:rsidRDefault="00A100F1" w:rsidP="00A100F1">
      <w:pPr>
        <w:spacing w:after="150" w:line="240" w:lineRule="auto"/>
        <w:jc w:val="both"/>
        <w:rPr>
          <w:rFonts w:ascii="Arial" w:eastAsia="Times New Roman" w:hAnsi="Arial" w:cs="Arial"/>
          <w:b/>
          <w:sz w:val="20"/>
          <w:szCs w:val="20"/>
          <w:lang w:eastAsia="ca-ES"/>
        </w:rPr>
      </w:pPr>
      <w:r w:rsidRPr="002070FA">
        <w:rPr>
          <w:rFonts w:ascii="Arial" w:eastAsia="Times New Roman" w:hAnsi="Arial" w:cs="Arial"/>
          <w:b/>
          <w:sz w:val="20"/>
          <w:szCs w:val="20"/>
          <w:lang w:eastAsia="ca-ES"/>
        </w:rPr>
        <w:t>Identificació dels animals i dels productes d’origen animal</w:t>
      </w:r>
    </w:p>
    <w:p w:rsidR="002070FA" w:rsidRPr="00FE5B57" w:rsidRDefault="002070FA" w:rsidP="002070FA">
      <w:pPr>
        <w:spacing w:after="0" w:line="240" w:lineRule="auto"/>
        <w:jc w:val="both"/>
        <w:rPr>
          <w:rFonts w:ascii="Arial" w:eastAsia="TimesNewRomanPSMT-Identity-H" w:hAnsi="Arial" w:cs="Arial"/>
          <w:sz w:val="20"/>
          <w:szCs w:val="20"/>
          <w:lang w:eastAsia="ca-ES"/>
        </w:rPr>
      </w:pPr>
      <w:r w:rsidRPr="00FE5B57">
        <w:rPr>
          <w:rFonts w:ascii="Arial" w:eastAsia="TimesNewRomanPSMT-Identity-H" w:hAnsi="Arial" w:cs="Arial"/>
          <w:sz w:val="20"/>
          <w:szCs w:val="20"/>
          <w:lang w:eastAsia="ca-ES"/>
        </w:rPr>
        <w:t>Els animals presents a les explotacions ramaderes</w:t>
      </w:r>
      <w:r w:rsidR="0006037F" w:rsidRPr="00FE5B57">
        <w:rPr>
          <w:rFonts w:ascii="Arial" w:eastAsia="TimesNewRomanPSMT-Identity-H" w:hAnsi="Arial" w:cs="Arial"/>
          <w:sz w:val="20"/>
          <w:szCs w:val="20"/>
          <w:lang w:eastAsia="ca-ES"/>
        </w:rPr>
        <w:t xml:space="preserve"> i</w:t>
      </w:r>
      <w:r w:rsidR="0006037F" w:rsidRPr="00FE5B57">
        <w:rPr>
          <w:sz w:val="20"/>
          <w:szCs w:val="20"/>
        </w:rPr>
        <w:t xml:space="preserve"> </w:t>
      </w:r>
      <w:r w:rsidR="0006037F" w:rsidRPr="00FE5B57">
        <w:rPr>
          <w:rFonts w:ascii="Arial" w:eastAsia="TimesNewRomanPSMT-Identity-H" w:hAnsi="Arial" w:cs="Arial"/>
          <w:sz w:val="20"/>
          <w:szCs w:val="20"/>
          <w:lang w:eastAsia="ca-ES"/>
        </w:rPr>
        <w:t>els productes d’origen animal</w:t>
      </w:r>
      <w:r w:rsidR="0006037F" w:rsidRPr="00FE5B57">
        <w:rPr>
          <w:sz w:val="20"/>
          <w:szCs w:val="20"/>
        </w:rPr>
        <w:t xml:space="preserve"> </w:t>
      </w:r>
      <w:r w:rsidR="0006037F" w:rsidRPr="00FE5B57">
        <w:rPr>
          <w:rFonts w:ascii="Arial" w:eastAsia="TimesNewRomanPSMT-Identity-H" w:hAnsi="Arial" w:cs="Arial"/>
          <w:sz w:val="20"/>
          <w:szCs w:val="20"/>
          <w:lang w:eastAsia="ca-ES"/>
        </w:rPr>
        <w:t>obtinguts a l’explotació</w:t>
      </w:r>
      <w:r w:rsidRPr="00FE5B57">
        <w:rPr>
          <w:rFonts w:ascii="Arial" w:eastAsia="TimesNewRomanPSMT-Identity-H" w:hAnsi="Arial" w:cs="Arial"/>
          <w:sz w:val="20"/>
          <w:szCs w:val="20"/>
          <w:lang w:eastAsia="ca-ES"/>
        </w:rPr>
        <w:t xml:space="preserve"> han d’anar identificats d’acord amb el que estableix la normativa vigent per a cada espècie</w:t>
      </w:r>
      <w:r w:rsidR="0097567A" w:rsidRPr="00FE5B57">
        <w:rPr>
          <w:rFonts w:ascii="Arial" w:eastAsia="TimesNewRomanPSMT-Identity-H" w:hAnsi="Arial" w:cs="Arial"/>
          <w:sz w:val="20"/>
          <w:szCs w:val="20"/>
          <w:lang w:eastAsia="ca-ES"/>
        </w:rPr>
        <w:t xml:space="preserve"> i/o producte</w:t>
      </w:r>
      <w:r w:rsidR="00350324" w:rsidRPr="00FE5B57">
        <w:rPr>
          <w:rFonts w:ascii="Arial" w:eastAsia="TimesNewRomanPSMT-Identity-H" w:hAnsi="Arial" w:cs="Arial"/>
          <w:sz w:val="20"/>
          <w:szCs w:val="20"/>
          <w:lang w:eastAsia="ca-ES"/>
        </w:rPr>
        <w:t>,</w:t>
      </w:r>
      <w:r w:rsidR="00823777" w:rsidRPr="00FE5B57">
        <w:rPr>
          <w:rFonts w:ascii="Arial" w:eastAsia="TimesNewRomanPSMT-Identity-H" w:hAnsi="Arial" w:cs="Arial"/>
          <w:sz w:val="20"/>
          <w:szCs w:val="20"/>
          <w:lang w:eastAsia="ca-ES"/>
        </w:rPr>
        <w:t xml:space="preserve"> i mantenir en tot moment la seva traçabilitat</w:t>
      </w:r>
      <w:r w:rsidR="00D90A06" w:rsidRPr="00FE5B57">
        <w:rPr>
          <w:rFonts w:ascii="Arial" w:eastAsia="TimesNewRomanPSMT-Identity-H" w:hAnsi="Arial" w:cs="Arial"/>
          <w:sz w:val="20"/>
          <w:szCs w:val="20"/>
          <w:lang w:eastAsia="ca-ES"/>
        </w:rPr>
        <w:t xml:space="preserve">. </w:t>
      </w:r>
    </w:p>
    <w:p w:rsidR="002070FA" w:rsidRPr="00FE5B57" w:rsidRDefault="002070FA" w:rsidP="002070FA">
      <w:pPr>
        <w:spacing w:after="0" w:line="240" w:lineRule="auto"/>
        <w:jc w:val="both"/>
        <w:rPr>
          <w:rFonts w:ascii="Arial" w:eastAsia="TimesNewRomanPSMT-Identity-H" w:hAnsi="Arial" w:cs="Arial"/>
          <w:b/>
          <w:sz w:val="21"/>
          <w:szCs w:val="21"/>
          <w:lang w:eastAsia="ca-ES"/>
        </w:rPr>
      </w:pPr>
    </w:p>
    <w:p w:rsidR="00947024" w:rsidRDefault="00947024" w:rsidP="002D41F3">
      <w:pPr>
        <w:spacing w:after="150" w:line="240" w:lineRule="auto"/>
        <w:jc w:val="both"/>
        <w:rPr>
          <w:rFonts w:ascii="Arial" w:eastAsia="Times New Roman" w:hAnsi="Arial" w:cs="Arial"/>
          <w:b/>
          <w:sz w:val="20"/>
          <w:szCs w:val="20"/>
          <w:lang w:eastAsia="ca-ES"/>
        </w:rPr>
      </w:pPr>
    </w:p>
    <w:p w:rsidR="00A100F1" w:rsidRPr="00873062" w:rsidRDefault="00E755DA" w:rsidP="002D41F3">
      <w:pPr>
        <w:spacing w:after="150" w:line="240" w:lineRule="auto"/>
        <w:jc w:val="both"/>
        <w:rPr>
          <w:rFonts w:ascii="Arial" w:eastAsia="Times New Roman" w:hAnsi="Arial" w:cs="Arial"/>
          <w:b/>
          <w:sz w:val="20"/>
          <w:szCs w:val="20"/>
          <w:lang w:eastAsia="ca-ES"/>
        </w:rPr>
      </w:pPr>
      <w:r w:rsidRPr="00873062">
        <w:rPr>
          <w:rFonts w:ascii="Arial" w:eastAsia="Times New Roman" w:hAnsi="Arial" w:cs="Arial"/>
          <w:b/>
          <w:sz w:val="20"/>
          <w:szCs w:val="20"/>
          <w:lang w:eastAsia="ca-ES"/>
        </w:rPr>
        <w:t>Article 14</w:t>
      </w:r>
    </w:p>
    <w:p w:rsidR="00A100F1" w:rsidRPr="00873062" w:rsidRDefault="00A100F1" w:rsidP="002D41F3">
      <w:pPr>
        <w:spacing w:after="150" w:line="240" w:lineRule="auto"/>
        <w:jc w:val="both"/>
        <w:rPr>
          <w:rFonts w:ascii="Arial" w:eastAsia="Times New Roman" w:hAnsi="Arial" w:cs="Arial"/>
          <w:b/>
          <w:sz w:val="20"/>
          <w:szCs w:val="20"/>
          <w:lang w:eastAsia="ca-ES"/>
        </w:rPr>
      </w:pPr>
      <w:r w:rsidRPr="00873062">
        <w:rPr>
          <w:rFonts w:ascii="Arial" w:eastAsia="Times New Roman" w:hAnsi="Arial" w:cs="Arial"/>
          <w:b/>
          <w:sz w:val="20"/>
          <w:szCs w:val="20"/>
          <w:lang w:eastAsia="ca-ES"/>
        </w:rPr>
        <w:t>Excepcions</w:t>
      </w:r>
      <w:r w:rsidR="00A643B3" w:rsidRPr="00873062">
        <w:rPr>
          <w:rFonts w:ascii="Arial" w:eastAsia="Times New Roman" w:hAnsi="Arial" w:cs="Arial"/>
          <w:b/>
          <w:sz w:val="20"/>
          <w:szCs w:val="20"/>
          <w:lang w:eastAsia="ca-ES"/>
        </w:rPr>
        <w:t xml:space="preserve"> </w:t>
      </w:r>
    </w:p>
    <w:p w:rsidR="00A643B3" w:rsidRPr="00FE5B57" w:rsidRDefault="00A643B3" w:rsidP="002D41F3">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 xml:space="preserve">En relació als requisits enumerats en els articles </w:t>
      </w:r>
      <w:r w:rsidR="00E755DA" w:rsidRPr="00FE5B57">
        <w:rPr>
          <w:rFonts w:ascii="Arial" w:eastAsia="Times New Roman" w:hAnsi="Arial" w:cs="Arial"/>
          <w:sz w:val="20"/>
          <w:szCs w:val="20"/>
          <w:lang w:eastAsia="ca-ES"/>
        </w:rPr>
        <w:t>4 a 13</w:t>
      </w:r>
      <w:r w:rsidR="0039223D" w:rsidRPr="00FE5B57">
        <w:rPr>
          <w:rFonts w:ascii="Arial" w:eastAsia="Times New Roman" w:hAnsi="Arial" w:cs="Arial"/>
          <w:sz w:val="20"/>
          <w:szCs w:val="20"/>
          <w:lang w:eastAsia="ca-ES"/>
        </w:rPr>
        <w:t>, s’aplicaran les següents excepcions:</w:t>
      </w:r>
    </w:p>
    <w:p w:rsidR="002144AC" w:rsidRPr="00FE5B57" w:rsidRDefault="00EB169A" w:rsidP="00072145">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14.1</w:t>
      </w:r>
      <w:r w:rsidR="002144AC" w:rsidRPr="00FE5B57">
        <w:rPr>
          <w:rFonts w:ascii="Arial" w:eastAsia="Times New Roman" w:hAnsi="Arial" w:cs="Arial"/>
          <w:sz w:val="20"/>
          <w:szCs w:val="20"/>
          <w:lang w:eastAsia="ca-ES"/>
        </w:rPr>
        <w:t xml:space="preserve"> </w:t>
      </w:r>
      <w:r w:rsidR="00072145" w:rsidRPr="00FE5B57">
        <w:rPr>
          <w:rFonts w:ascii="Arial" w:eastAsia="Times New Roman" w:hAnsi="Arial" w:cs="Arial"/>
          <w:sz w:val="20"/>
          <w:szCs w:val="20"/>
          <w:lang w:eastAsia="ca-ES"/>
        </w:rPr>
        <w:t>En el cas de les explotacions que tenen la condició d’a</w:t>
      </w:r>
      <w:r w:rsidR="002144AC" w:rsidRPr="00FE5B57">
        <w:rPr>
          <w:rFonts w:ascii="Arial" w:eastAsia="Times New Roman" w:hAnsi="Arial" w:cs="Arial"/>
          <w:sz w:val="20"/>
          <w:szCs w:val="20"/>
          <w:lang w:eastAsia="ca-ES"/>
        </w:rPr>
        <w:t>utoconsum</w:t>
      </w:r>
      <w:r w:rsidR="00072145" w:rsidRPr="00FE5B57">
        <w:rPr>
          <w:rFonts w:ascii="Arial" w:eastAsia="Times New Roman" w:hAnsi="Arial" w:cs="Arial"/>
          <w:sz w:val="20"/>
          <w:szCs w:val="20"/>
          <w:lang w:eastAsia="ca-ES"/>
        </w:rPr>
        <w:t>, no són d’aplicac</w:t>
      </w:r>
      <w:r w:rsidR="00646B09" w:rsidRPr="00FE5B57">
        <w:rPr>
          <w:rFonts w:ascii="Arial" w:eastAsia="Times New Roman" w:hAnsi="Arial" w:cs="Arial"/>
          <w:sz w:val="20"/>
          <w:szCs w:val="20"/>
          <w:lang w:eastAsia="ca-ES"/>
        </w:rPr>
        <w:t>ió els requisits establerts a l’article</w:t>
      </w:r>
      <w:r w:rsidR="00D97762" w:rsidRPr="00FE5B57">
        <w:rPr>
          <w:rFonts w:ascii="Arial" w:eastAsia="Times New Roman" w:hAnsi="Arial" w:cs="Arial"/>
          <w:sz w:val="20"/>
          <w:szCs w:val="20"/>
          <w:lang w:eastAsia="ca-ES"/>
        </w:rPr>
        <w:t xml:space="preserve"> </w:t>
      </w:r>
      <w:r w:rsidR="00646B09" w:rsidRPr="00FE5B57">
        <w:rPr>
          <w:rFonts w:ascii="Arial" w:eastAsia="Times New Roman" w:hAnsi="Arial" w:cs="Arial"/>
          <w:sz w:val="20"/>
          <w:szCs w:val="20"/>
          <w:lang w:eastAsia="ca-ES"/>
        </w:rPr>
        <w:t>5 (excepte que s’estableixi el contrari a algun dels annexos d’aquest Decret)</w:t>
      </w:r>
      <w:r w:rsidR="004340DE" w:rsidRPr="00FE5B57">
        <w:rPr>
          <w:rFonts w:ascii="Arial" w:eastAsia="Times New Roman" w:hAnsi="Arial" w:cs="Arial"/>
          <w:sz w:val="20"/>
          <w:szCs w:val="20"/>
          <w:lang w:eastAsia="ca-ES"/>
        </w:rPr>
        <w:t>,</w:t>
      </w:r>
      <w:r w:rsidR="00646B09" w:rsidRPr="00FE5B57">
        <w:rPr>
          <w:rFonts w:ascii="Arial" w:eastAsia="Times New Roman" w:hAnsi="Arial" w:cs="Arial"/>
          <w:sz w:val="20"/>
          <w:szCs w:val="20"/>
          <w:lang w:eastAsia="ca-ES"/>
        </w:rPr>
        <w:t xml:space="preserve"> els apartats 11, 12 i 13 de l’article 6, </w:t>
      </w:r>
      <w:r w:rsidRPr="00FE5B57">
        <w:rPr>
          <w:rFonts w:ascii="Arial" w:eastAsia="Times New Roman" w:hAnsi="Arial" w:cs="Arial"/>
          <w:sz w:val="20"/>
          <w:szCs w:val="20"/>
          <w:lang w:eastAsia="ca-ES"/>
        </w:rPr>
        <w:t xml:space="preserve">l’article 7, l’article 8, </w:t>
      </w:r>
      <w:r w:rsidR="004340DE" w:rsidRPr="00FE5B57">
        <w:rPr>
          <w:rFonts w:ascii="Arial" w:eastAsia="Times New Roman" w:hAnsi="Arial" w:cs="Arial"/>
          <w:sz w:val="20"/>
          <w:szCs w:val="20"/>
          <w:lang w:eastAsia="ca-ES"/>
        </w:rPr>
        <w:t>l’article 9 (excepte el seu apartat 1),</w:t>
      </w:r>
      <w:r w:rsidR="00646B09" w:rsidRPr="00FE5B57">
        <w:rPr>
          <w:rFonts w:ascii="Arial" w:eastAsia="Times New Roman" w:hAnsi="Arial" w:cs="Arial"/>
          <w:sz w:val="20"/>
          <w:szCs w:val="20"/>
          <w:lang w:eastAsia="ca-ES"/>
        </w:rPr>
        <w:t xml:space="preserve"> els apartats 12, 13 i 14 de l’article </w:t>
      </w:r>
      <w:r w:rsidR="004340DE" w:rsidRPr="00FE5B57">
        <w:rPr>
          <w:rFonts w:ascii="Arial" w:eastAsia="Times New Roman" w:hAnsi="Arial" w:cs="Arial"/>
          <w:sz w:val="20"/>
          <w:szCs w:val="20"/>
          <w:lang w:eastAsia="ca-ES"/>
        </w:rPr>
        <w:t>10 i l’article 11.</w:t>
      </w:r>
    </w:p>
    <w:p w:rsidR="002144AC" w:rsidRPr="00FE5B57" w:rsidRDefault="000F1A87" w:rsidP="002D41F3">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14.2</w:t>
      </w:r>
      <w:r w:rsidR="002144AC" w:rsidRPr="00FE5B57">
        <w:rPr>
          <w:rFonts w:ascii="Arial" w:eastAsia="Times New Roman" w:hAnsi="Arial" w:cs="Arial"/>
          <w:sz w:val="20"/>
          <w:szCs w:val="20"/>
          <w:lang w:eastAsia="ca-ES"/>
        </w:rPr>
        <w:t xml:space="preserve"> </w:t>
      </w:r>
      <w:r w:rsidR="00D97762" w:rsidRPr="00FE5B57">
        <w:rPr>
          <w:rFonts w:ascii="Arial" w:eastAsia="Times New Roman" w:hAnsi="Arial" w:cs="Arial"/>
          <w:sz w:val="20"/>
          <w:szCs w:val="20"/>
          <w:lang w:eastAsia="ca-ES"/>
        </w:rPr>
        <w:t xml:space="preserve">En el cas de les explotacions que tenen la condició de </w:t>
      </w:r>
      <w:r w:rsidR="002144AC" w:rsidRPr="00FE5B57">
        <w:rPr>
          <w:rFonts w:ascii="Arial" w:eastAsia="Times New Roman" w:hAnsi="Arial" w:cs="Arial"/>
          <w:sz w:val="20"/>
          <w:szCs w:val="20"/>
          <w:lang w:eastAsia="ca-ES"/>
        </w:rPr>
        <w:t>Petita capacitat</w:t>
      </w:r>
      <w:r w:rsidR="00D97762" w:rsidRPr="00FE5B57">
        <w:rPr>
          <w:rFonts w:ascii="Arial" w:eastAsia="Times New Roman" w:hAnsi="Arial" w:cs="Arial"/>
          <w:sz w:val="20"/>
          <w:szCs w:val="20"/>
          <w:lang w:eastAsia="ca-ES"/>
        </w:rPr>
        <w:t xml:space="preserve">, </w:t>
      </w:r>
      <w:r w:rsidR="00EB169A" w:rsidRPr="00FE5B57">
        <w:rPr>
          <w:rFonts w:ascii="Arial" w:eastAsia="Times New Roman" w:hAnsi="Arial" w:cs="Arial"/>
          <w:sz w:val="20"/>
          <w:szCs w:val="20"/>
          <w:lang w:eastAsia="ca-ES"/>
        </w:rPr>
        <w:t>no són d’aplicació els requisits establerts a l’article 8. En el cas de la petita capacitat en èquids no és d’aplicació l’apartat 12 de l’article 6.</w:t>
      </w:r>
    </w:p>
    <w:p w:rsidR="002144AC" w:rsidRPr="00FE5B57" w:rsidRDefault="000F1A87" w:rsidP="002D41F3">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14.3</w:t>
      </w:r>
      <w:r w:rsidR="002144AC" w:rsidRPr="00FE5B57">
        <w:rPr>
          <w:rFonts w:ascii="Arial" w:eastAsia="Times New Roman" w:hAnsi="Arial" w:cs="Arial"/>
          <w:sz w:val="20"/>
          <w:szCs w:val="20"/>
          <w:lang w:eastAsia="ca-ES"/>
        </w:rPr>
        <w:t xml:space="preserve"> </w:t>
      </w:r>
      <w:r w:rsidR="00D97762" w:rsidRPr="00FE5B57">
        <w:rPr>
          <w:rFonts w:ascii="Arial" w:eastAsia="Times New Roman" w:hAnsi="Arial" w:cs="Arial"/>
          <w:sz w:val="20"/>
          <w:szCs w:val="20"/>
          <w:lang w:eastAsia="ca-ES"/>
        </w:rPr>
        <w:t xml:space="preserve">En el cas de les explotacions </w:t>
      </w:r>
      <w:r w:rsidR="002144AC" w:rsidRPr="00FE5B57">
        <w:rPr>
          <w:rFonts w:ascii="Arial" w:eastAsia="Times New Roman" w:hAnsi="Arial" w:cs="Arial"/>
          <w:sz w:val="20"/>
          <w:szCs w:val="20"/>
          <w:lang w:eastAsia="ca-ES"/>
        </w:rPr>
        <w:t>Extensives</w:t>
      </w:r>
      <w:r w:rsidR="00EB169A" w:rsidRPr="00FE5B57">
        <w:rPr>
          <w:rFonts w:ascii="Arial" w:eastAsia="Times New Roman" w:hAnsi="Arial" w:cs="Arial"/>
          <w:sz w:val="20"/>
          <w:szCs w:val="20"/>
          <w:lang w:eastAsia="ca-ES"/>
        </w:rPr>
        <w:t xml:space="preserve">, no són d’aplicació els requisits establerts a l’article 5 (excepte que s’estableixi el contrari a algun dels annexos d’aquest Decret), els apartats </w:t>
      </w:r>
      <w:r w:rsidR="009F3922" w:rsidRPr="00FE5B57">
        <w:rPr>
          <w:rFonts w:ascii="Arial" w:eastAsia="Times New Roman" w:hAnsi="Arial" w:cs="Arial"/>
          <w:sz w:val="20"/>
          <w:szCs w:val="20"/>
          <w:lang w:eastAsia="ca-ES"/>
        </w:rPr>
        <w:t>5, 6</w:t>
      </w:r>
      <w:r w:rsidR="00EB169A" w:rsidRPr="00FE5B57">
        <w:rPr>
          <w:rFonts w:ascii="Arial" w:eastAsia="Times New Roman" w:hAnsi="Arial" w:cs="Arial"/>
          <w:sz w:val="20"/>
          <w:szCs w:val="20"/>
          <w:lang w:eastAsia="ca-ES"/>
        </w:rPr>
        <w:t>, 10, 12 i 13 de l’article 6, l’article 7, l’article 8, l’article 9 (excepte els seu apartat 1) i l’apartat 6 de l’article 10.</w:t>
      </w:r>
    </w:p>
    <w:p w:rsidR="0097567A" w:rsidRPr="00873062" w:rsidRDefault="000F1A87" w:rsidP="0097567A">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lastRenderedPageBreak/>
        <w:t>14.4</w:t>
      </w:r>
      <w:r w:rsidR="0097567A" w:rsidRPr="00873062">
        <w:rPr>
          <w:rFonts w:ascii="Arial" w:eastAsia="Times New Roman" w:hAnsi="Arial" w:cs="Arial"/>
          <w:sz w:val="20"/>
          <w:szCs w:val="20"/>
          <w:lang w:eastAsia="ca-ES"/>
        </w:rPr>
        <w:t xml:space="preserve"> En cas dels centres d’emmagatzematge i/o distribució de material genètic, només són d’aplicació els requisits establerts als articles 6.1, </w:t>
      </w:r>
      <w:r w:rsidR="00000C6B">
        <w:rPr>
          <w:rFonts w:ascii="Arial" w:eastAsia="Times New Roman" w:hAnsi="Arial" w:cs="Arial"/>
          <w:sz w:val="20"/>
          <w:szCs w:val="20"/>
          <w:lang w:eastAsia="ca-ES"/>
        </w:rPr>
        <w:t>6.14, 11.1</w:t>
      </w:r>
      <w:r w:rsidR="0097567A" w:rsidRPr="00873062">
        <w:rPr>
          <w:rFonts w:ascii="Arial" w:eastAsia="Times New Roman" w:hAnsi="Arial" w:cs="Arial"/>
          <w:sz w:val="20"/>
          <w:szCs w:val="20"/>
          <w:lang w:eastAsia="ca-ES"/>
        </w:rPr>
        <w:t xml:space="preserve"> i 13.</w:t>
      </w:r>
    </w:p>
    <w:p w:rsidR="0097567A" w:rsidRPr="00873062" w:rsidRDefault="0097567A" w:rsidP="0097567A">
      <w:pPr>
        <w:spacing w:after="150" w:line="240" w:lineRule="auto"/>
        <w:jc w:val="both"/>
        <w:rPr>
          <w:rFonts w:ascii="Arial" w:eastAsia="Times New Roman" w:hAnsi="Arial" w:cs="Arial"/>
          <w:sz w:val="20"/>
          <w:szCs w:val="20"/>
          <w:lang w:eastAsia="ca-ES"/>
        </w:rPr>
      </w:pPr>
      <w:r w:rsidRPr="00873062">
        <w:rPr>
          <w:rFonts w:ascii="Arial" w:eastAsia="Times New Roman" w:hAnsi="Arial" w:cs="Arial"/>
          <w:sz w:val="20"/>
          <w:szCs w:val="20"/>
          <w:lang w:eastAsia="ca-ES"/>
        </w:rPr>
        <w:t>1</w:t>
      </w:r>
      <w:r w:rsidR="000F1A87">
        <w:rPr>
          <w:rFonts w:ascii="Arial" w:eastAsia="Times New Roman" w:hAnsi="Arial" w:cs="Arial"/>
          <w:sz w:val="20"/>
          <w:szCs w:val="20"/>
          <w:lang w:eastAsia="ca-ES"/>
        </w:rPr>
        <w:t>4.5</w:t>
      </w:r>
      <w:r w:rsidRPr="00873062">
        <w:rPr>
          <w:rFonts w:ascii="Arial" w:eastAsia="Times New Roman" w:hAnsi="Arial" w:cs="Arial"/>
          <w:sz w:val="20"/>
          <w:szCs w:val="20"/>
          <w:lang w:eastAsia="ca-ES"/>
        </w:rPr>
        <w:t xml:space="preserve"> En el cas de les pastures, només són d’aplicació els requisits establerts als articles 4, 10 i 13.</w:t>
      </w:r>
    </w:p>
    <w:p w:rsidR="00947024" w:rsidRDefault="00947024" w:rsidP="00A100F1">
      <w:pPr>
        <w:spacing w:after="150" w:line="240" w:lineRule="auto"/>
        <w:jc w:val="both"/>
        <w:rPr>
          <w:rFonts w:ascii="Arial" w:eastAsia="Times New Roman" w:hAnsi="Arial" w:cs="Arial"/>
          <w:b/>
          <w:sz w:val="20"/>
          <w:szCs w:val="20"/>
          <w:lang w:eastAsia="ca-ES"/>
        </w:rPr>
      </w:pPr>
    </w:p>
    <w:p w:rsidR="00A100F1" w:rsidRPr="009F2122" w:rsidRDefault="00E755DA" w:rsidP="00A100F1">
      <w:pPr>
        <w:spacing w:after="150" w:line="240" w:lineRule="auto"/>
        <w:jc w:val="both"/>
        <w:rPr>
          <w:rFonts w:ascii="Arial" w:eastAsia="Times New Roman" w:hAnsi="Arial" w:cs="Arial"/>
          <w:b/>
          <w:sz w:val="20"/>
          <w:szCs w:val="20"/>
          <w:lang w:eastAsia="ca-ES"/>
        </w:rPr>
      </w:pPr>
      <w:r>
        <w:rPr>
          <w:rFonts w:ascii="Arial" w:eastAsia="Times New Roman" w:hAnsi="Arial" w:cs="Arial"/>
          <w:b/>
          <w:sz w:val="20"/>
          <w:szCs w:val="20"/>
          <w:lang w:eastAsia="ca-ES"/>
        </w:rPr>
        <w:t>Article 15</w:t>
      </w:r>
    </w:p>
    <w:p w:rsidR="00A100F1" w:rsidRPr="00FE5B57" w:rsidRDefault="00A100F1" w:rsidP="00A100F1">
      <w:pPr>
        <w:spacing w:after="150" w:line="240" w:lineRule="auto"/>
        <w:jc w:val="both"/>
        <w:rPr>
          <w:rFonts w:ascii="Arial" w:eastAsia="Times New Roman" w:hAnsi="Arial" w:cs="Arial"/>
          <w:b/>
          <w:sz w:val="20"/>
          <w:szCs w:val="20"/>
          <w:lang w:eastAsia="ca-ES"/>
        </w:rPr>
      </w:pPr>
      <w:r w:rsidRPr="00FE5B57">
        <w:rPr>
          <w:rFonts w:ascii="Arial" w:eastAsia="Times New Roman" w:hAnsi="Arial" w:cs="Arial"/>
          <w:b/>
          <w:sz w:val="20"/>
          <w:szCs w:val="20"/>
          <w:lang w:eastAsia="ca-ES"/>
        </w:rPr>
        <w:t xml:space="preserve">Obligacions </w:t>
      </w:r>
      <w:r w:rsidR="002144AC" w:rsidRPr="00FE5B57">
        <w:rPr>
          <w:rFonts w:ascii="Arial" w:eastAsia="Times New Roman" w:hAnsi="Arial" w:cs="Arial"/>
          <w:b/>
          <w:sz w:val="20"/>
          <w:szCs w:val="20"/>
          <w:lang w:eastAsia="ca-ES"/>
        </w:rPr>
        <w:t xml:space="preserve">i responsabilitats </w:t>
      </w:r>
      <w:r w:rsidRPr="00FE5B57">
        <w:rPr>
          <w:rFonts w:ascii="Arial" w:eastAsia="Times New Roman" w:hAnsi="Arial" w:cs="Arial"/>
          <w:b/>
          <w:sz w:val="20"/>
          <w:szCs w:val="20"/>
          <w:lang w:eastAsia="ca-ES"/>
        </w:rPr>
        <w:t>de la persona titular de l’explotació</w:t>
      </w:r>
    </w:p>
    <w:p w:rsidR="00A100F1" w:rsidRPr="00FE5B57" w:rsidRDefault="00A100F1"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Sens perjudici de les obligacions que estableix la normativa vigent, les persones titulars de les explotacions ramaderes estan obligades a:</w:t>
      </w:r>
    </w:p>
    <w:p w:rsidR="00A100F1" w:rsidRPr="00FE5B57" w:rsidRDefault="00A100F1"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a) Complir els requisits que estableix aquest Decret.</w:t>
      </w:r>
    </w:p>
    <w:p w:rsidR="00940DA7" w:rsidRPr="00FE5B57" w:rsidRDefault="00A100F1"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 xml:space="preserve">b) </w:t>
      </w:r>
      <w:r w:rsidR="004952AB" w:rsidRPr="00FE5B57">
        <w:rPr>
          <w:rFonts w:ascii="Arial" w:eastAsia="Times New Roman" w:hAnsi="Arial" w:cs="Arial"/>
          <w:sz w:val="20"/>
          <w:szCs w:val="20"/>
          <w:lang w:eastAsia="ca-ES"/>
        </w:rPr>
        <w:t>Comunicar</w:t>
      </w:r>
      <w:r w:rsidRPr="00FE5B57">
        <w:rPr>
          <w:rFonts w:ascii="Arial" w:eastAsia="Times New Roman" w:hAnsi="Arial" w:cs="Arial"/>
          <w:sz w:val="20"/>
          <w:szCs w:val="20"/>
          <w:lang w:eastAsia="ca-ES"/>
        </w:rPr>
        <w:t xml:space="preserve"> anualment davant de la direcció general competent en matèria de ramaderia, per via </w:t>
      </w:r>
      <w:r w:rsidR="00940DA7" w:rsidRPr="00FE5B57">
        <w:rPr>
          <w:rFonts w:ascii="Arial" w:eastAsia="Times New Roman" w:hAnsi="Arial" w:cs="Arial"/>
          <w:sz w:val="20"/>
          <w:szCs w:val="20"/>
          <w:lang w:eastAsia="ca-ES"/>
        </w:rPr>
        <w:t>telemàtica</w:t>
      </w:r>
      <w:r w:rsidR="0074385F" w:rsidRPr="00FE5B57">
        <w:rPr>
          <w:rFonts w:ascii="Arial" w:eastAsia="Times New Roman" w:hAnsi="Arial" w:cs="Arial"/>
          <w:sz w:val="20"/>
          <w:szCs w:val="20"/>
          <w:lang w:eastAsia="ca-ES"/>
        </w:rPr>
        <w:t xml:space="preserve">, </w:t>
      </w:r>
      <w:r w:rsidR="00940DA7" w:rsidRPr="00FE5B57">
        <w:rPr>
          <w:rFonts w:ascii="Arial" w:eastAsia="Times New Roman" w:hAnsi="Arial" w:cs="Arial"/>
          <w:sz w:val="20"/>
          <w:szCs w:val="20"/>
          <w:lang w:eastAsia="ca-ES"/>
        </w:rPr>
        <w:t>o imprès normalitzat</w:t>
      </w:r>
      <w:r w:rsidR="0074385F" w:rsidRPr="00FE5B57">
        <w:rPr>
          <w:rFonts w:ascii="Arial" w:eastAsia="Times New Roman" w:hAnsi="Arial" w:cs="Arial"/>
          <w:sz w:val="20"/>
          <w:szCs w:val="20"/>
          <w:lang w:eastAsia="ca-ES"/>
        </w:rPr>
        <w:t xml:space="preserve"> </w:t>
      </w:r>
      <w:r w:rsidR="004952AB" w:rsidRPr="00FE5B57">
        <w:rPr>
          <w:rFonts w:ascii="Arial" w:eastAsia="Times New Roman" w:hAnsi="Arial" w:cs="Arial"/>
          <w:sz w:val="20"/>
          <w:szCs w:val="20"/>
          <w:lang w:eastAsia="ca-ES"/>
        </w:rPr>
        <w:t>en cas de subjectes no obligats</w:t>
      </w:r>
      <w:r w:rsidR="00940DA7" w:rsidRPr="00FE5B57">
        <w:rPr>
          <w:rFonts w:ascii="Arial" w:eastAsia="Times New Roman" w:hAnsi="Arial" w:cs="Arial"/>
          <w:sz w:val="20"/>
          <w:szCs w:val="20"/>
          <w:lang w:eastAsia="ca-ES"/>
        </w:rPr>
        <w:t>:</w:t>
      </w:r>
    </w:p>
    <w:p w:rsidR="00131C4C" w:rsidRPr="00FE5B57" w:rsidRDefault="0039223D" w:rsidP="00443D94">
      <w:pPr>
        <w:spacing w:after="150" w:line="240" w:lineRule="auto"/>
        <w:jc w:val="both"/>
      </w:pPr>
      <w:r w:rsidRPr="00932FC4">
        <w:rPr>
          <w:rFonts w:ascii="Arial" w:eastAsia="Times New Roman" w:hAnsi="Arial" w:cs="Arial"/>
          <w:sz w:val="20"/>
          <w:szCs w:val="20"/>
          <w:lang w:eastAsia="ca-ES"/>
        </w:rPr>
        <w:t xml:space="preserve">b.1) </w:t>
      </w:r>
      <w:r w:rsidR="00131C4C" w:rsidRPr="00932FC4">
        <w:rPr>
          <w:rFonts w:ascii="Arial" w:eastAsia="Times New Roman" w:hAnsi="Arial" w:cs="Arial"/>
          <w:sz w:val="20"/>
          <w:szCs w:val="20"/>
          <w:lang w:eastAsia="ca-ES"/>
        </w:rPr>
        <w:t>Declaració de cens: l</w:t>
      </w:r>
      <w:r w:rsidR="000A748E" w:rsidRPr="00932FC4">
        <w:rPr>
          <w:rFonts w:ascii="Arial" w:eastAsia="Times New Roman" w:hAnsi="Arial" w:cs="Arial"/>
          <w:sz w:val="20"/>
          <w:szCs w:val="20"/>
          <w:lang w:eastAsia="ca-ES"/>
        </w:rPr>
        <w:t>e</w:t>
      </w:r>
      <w:r w:rsidR="00A100F1" w:rsidRPr="00932FC4">
        <w:rPr>
          <w:rFonts w:ascii="Arial" w:eastAsia="Times New Roman" w:hAnsi="Arial" w:cs="Arial"/>
          <w:sz w:val="20"/>
          <w:szCs w:val="20"/>
          <w:lang w:eastAsia="ca-ES"/>
        </w:rPr>
        <w:t>s dades dels censos</w:t>
      </w:r>
      <w:r w:rsidR="000A748E" w:rsidRPr="00932FC4">
        <w:rPr>
          <w:rFonts w:ascii="Arial" w:eastAsia="Times New Roman" w:hAnsi="Arial" w:cs="Arial"/>
          <w:sz w:val="20"/>
          <w:szCs w:val="20"/>
          <w:lang w:eastAsia="ca-ES"/>
        </w:rPr>
        <w:t xml:space="preserve"> anuals de l’explotació, desglossat</w:t>
      </w:r>
      <w:r w:rsidR="00E93106" w:rsidRPr="00932FC4">
        <w:rPr>
          <w:rFonts w:ascii="Arial" w:eastAsia="Times New Roman" w:hAnsi="Arial" w:cs="Arial"/>
          <w:sz w:val="20"/>
          <w:szCs w:val="20"/>
          <w:lang w:eastAsia="ca-ES"/>
        </w:rPr>
        <w:t>s</w:t>
      </w:r>
      <w:r w:rsidR="000A748E" w:rsidRPr="00932FC4">
        <w:rPr>
          <w:rFonts w:ascii="Arial" w:eastAsia="Times New Roman" w:hAnsi="Arial" w:cs="Arial"/>
          <w:sz w:val="20"/>
          <w:szCs w:val="20"/>
          <w:lang w:eastAsia="ca-ES"/>
        </w:rPr>
        <w:t xml:space="preserve"> per les categories dels animals</w:t>
      </w:r>
      <w:r w:rsidR="00E93106" w:rsidRPr="00932FC4">
        <w:rPr>
          <w:rFonts w:ascii="Arial" w:eastAsia="Times New Roman" w:hAnsi="Arial" w:cs="Arial"/>
          <w:sz w:val="20"/>
          <w:szCs w:val="20"/>
          <w:lang w:eastAsia="ca-ES"/>
        </w:rPr>
        <w:t>,</w:t>
      </w:r>
      <w:r w:rsidR="00A100F1" w:rsidRPr="00932FC4">
        <w:rPr>
          <w:rFonts w:ascii="Arial" w:eastAsia="Times New Roman" w:hAnsi="Arial" w:cs="Arial"/>
          <w:sz w:val="20"/>
          <w:szCs w:val="20"/>
          <w:lang w:eastAsia="ca-ES"/>
        </w:rPr>
        <w:t xml:space="preserve"> </w:t>
      </w:r>
      <w:r w:rsidR="00E93106" w:rsidRPr="00932FC4">
        <w:rPr>
          <w:rFonts w:ascii="Arial" w:eastAsia="Times New Roman" w:hAnsi="Arial" w:cs="Arial"/>
          <w:sz w:val="20"/>
          <w:szCs w:val="20"/>
          <w:lang w:eastAsia="ca-ES"/>
        </w:rPr>
        <w:t>s</w:t>
      </w:r>
      <w:r w:rsidR="00131C4C" w:rsidRPr="00932FC4">
        <w:rPr>
          <w:rFonts w:ascii="Arial" w:eastAsia="Times New Roman" w:hAnsi="Arial" w:cs="Arial"/>
          <w:sz w:val="20"/>
          <w:szCs w:val="20"/>
          <w:lang w:eastAsia="ca-ES"/>
        </w:rPr>
        <w:t>’ha</w:t>
      </w:r>
      <w:r w:rsidR="00E93106" w:rsidRPr="00932FC4">
        <w:rPr>
          <w:rFonts w:ascii="Arial" w:eastAsia="Times New Roman" w:hAnsi="Arial" w:cs="Arial"/>
          <w:sz w:val="20"/>
          <w:szCs w:val="20"/>
          <w:lang w:eastAsia="ca-ES"/>
        </w:rPr>
        <w:t>n</w:t>
      </w:r>
      <w:r w:rsidR="00131C4C" w:rsidRPr="00932FC4">
        <w:rPr>
          <w:rFonts w:ascii="Arial" w:eastAsia="Times New Roman" w:hAnsi="Arial" w:cs="Arial"/>
          <w:sz w:val="20"/>
          <w:szCs w:val="20"/>
          <w:lang w:eastAsia="ca-ES"/>
        </w:rPr>
        <w:t xml:space="preserve"> de </w:t>
      </w:r>
      <w:r w:rsidR="00E93106" w:rsidRPr="00932FC4">
        <w:rPr>
          <w:rFonts w:ascii="Arial" w:eastAsia="Times New Roman" w:hAnsi="Arial" w:cs="Arial"/>
          <w:sz w:val="20"/>
          <w:szCs w:val="20"/>
          <w:lang w:eastAsia="ca-ES"/>
        </w:rPr>
        <w:t>comunica</w:t>
      </w:r>
      <w:r w:rsidR="00131C4C" w:rsidRPr="00932FC4">
        <w:rPr>
          <w:rFonts w:ascii="Arial" w:eastAsia="Times New Roman" w:hAnsi="Arial" w:cs="Arial"/>
          <w:sz w:val="20"/>
          <w:szCs w:val="20"/>
          <w:lang w:eastAsia="ca-ES"/>
        </w:rPr>
        <w:t>r com a mínim un cop l’any</w:t>
      </w:r>
      <w:r w:rsidR="00E93106" w:rsidRPr="00932FC4">
        <w:rPr>
          <w:rFonts w:ascii="Arial" w:eastAsia="Times New Roman" w:hAnsi="Arial" w:cs="Arial"/>
          <w:sz w:val="20"/>
          <w:szCs w:val="20"/>
          <w:lang w:eastAsia="ca-ES"/>
        </w:rPr>
        <w:t>,</w:t>
      </w:r>
      <w:r w:rsidR="00131C4C" w:rsidRPr="00932FC4">
        <w:rPr>
          <w:rFonts w:ascii="Arial" w:eastAsia="Times New Roman" w:hAnsi="Arial" w:cs="Arial"/>
          <w:sz w:val="20"/>
          <w:szCs w:val="20"/>
          <w:lang w:eastAsia="ca-ES"/>
        </w:rPr>
        <w:t xml:space="preserve"> en e</w:t>
      </w:r>
      <w:r w:rsidR="00A100F1" w:rsidRPr="00932FC4">
        <w:rPr>
          <w:rFonts w:ascii="Arial" w:eastAsia="Times New Roman" w:hAnsi="Arial" w:cs="Arial"/>
          <w:sz w:val="20"/>
          <w:szCs w:val="20"/>
          <w:lang w:eastAsia="ca-ES"/>
        </w:rPr>
        <w:t xml:space="preserve">l període </w:t>
      </w:r>
      <w:r w:rsidR="00E93106" w:rsidRPr="00932FC4">
        <w:rPr>
          <w:rFonts w:ascii="Arial" w:eastAsia="Times New Roman" w:hAnsi="Arial" w:cs="Arial"/>
          <w:sz w:val="20"/>
          <w:szCs w:val="20"/>
          <w:lang w:eastAsia="ca-ES"/>
        </w:rPr>
        <w:t>comprés entre</w:t>
      </w:r>
      <w:r w:rsidR="00A100F1" w:rsidRPr="00932FC4">
        <w:rPr>
          <w:rFonts w:ascii="Arial" w:eastAsia="Times New Roman" w:hAnsi="Arial" w:cs="Arial"/>
          <w:sz w:val="20"/>
          <w:szCs w:val="20"/>
          <w:lang w:eastAsia="ca-ES"/>
        </w:rPr>
        <w:t xml:space="preserve"> l’1 de gener </w:t>
      </w:r>
      <w:r w:rsidR="006452F9" w:rsidRPr="00932FC4">
        <w:rPr>
          <w:rFonts w:ascii="Arial" w:eastAsia="Times New Roman" w:hAnsi="Arial" w:cs="Arial"/>
          <w:sz w:val="20"/>
          <w:szCs w:val="20"/>
          <w:lang w:eastAsia="ca-ES"/>
        </w:rPr>
        <w:t xml:space="preserve">fins a </w:t>
      </w:r>
      <w:r w:rsidR="00A100F1" w:rsidRPr="00932FC4">
        <w:rPr>
          <w:rFonts w:ascii="Arial" w:eastAsia="Times New Roman" w:hAnsi="Arial" w:cs="Arial"/>
          <w:sz w:val="20"/>
          <w:szCs w:val="20"/>
          <w:lang w:eastAsia="ca-ES"/>
        </w:rPr>
        <w:t>l’1 de març de cada any,</w:t>
      </w:r>
      <w:r w:rsidR="00E93106" w:rsidRPr="00932FC4">
        <w:rPr>
          <w:rFonts w:ascii="Arial" w:eastAsia="Times New Roman" w:hAnsi="Arial" w:cs="Arial"/>
          <w:sz w:val="20"/>
          <w:szCs w:val="20"/>
          <w:lang w:eastAsia="ca-ES"/>
        </w:rPr>
        <w:t xml:space="preserve"> amb motiu de declaració de cens anual obligatòria, i</w:t>
      </w:r>
      <w:r w:rsidR="00A100F1" w:rsidRPr="00932FC4">
        <w:rPr>
          <w:rFonts w:ascii="Arial" w:eastAsia="Times New Roman" w:hAnsi="Arial" w:cs="Arial"/>
          <w:sz w:val="20"/>
          <w:szCs w:val="20"/>
          <w:lang w:eastAsia="ca-ES"/>
        </w:rPr>
        <w:t xml:space="preserve"> s'ha d'indicar el cens de l’any anterior</w:t>
      </w:r>
      <w:r w:rsidR="005B0303" w:rsidRPr="00932FC4">
        <w:rPr>
          <w:rFonts w:ascii="Arial" w:eastAsia="Times New Roman" w:hAnsi="Arial" w:cs="Arial"/>
          <w:sz w:val="20"/>
          <w:szCs w:val="20"/>
          <w:lang w:eastAsia="ca-ES"/>
        </w:rPr>
        <w:t xml:space="preserve"> </w:t>
      </w:r>
      <w:r w:rsidR="00131C4C" w:rsidRPr="00932FC4">
        <w:rPr>
          <w:rFonts w:ascii="Arial" w:eastAsia="Times New Roman" w:hAnsi="Arial" w:cs="Arial"/>
          <w:sz w:val="20"/>
          <w:szCs w:val="20"/>
          <w:lang w:eastAsia="ca-ES"/>
        </w:rPr>
        <w:t>i/</w:t>
      </w:r>
      <w:r w:rsidR="005B0303" w:rsidRPr="00932FC4">
        <w:rPr>
          <w:rFonts w:ascii="Arial" w:eastAsia="Times New Roman" w:hAnsi="Arial" w:cs="Arial"/>
          <w:sz w:val="20"/>
          <w:szCs w:val="20"/>
          <w:lang w:eastAsia="ca-ES"/>
        </w:rPr>
        <w:t>o el cens a una data específica,</w:t>
      </w:r>
      <w:r w:rsidR="006452F9" w:rsidRPr="00932FC4">
        <w:rPr>
          <w:rFonts w:ascii="Arial" w:eastAsia="Times New Roman" w:hAnsi="Arial" w:cs="Arial"/>
          <w:sz w:val="20"/>
          <w:szCs w:val="20"/>
          <w:lang w:eastAsia="ca-ES"/>
        </w:rPr>
        <w:t xml:space="preserve"> d’acord amb el que s’especifiqui </w:t>
      </w:r>
      <w:r w:rsidR="00E92C42" w:rsidRPr="00932FC4">
        <w:rPr>
          <w:rFonts w:ascii="Arial" w:eastAsia="Times New Roman" w:hAnsi="Arial" w:cs="Arial"/>
          <w:sz w:val="20"/>
          <w:szCs w:val="20"/>
          <w:lang w:eastAsia="ca-ES"/>
        </w:rPr>
        <w:t>a la normativa sectorial de caràcter bàsic vigent en cada moment</w:t>
      </w:r>
      <w:r w:rsidR="00E93106" w:rsidRPr="00932FC4">
        <w:rPr>
          <w:rFonts w:ascii="Arial" w:eastAsia="Times New Roman" w:hAnsi="Arial" w:cs="Arial"/>
          <w:sz w:val="20"/>
          <w:szCs w:val="20"/>
          <w:lang w:eastAsia="ca-ES"/>
        </w:rPr>
        <w:t>. La</w:t>
      </w:r>
      <w:r w:rsidR="000A748E" w:rsidRPr="00932FC4">
        <w:rPr>
          <w:rFonts w:ascii="Arial" w:eastAsia="Times New Roman" w:hAnsi="Arial" w:cs="Arial"/>
          <w:sz w:val="20"/>
          <w:szCs w:val="20"/>
          <w:lang w:eastAsia="ca-ES"/>
        </w:rPr>
        <w:t xml:space="preserve"> </w:t>
      </w:r>
      <w:r w:rsidR="00E93106" w:rsidRPr="00932FC4">
        <w:rPr>
          <w:rFonts w:ascii="Arial" w:eastAsia="Times New Roman" w:hAnsi="Arial" w:cs="Arial"/>
          <w:sz w:val="20"/>
          <w:szCs w:val="20"/>
          <w:lang w:eastAsia="ca-ES"/>
        </w:rPr>
        <w:t xml:space="preserve">declaració de cens </w:t>
      </w:r>
      <w:r w:rsidR="000A748E" w:rsidRPr="00932FC4">
        <w:rPr>
          <w:rFonts w:ascii="Arial" w:eastAsia="Times New Roman" w:hAnsi="Arial" w:cs="Arial"/>
          <w:sz w:val="20"/>
          <w:szCs w:val="20"/>
          <w:lang w:eastAsia="ca-ES"/>
        </w:rPr>
        <w:t>no</w:t>
      </w:r>
      <w:r w:rsidR="00E93106" w:rsidRPr="00932FC4">
        <w:rPr>
          <w:rFonts w:ascii="Arial" w:eastAsia="Times New Roman" w:hAnsi="Arial" w:cs="Arial"/>
          <w:sz w:val="20"/>
          <w:szCs w:val="20"/>
          <w:lang w:eastAsia="ca-ES"/>
        </w:rPr>
        <w:t xml:space="preserve"> és obligatòria</w:t>
      </w:r>
      <w:r w:rsidR="009F3922" w:rsidRPr="00932FC4">
        <w:rPr>
          <w:rFonts w:ascii="Arial" w:eastAsia="Times New Roman" w:hAnsi="Arial" w:cs="Arial"/>
          <w:sz w:val="20"/>
          <w:szCs w:val="20"/>
          <w:lang w:eastAsia="ca-ES"/>
        </w:rPr>
        <w:t xml:space="preserve"> en el cas de </w:t>
      </w:r>
      <w:r w:rsidR="00E93106" w:rsidRPr="00932FC4">
        <w:rPr>
          <w:rFonts w:ascii="Arial" w:eastAsia="Times New Roman" w:hAnsi="Arial" w:cs="Arial"/>
          <w:sz w:val="20"/>
          <w:szCs w:val="20"/>
          <w:lang w:eastAsia="ca-ES"/>
        </w:rPr>
        <w:t xml:space="preserve">les espècies </w:t>
      </w:r>
      <w:r w:rsidR="0074385F" w:rsidRPr="00932FC4">
        <w:rPr>
          <w:rFonts w:ascii="Arial" w:eastAsia="Times New Roman" w:hAnsi="Arial" w:cs="Arial"/>
          <w:sz w:val="20"/>
          <w:szCs w:val="20"/>
          <w:lang w:eastAsia="ca-ES"/>
        </w:rPr>
        <w:t>en q</w:t>
      </w:r>
      <w:r w:rsidR="009F3922" w:rsidRPr="00932FC4">
        <w:rPr>
          <w:rFonts w:ascii="Arial" w:eastAsia="Times New Roman" w:hAnsi="Arial" w:cs="Arial"/>
          <w:sz w:val="20"/>
          <w:szCs w:val="20"/>
          <w:lang w:eastAsia="ca-ES"/>
        </w:rPr>
        <w:t>uè tots els animals estiguin obligats</w:t>
      </w:r>
      <w:r w:rsidR="0074385F" w:rsidRPr="00932FC4">
        <w:rPr>
          <w:rFonts w:ascii="Arial" w:eastAsia="Times New Roman" w:hAnsi="Arial" w:cs="Arial"/>
          <w:sz w:val="20"/>
          <w:szCs w:val="20"/>
          <w:lang w:eastAsia="ca-ES"/>
        </w:rPr>
        <w:t xml:space="preserve"> a estar identifica</w:t>
      </w:r>
      <w:r w:rsidR="009F3922" w:rsidRPr="00932FC4">
        <w:rPr>
          <w:rFonts w:ascii="Arial" w:eastAsia="Times New Roman" w:hAnsi="Arial" w:cs="Arial"/>
          <w:sz w:val="20"/>
          <w:szCs w:val="20"/>
          <w:lang w:eastAsia="ca-ES"/>
        </w:rPr>
        <w:t>ts</w:t>
      </w:r>
      <w:r w:rsidR="00E93106" w:rsidRPr="00932FC4">
        <w:rPr>
          <w:rFonts w:ascii="Arial" w:eastAsia="Times New Roman" w:hAnsi="Arial" w:cs="Arial"/>
          <w:sz w:val="20"/>
          <w:szCs w:val="20"/>
          <w:lang w:eastAsia="ca-ES"/>
        </w:rPr>
        <w:t xml:space="preserve"> individualment i l’autoritat competent disposi d’aquesta informació.</w:t>
      </w:r>
    </w:p>
    <w:p w:rsidR="00940DA7" w:rsidRPr="00FE5B57" w:rsidRDefault="0039223D" w:rsidP="00443D94">
      <w:pPr>
        <w:spacing w:after="150" w:line="240" w:lineRule="auto"/>
        <w:jc w:val="both"/>
        <w:rPr>
          <w:rFonts w:ascii="Arial" w:eastAsia="Times New Roman" w:hAnsi="Arial" w:cs="Arial"/>
          <w:sz w:val="20"/>
          <w:szCs w:val="20"/>
          <w:lang w:eastAsia="ca-ES"/>
        </w:rPr>
      </w:pPr>
      <w:r w:rsidRPr="00FE5B57">
        <w:rPr>
          <w:rFonts w:ascii="Arial" w:eastAsia="TimesNewRomanPSMT-Identity-H" w:hAnsi="Arial" w:cs="Arial"/>
          <w:sz w:val="20"/>
          <w:szCs w:val="20"/>
          <w:lang w:eastAsia="ca-ES"/>
        </w:rPr>
        <w:t xml:space="preserve">b.2) </w:t>
      </w:r>
      <w:r w:rsidR="00873062" w:rsidRPr="00FE5B57">
        <w:rPr>
          <w:rFonts w:ascii="Arial" w:eastAsia="TimesNewRomanPSMT-Identity-H" w:hAnsi="Arial" w:cs="Arial"/>
          <w:sz w:val="20"/>
          <w:szCs w:val="20"/>
          <w:lang w:eastAsia="ca-ES"/>
        </w:rPr>
        <w:t xml:space="preserve">En el cas de les persones titulars de </w:t>
      </w:r>
      <w:proofErr w:type="spellStart"/>
      <w:r w:rsidR="00873062" w:rsidRPr="00FE5B57">
        <w:rPr>
          <w:rFonts w:ascii="Arial" w:eastAsia="TimesNewRomanPSMT-Identity-H" w:hAnsi="Arial" w:cs="Arial"/>
          <w:sz w:val="20"/>
          <w:szCs w:val="20"/>
          <w:lang w:eastAsia="ca-ES"/>
        </w:rPr>
        <w:t>subexplotacions</w:t>
      </w:r>
      <w:proofErr w:type="spellEnd"/>
      <w:r w:rsidR="00873062" w:rsidRPr="00FE5B57">
        <w:rPr>
          <w:rFonts w:ascii="Arial" w:eastAsia="TimesNewRomanPSMT-Identity-H" w:hAnsi="Arial" w:cs="Arial"/>
          <w:sz w:val="20"/>
          <w:szCs w:val="20"/>
          <w:lang w:eastAsia="ca-ES"/>
        </w:rPr>
        <w:t xml:space="preserve"> </w:t>
      </w:r>
      <w:r w:rsidR="0091585D" w:rsidRPr="00FE5B57">
        <w:rPr>
          <w:rFonts w:ascii="Arial" w:eastAsia="Times New Roman" w:hAnsi="Arial" w:cs="Arial"/>
          <w:sz w:val="20"/>
          <w:szCs w:val="20"/>
          <w:lang w:eastAsia="ca-ES"/>
        </w:rPr>
        <w:t>amb espècies per a les quals així es determini específicament a l’annex corresponent d’aquest Decret</w:t>
      </w:r>
      <w:r w:rsidR="00E92C42" w:rsidRPr="00FE5B57">
        <w:rPr>
          <w:rFonts w:ascii="Arial" w:eastAsia="TimesNewRomanPSMT-Identity-H" w:hAnsi="Arial" w:cs="Arial"/>
          <w:sz w:val="20"/>
          <w:szCs w:val="20"/>
          <w:lang w:eastAsia="ca-ES"/>
        </w:rPr>
        <w:t>:</w:t>
      </w:r>
      <w:r w:rsidR="0046763B" w:rsidRPr="00FE5B57">
        <w:rPr>
          <w:rFonts w:ascii="Arial" w:eastAsia="TimesNewRomanPSMT-Identity-H" w:hAnsi="Arial" w:cs="Arial"/>
          <w:sz w:val="20"/>
          <w:szCs w:val="20"/>
          <w:lang w:eastAsia="ca-ES"/>
        </w:rPr>
        <w:t xml:space="preserve"> comunicar</w:t>
      </w:r>
      <w:r w:rsidR="004952AB" w:rsidRPr="00FE5B57">
        <w:rPr>
          <w:rFonts w:ascii="Arial" w:eastAsia="TimesNewRomanPSMT-Identity-H" w:hAnsi="Arial" w:cs="Arial"/>
          <w:sz w:val="20"/>
          <w:szCs w:val="20"/>
          <w:lang w:eastAsia="ca-ES"/>
        </w:rPr>
        <w:t xml:space="preserve"> </w:t>
      </w:r>
      <w:r w:rsidR="00E92C42" w:rsidRPr="00FE5B57">
        <w:rPr>
          <w:rFonts w:ascii="Arial" w:eastAsia="TimesNewRomanPSMT-Identity-H" w:hAnsi="Arial" w:cs="Arial"/>
          <w:sz w:val="20"/>
          <w:szCs w:val="20"/>
          <w:lang w:eastAsia="ca-ES"/>
        </w:rPr>
        <w:t>l</w:t>
      </w:r>
      <w:r w:rsidR="00940DA7" w:rsidRPr="00FE5B57">
        <w:rPr>
          <w:rFonts w:ascii="Arial" w:eastAsia="TimesNewRomanPSMT-Identity-H" w:hAnsi="Arial" w:cs="Arial"/>
          <w:sz w:val="20"/>
          <w:szCs w:val="20"/>
          <w:lang w:eastAsia="ca-ES"/>
        </w:rPr>
        <w:t xml:space="preserve">es dades </w:t>
      </w:r>
      <w:r w:rsidRPr="00FE5B57">
        <w:rPr>
          <w:rFonts w:ascii="Arial" w:eastAsia="TimesNewRomanPSMT-Identity-H" w:hAnsi="Arial" w:cs="Arial"/>
          <w:sz w:val="20"/>
          <w:szCs w:val="20"/>
          <w:lang w:eastAsia="ca-ES"/>
        </w:rPr>
        <w:t xml:space="preserve">relatives a </w:t>
      </w:r>
      <w:r w:rsidR="00684437" w:rsidRPr="00FE5B57">
        <w:rPr>
          <w:rFonts w:ascii="Arial" w:eastAsia="TimesNewRomanPSMT-Identity-H" w:hAnsi="Arial" w:cs="Arial"/>
          <w:sz w:val="20"/>
          <w:szCs w:val="20"/>
          <w:lang w:eastAsia="ca-ES"/>
        </w:rPr>
        <w:t>les Millors Tècniques D</w:t>
      </w:r>
      <w:r w:rsidR="00940DA7" w:rsidRPr="00FE5B57">
        <w:rPr>
          <w:rFonts w:ascii="Arial" w:eastAsia="TimesNewRomanPSMT-Identity-H" w:hAnsi="Arial" w:cs="Arial"/>
          <w:sz w:val="20"/>
          <w:szCs w:val="20"/>
          <w:lang w:eastAsia="ca-ES"/>
        </w:rPr>
        <w:t>isponibles (MTD) aplicades</w:t>
      </w:r>
      <w:r w:rsidR="00684437" w:rsidRPr="00FE5B57">
        <w:rPr>
          <w:rFonts w:ascii="Arial" w:eastAsia="TimesNewRomanPSMT-Identity-H" w:hAnsi="Arial" w:cs="Arial"/>
          <w:sz w:val="20"/>
          <w:szCs w:val="20"/>
          <w:lang w:eastAsia="ca-ES"/>
        </w:rPr>
        <w:t xml:space="preserve">, </w:t>
      </w:r>
      <w:r w:rsidR="0046763B" w:rsidRPr="00FE5B57">
        <w:rPr>
          <w:rFonts w:ascii="Arial" w:eastAsia="TimesNewRomanPSMT-Identity-H" w:hAnsi="Arial" w:cs="Arial"/>
          <w:sz w:val="20"/>
          <w:szCs w:val="20"/>
          <w:lang w:eastAsia="ca-ES"/>
        </w:rPr>
        <w:t>d’acord amb l’establert a</w:t>
      </w:r>
      <w:r w:rsidR="00940DA7" w:rsidRPr="00FE5B57">
        <w:rPr>
          <w:rFonts w:ascii="Arial" w:eastAsia="TimesNewRomanPSMT-Identity-H" w:hAnsi="Arial" w:cs="Arial"/>
          <w:sz w:val="20"/>
          <w:szCs w:val="20"/>
          <w:lang w:eastAsia="ca-ES"/>
        </w:rPr>
        <w:t xml:space="preserve"> l’article </w:t>
      </w:r>
      <w:r w:rsidR="00E755DA" w:rsidRPr="00FE5B57">
        <w:rPr>
          <w:rFonts w:ascii="Arial" w:eastAsia="TimesNewRomanPSMT-Identity-H" w:hAnsi="Arial" w:cs="Arial"/>
          <w:sz w:val="20"/>
          <w:szCs w:val="20"/>
          <w:lang w:eastAsia="ca-ES"/>
        </w:rPr>
        <w:t>8</w:t>
      </w:r>
      <w:r w:rsidR="0046763B" w:rsidRPr="00FE5B57">
        <w:rPr>
          <w:rFonts w:ascii="Arial" w:eastAsia="TimesNewRomanPSMT-Identity-H" w:hAnsi="Arial" w:cs="Arial"/>
          <w:sz w:val="20"/>
          <w:szCs w:val="20"/>
          <w:lang w:eastAsia="ca-ES"/>
        </w:rPr>
        <w:t xml:space="preserve"> d’aquest Decret</w:t>
      </w:r>
      <w:r w:rsidR="002D04AE" w:rsidRPr="00FE5B57">
        <w:rPr>
          <w:rFonts w:ascii="Arial" w:eastAsia="TimesNewRomanPSMT-Identity-H" w:hAnsi="Arial" w:cs="Arial"/>
          <w:sz w:val="20"/>
          <w:szCs w:val="20"/>
          <w:lang w:eastAsia="ca-ES"/>
        </w:rPr>
        <w:t>.</w:t>
      </w:r>
      <w:r w:rsidR="00A54EF5" w:rsidRPr="00FE5B57">
        <w:rPr>
          <w:rFonts w:ascii="Arial" w:eastAsia="TimesNewRomanPSMT-Identity-H" w:hAnsi="Arial" w:cs="Arial"/>
          <w:sz w:val="20"/>
          <w:szCs w:val="20"/>
          <w:lang w:eastAsia="ca-ES"/>
        </w:rPr>
        <w:t xml:space="preserve"> </w:t>
      </w:r>
      <w:r w:rsidR="004952AB" w:rsidRPr="00FE5B57">
        <w:rPr>
          <w:rFonts w:ascii="Arial" w:eastAsia="Times New Roman" w:hAnsi="Arial" w:cs="Arial"/>
          <w:sz w:val="20"/>
          <w:szCs w:val="20"/>
          <w:lang w:eastAsia="ca-ES"/>
        </w:rPr>
        <w:t xml:space="preserve">El període de presentació de la comunicació és de l’1 de gener fins </w:t>
      </w:r>
      <w:r w:rsidR="00DA4A0B" w:rsidRPr="00FE5B57">
        <w:rPr>
          <w:rFonts w:ascii="Arial" w:eastAsia="Times New Roman" w:hAnsi="Arial" w:cs="Arial"/>
          <w:sz w:val="20"/>
          <w:szCs w:val="20"/>
          <w:lang w:eastAsia="ca-ES"/>
        </w:rPr>
        <w:t xml:space="preserve">a </w:t>
      </w:r>
      <w:r w:rsidR="002D04AE" w:rsidRPr="00FE5B57">
        <w:rPr>
          <w:rFonts w:ascii="Arial" w:eastAsia="Times New Roman" w:hAnsi="Arial" w:cs="Arial"/>
          <w:sz w:val="20"/>
          <w:szCs w:val="20"/>
          <w:lang w:eastAsia="ca-ES"/>
        </w:rPr>
        <w:t>l’1 de març de cada any. Les posteriors modificacions es declararan en un termini màxim d’un mes des de la seva aplicació.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c) Realitzar actuacions específiques amb l’objectiu de garantir les condicions </w:t>
      </w:r>
      <w:proofErr w:type="spellStart"/>
      <w:r w:rsidRPr="00A100F1">
        <w:rPr>
          <w:rFonts w:ascii="Arial" w:eastAsia="Times New Roman" w:hAnsi="Arial" w:cs="Arial"/>
          <w:sz w:val="20"/>
          <w:szCs w:val="20"/>
          <w:lang w:eastAsia="ca-ES"/>
        </w:rPr>
        <w:t>higienicosanitàries</w:t>
      </w:r>
      <w:proofErr w:type="spellEnd"/>
      <w:r w:rsidRPr="00A100F1">
        <w:rPr>
          <w:rFonts w:ascii="Arial" w:eastAsia="Times New Roman" w:hAnsi="Arial" w:cs="Arial"/>
          <w:sz w:val="20"/>
          <w:szCs w:val="20"/>
          <w:lang w:eastAsia="ca-ES"/>
        </w:rPr>
        <w:t xml:space="preserve"> que s’indiquen a la normativa vigent.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d) Complir les condicions establertes en matèria de benestar animal.</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e) Exercir l’activitat ramadera de manera que no es causin danys o perjudicis al medi ambient.</w:t>
      </w:r>
    </w:p>
    <w:p w:rsidR="00A100F1" w:rsidRPr="00FE5B57" w:rsidRDefault="00A100F1"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f) Dotar l’explotació de personal capacitat i</w:t>
      </w:r>
      <w:r w:rsidR="000A748E" w:rsidRPr="00FE5B57">
        <w:rPr>
          <w:rFonts w:ascii="Arial" w:eastAsia="Times New Roman" w:hAnsi="Arial" w:cs="Arial"/>
          <w:sz w:val="20"/>
          <w:szCs w:val="20"/>
          <w:lang w:eastAsia="ca-ES"/>
        </w:rPr>
        <w:t xml:space="preserve"> mantenir-lo format en higiene,</w:t>
      </w:r>
      <w:r w:rsidRPr="00FE5B57">
        <w:rPr>
          <w:rFonts w:ascii="Arial" w:eastAsia="Times New Roman" w:hAnsi="Arial" w:cs="Arial"/>
          <w:sz w:val="20"/>
          <w:szCs w:val="20"/>
          <w:lang w:eastAsia="ca-ES"/>
        </w:rPr>
        <w:t xml:space="preserve"> </w:t>
      </w:r>
      <w:proofErr w:type="spellStart"/>
      <w:r w:rsidR="000A748E" w:rsidRPr="00FE5B57">
        <w:rPr>
          <w:rFonts w:ascii="Arial" w:eastAsia="Times New Roman" w:hAnsi="Arial" w:cs="Arial"/>
          <w:sz w:val="20"/>
          <w:szCs w:val="20"/>
          <w:lang w:eastAsia="ca-ES"/>
        </w:rPr>
        <w:t>bioseguretat</w:t>
      </w:r>
      <w:proofErr w:type="spellEnd"/>
      <w:r w:rsidR="000A748E" w:rsidRPr="00FE5B57">
        <w:rPr>
          <w:rFonts w:ascii="Arial" w:eastAsia="Times New Roman" w:hAnsi="Arial" w:cs="Arial"/>
          <w:sz w:val="20"/>
          <w:szCs w:val="20"/>
          <w:lang w:eastAsia="ca-ES"/>
        </w:rPr>
        <w:t xml:space="preserve">, </w:t>
      </w:r>
      <w:r w:rsidRPr="00FE5B57">
        <w:rPr>
          <w:rFonts w:ascii="Arial" w:eastAsia="Times New Roman" w:hAnsi="Arial" w:cs="Arial"/>
          <w:sz w:val="20"/>
          <w:szCs w:val="20"/>
          <w:lang w:eastAsia="ca-ES"/>
        </w:rPr>
        <w:t>benestar</w:t>
      </w:r>
      <w:r w:rsidR="000A748E" w:rsidRPr="00FE5B57">
        <w:rPr>
          <w:rFonts w:ascii="Arial" w:eastAsia="Times New Roman" w:hAnsi="Arial" w:cs="Arial"/>
          <w:sz w:val="20"/>
          <w:szCs w:val="20"/>
          <w:lang w:eastAsia="ca-ES"/>
        </w:rPr>
        <w:t xml:space="preserve"> i sanitat</w:t>
      </w:r>
      <w:r w:rsidRPr="00FE5B57">
        <w:rPr>
          <w:rFonts w:ascii="Arial" w:eastAsia="Times New Roman" w:hAnsi="Arial" w:cs="Arial"/>
          <w:sz w:val="20"/>
          <w:szCs w:val="20"/>
          <w:lang w:eastAsia="ca-ES"/>
        </w:rPr>
        <w:t xml:space="preserve"> animal</w:t>
      </w:r>
      <w:r w:rsidR="000A748E" w:rsidRPr="00FE5B57">
        <w:rPr>
          <w:rFonts w:ascii="Arial" w:eastAsia="Times New Roman" w:hAnsi="Arial" w:cs="Arial"/>
          <w:sz w:val="20"/>
          <w:szCs w:val="20"/>
          <w:lang w:eastAsia="ca-ES"/>
        </w:rPr>
        <w:t>,</w:t>
      </w:r>
      <w:r w:rsidRPr="00FE5B57">
        <w:rPr>
          <w:rFonts w:ascii="Arial" w:eastAsia="Times New Roman" w:hAnsi="Arial" w:cs="Arial"/>
          <w:sz w:val="20"/>
          <w:szCs w:val="20"/>
          <w:lang w:eastAsia="ca-ES"/>
        </w:rPr>
        <w:t xml:space="preserve"> quan la normativa vigent ho estableixi.</w:t>
      </w:r>
    </w:p>
    <w:p w:rsidR="00A100F1" w:rsidRPr="00FE5B57" w:rsidRDefault="00A100F1"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 xml:space="preserve">g) Adoptar les mesures </w:t>
      </w:r>
      <w:proofErr w:type="spellStart"/>
      <w:r w:rsidRPr="00FE5B57">
        <w:rPr>
          <w:rFonts w:ascii="Arial" w:eastAsia="Times New Roman" w:hAnsi="Arial" w:cs="Arial"/>
          <w:sz w:val="20"/>
          <w:szCs w:val="20"/>
          <w:lang w:eastAsia="ca-ES"/>
        </w:rPr>
        <w:t>higienicosanitàries</w:t>
      </w:r>
      <w:proofErr w:type="spellEnd"/>
      <w:r w:rsidRPr="00FE5B57">
        <w:rPr>
          <w:rFonts w:ascii="Arial" w:eastAsia="Times New Roman" w:hAnsi="Arial" w:cs="Arial"/>
          <w:sz w:val="20"/>
          <w:szCs w:val="20"/>
          <w:lang w:eastAsia="ca-ES"/>
        </w:rPr>
        <w:t xml:space="preserve"> necessàries, d’acord amb els programes sanitaris de l’explotació i col·laborar amb l’Administració en l’execució dels programes oficials.</w:t>
      </w:r>
    </w:p>
    <w:p w:rsidR="00A100F1" w:rsidRPr="00FE5B57" w:rsidRDefault="00A100F1" w:rsidP="00FE5B57">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 xml:space="preserve">h) Conservar durant un període mínim de tres anys </w:t>
      </w:r>
      <w:r w:rsidR="00FE5B57" w:rsidRPr="00FE5B57">
        <w:rPr>
          <w:rFonts w:ascii="Arial" w:eastAsia="Times New Roman" w:hAnsi="Arial" w:cs="Arial"/>
          <w:sz w:val="20"/>
          <w:szCs w:val="20"/>
          <w:lang w:eastAsia="ca-ES"/>
        </w:rPr>
        <w:t xml:space="preserve">els registres i </w:t>
      </w:r>
      <w:r w:rsidRPr="00FE5B57">
        <w:rPr>
          <w:rFonts w:ascii="Arial" w:eastAsia="Times New Roman" w:hAnsi="Arial" w:cs="Arial"/>
          <w:sz w:val="20"/>
          <w:szCs w:val="20"/>
          <w:lang w:eastAsia="ca-ES"/>
        </w:rPr>
        <w:t>la documentació que justifi</w:t>
      </w:r>
      <w:r w:rsidR="00FE5B57" w:rsidRPr="00FE5B57">
        <w:rPr>
          <w:rFonts w:ascii="Arial" w:eastAsia="Times New Roman" w:hAnsi="Arial" w:cs="Arial"/>
          <w:sz w:val="20"/>
          <w:szCs w:val="20"/>
          <w:lang w:eastAsia="ca-ES"/>
        </w:rPr>
        <w:t>qui l’activitat de l’explotació, sense perjudici que altres normatives específiques</w:t>
      </w:r>
      <w:r w:rsidR="00FE5B57" w:rsidRPr="00FE5B57">
        <w:t xml:space="preserve"> </w:t>
      </w:r>
      <w:r w:rsidR="00FE5B57" w:rsidRPr="00FE5B57">
        <w:rPr>
          <w:rFonts w:ascii="Arial" w:eastAsia="Times New Roman" w:hAnsi="Arial" w:cs="Arial"/>
          <w:sz w:val="20"/>
          <w:szCs w:val="20"/>
          <w:lang w:eastAsia="ca-ES"/>
        </w:rPr>
        <w:t>estableixin altres períodes diferents.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i) Cooperar i facilitar l’accés al personal dels organismes oficials competents, per tal que puguin realitzar les funcions d’inspecció, presa de mostres, així com l’accés a tota la documentació per tal de comprovar el compliment de la normativa.</w:t>
      </w:r>
    </w:p>
    <w:p w:rsid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j) Notificar a l’autoritat competent qualsevol risc sanitari o alimentari i qualsevol signe clínic o sospita de l’aparició d’alguna malaltia d’alta difusió molt virulenta o de declaració obligatòria, relacionada amb l’exercici de la seva activitat i si s'escau amb la corresponent xarxa de vigilància, i facilitar la informació necessària per a una adequada avaluació dels risc i categorització sanitària de l’explotació. </w:t>
      </w:r>
    </w:p>
    <w:p w:rsidR="000A748E" w:rsidRPr="00FE5B57" w:rsidRDefault="00154DC6"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lastRenderedPageBreak/>
        <w:t>k</w:t>
      </w:r>
      <w:r w:rsidR="000A748E" w:rsidRPr="00FE5B57">
        <w:rPr>
          <w:rFonts w:ascii="Arial" w:eastAsia="Times New Roman" w:hAnsi="Arial" w:cs="Arial"/>
          <w:sz w:val="20"/>
          <w:szCs w:val="20"/>
          <w:lang w:eastAsia="ca-ES"/>
        </w:rPr>
        <w:t>) Comunicar els moviments dels animals</w:t>
      </w:r>
      <w:r w:rsidR="007512A1" w:rsidRPr="00FE5B57">
        <w:rPr>
          <w:rFonts w:ascii="Arial" w:eastAsia="Times New Roman" w:hAnsi="Arial" w:cs="Arial"/>
          <w:sz w:val="20"/>
          <w:szCs w:val="20"/>
          <w:lang w:eastAsia="ca-ES"/>
        </w:rPr>
        <w:t>,</w:t>
      </w:r>
      <w:r w:rsidR="000A748E" w:rsidRPr="00FE5B57">
        <w:t xml:space="preserve"> </w:t>
      </w:r>
      <w:r w:rsidR="007512A1" w:rsidRPr="00FE5B57">
        <w:rPr>
          <w:rFonts w:ascii="Arial" w:eastAsia="Times New Roman" w:hAnsi="Arial" w:cs="Arial"/>
          <w:sz w:val="20"/>
          <w:szCs w:val="20"/>
          <w:lang w:eastAsia="ca-ES"/>
        </w:rPr>
        <w:t>així com els naixement</w:t>
      </w:r>
      <w:r w:rsidR="009F3922" w:rsidRPr="00FE5B57">
        <w:rPr>
          <w:rFonts w:ascii="Arial" w:eastAsia="Times New Roman" w:hAnsi="Arial" w:cs="Arial"/>
          <w:sz w:val="20"/>
          <w:szCs w:val="20"/>
          <w:lang w:eastAsia="ca-ES"/>
        </w:rPr>
        <w:t>s</w:t>
      </w:r>
      <w:r w:rsidR="007512A1" w:rsidRPr="00FE5B57">
        <w:rPr>
          <w:rFonts w:ascii="Arial" w:eastAsia="Times New Roman" w:hAnsi="Arial" w:cs="Arial"/>
          <w:sz w:val="20"/>
          <w:szCs w:val="20"/>
          <w:lang w:eastAsia="ca-ES"/>
        </w:rPr>
        <w:t xml:space="preserve"> i les morts, </w:t>
      </w:r>
      <w:r w:rsidR="000A748E" w:rsidRPr="00FE5B57">
        <w:rPr>
          <w:rFonts w:ascii="Arial" w:eastAsia="Times New Roman" w:hAnsi="Arial" w:cs="Arial"/>
          <w:sz w:val="20"/>
          <w:szCs w:val="20"/>
          <w:lang w:eastAsia="ca-ES"/>
        </w:rPr>
        <w:t>d’acord amb el que estableix la normativa vigent per a cada espècie.</w:t>
      </w:r>
    </w:p>
    <w:p w:rsidR="00740E03" w:rsidRPr="00FE5B57" w:rsidRDefault="00740E03" w:rsidP="00740E03">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 xml:space="preserve">l) En cas de relacions contractuals d’integració, </w:t>
      </w:r>
      <w:r w:rsidR="005B0303" w:rsidRPr="00FE5B57">
        <w:rPr>
          <w:rFonts w:ascii="Arial" w:eastAsia="Times New Roman" w:hAnsi="Arial" w:cs="Arial"/>
          <w:sz w:val="20"/>
          <w:szCs w:val="20"/>
          <w:lang w:eastAsia="ca-ES"/>
        </w:rPr>
        <w:t>l’empresa</w:t>
      </w:r>
      <w:r w:rsidRPr="00FE5B57">
        <w:rPr>
          <w:rFonts w:ascii="Arial" w:eastAsia="Times New Roman" w:hAnsi="Arial" w:cs="Arial"/>
          <w:sz w:val="20"/>
          <w:szCs w:val="20"/>
          <w:lang w:eastAsia="ca-ES"/>
        </w:rPr>
        <w:t xml:space="preserve"> integradora:</w:t>
      </w:r>
    </w:p>
    <w:p w:rsidR="00C87B58" w:rsidRPr="00FE5B57" w:rsidRDefault="00740E03" w:rsidP="00C96B48">
      <w:pPr>
        <w:pStyle w:val="Pargrafdellista"/>
        <w:numPr>
          <w:ilvl w:val="0"/>
          <w:numId w:val="10"/>
        </w:num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Notificarà la informació especificada a l’apartat j d’aquest article.</w:t>
      </w:r>
    </w:p>
    <w:p w:rsidR="00740E03" w:rsidRPr="00FE5B57" w:rsidRDefault="00740E03" w:rsidP="00C96B48">
      <w:pPr>
        <w:pStyle w:val="Pargrafdellista"/>
        <w:numPr>
          <w:ilvl w:val="0"/>
          <w:numId w:val="10"/>
        </w:numPr>
        <w:spacing w:after="150" w:line="240" w:lineRule="auto"/>
        <w:jc w:val="both"/>
        <w:rPr>
          <w:rFonts w:ascii="Arial" w:eastAsia="Times New Roman" w:hAnsi="Arial" w:cs="Arial"/>
          <w:i/>
          <w:sz w:val="20"/>
          <w:szCs w:val="20"/>
          <w:lang w:eastAsia="ca-ES"/>
        </w:rPr>
      </w:pPr>
      <w:r w:rsidRPr="00FE5B57">
        <w:rPr>
          <w:rFonts w:ascii="Arial" w:eastAsia="Times New Roman" w:hAnsi="Arial" w:cs="Arial"/>
          <w:sz w:val="20"/>
          <w:szCs w:val="20"/>
          <w:lang w:eastAsia="ca-ES"/>
        </w:rPr>
        <w:t>Podrà notificar la informació relativa al cens i a les MTD, d’acord amb l’establert a l’apartat b d’aquest article</w:t>
      </w:r>
      <w:r w:rsidRPr="00FE5B57">
        <w:rPr>
          <w:rFonts w:ascii="Arial" w:eastAsia="Times New Roman" w:hAnsi="Arial" w:cs="Arial"/>
          <w:i/>
          <w:sz w:val="20"/>
          <w:szCs w:val="20"/>
          <w:lang w:eastAsia="ca-ES"/>
        </w:rPr>
        <w:t>.</w:t>
      </w:r>
    </w:p>
    <w:p w:rsidR="00740E03" w:rsidRPr="00FE5B57" w:rsidRDefault="00740E03" w:rsidP="00C96B48">
      <w:pPr>
        <w:pStyle w:val="Pargrafdellista"/>
        <w:numPr>
          <w:ilvl w:val="0"/>
          <w:numId w:val="10"/>
        </w:numPr>
        <w:spacing w:after="150" w:line="240" w:lineRule="auto"/>
        <w:jc w:val="both"/>
        <w:rPr>
          <w:rFonts w:ascii="Arial" w:eastAsia="Times New Roman" w:hAnsi="Arial" w:cs="Arial"/>
          <w:i/>
          <w:sz w:val="20"/>
          <w:szCs w:val="20"/>
          <w:lang w:eastAsia="ca-ES"/>
        </w:rPr>
      </w:pPr>
      <w:r w:rsidRPr="00FE5B57">
        <w:rPr>
          <w:rFonts w:ascii="Arial" w:eastAsia="Times New Roman" w:hAnsi="Arial" w:cs="Arial"/>
          <w:sz w:val="20"/>
          <w:szCs w:val="20"/>
          <w:lang w:eastAsia="ca-ES"/>
        </w:rPr>
        <w:t>Constarà als documents de moviment dels animals</w:t>
      </w:r>
    </w:p>
    <w:p w:rsidR="00947024" w:rsidRDefault="00947024" w:rsidP="00A100F1">
      <w:pPr>
        <w:spacing w:after="150" w:line="240" w:lineRule="auto"/>
        <w:jc w:val="both"/>
        <w:rPr>
          <w:rFonts w:ascii="Arial" w:eastAsia="Times New Roman" w:hAnsi="Arial" w:cs="Arial"/>
          <w:b/>
          <w:sz w:val="20"/>
          <w:szCs w:val="20"/>
          <w:lang w:eastAsia="ca-ES"/>
        </w:rPr>
      </w:pPr>
    </w:p>
    <w:p w:rsidR="00A100F1" w:rsidRPr="00E92C42" w:rsidRDefault="00A100F1" w:rsidP="00A100F1">
      <w:pPr>
        <w:spacing w:after="150" w:line="240" w:lineRule="auto"/>
        <w:jc w:val="both"/>
        <w:rPr>
          <w:rFonts w:ascii="Arial" w:eastAsia="Times New Roman" w:hAnsi="Arial" w:cs="Arial"/>
          <w:b/>
          <w:sz w:val="20"/>
          <w:szCs w:val="20"/>
          <w:lang w:eastAsia="ca-ES"/>
        </w:rPr>
      </w:pPr>
      <w:r w:rsidRPr="00E92C42">
        <w:rPr>
          <w:rFonts w:ascii="Arial" w:eastAsia="Times New Roman" w:hAnsi="Arial" w:cs="Arial"/>
          <w:b/>
          <w:sz w:val="20"/>
          <w:szCs w:val="20"/>
          <w:lang w:eastAsia="ca-ES"/>
        </w:rPr>
        <w:t xml:space="preserve">Article </w:t>
      </w:r>
      <w:r w:rsidR="000A748E" w:rsidRPr="00E92C42">
        <w:rPr>
          <w:rFonts w:ascii="Arial" w:eastAsia="Times New Roman" w:hAnsi="Arial" w:cs="Arial"/>
          <w:b/>
          <w:sz w:val="20"/>
          <w:szCs w:val="20"/>
          <w:lang w:eastAsia="ca-ES"/>
        </w:rPr>
        <w:t>16</w:t>
      </w:r>
    </w:p>
    <w:p w:rsidR="00A100F1" w:rsidRPr="00911A7D" w:rsidRDefault="00A100F1" w:rsidP="00A100F1">
      <w:pPr>
        <w:spacing w:after="150" w:line="240" w:lineRule="auto"/>
        <w:jc w:val="both"/>
        <w:rPr>
          <w:rFonts w:ascii="Arial" w:eastAsia="Times New Roman" w:hAnsi="Arial" w:cs="Arial"/>
          <w:b/>
          <w:sz w:val="20"/>
          <w:szCs w:val="20"/>
          <w:lang w:eastAsia="ca-ES"/>
        </w:rPr>
      </w:pPr>
      <w:r w:rsidRPr="00911A7D">
        <w:rPr>
          <w:rFonts w:ascii="Arial" w:eastAsia="Times New Roman" w:hAnsi="Arial" w:cs="Arial"/>
          <w:b/>
          <w:sz w:val="20"/>
          <w:szCs w:val="20"/>
          <w:lang w:eastAsia="ca-ES"/>
        </w:rPr>
        <w:t>Registres de l’explotació</w:t>
      </w:r>
    </w:p>
    <w:p w:rsidR="00A100F1" w:rsidRPr="00FE5B57" w:rsidRDefault="000A748E"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16</w:t>
      </w:r>
      <w:r w:rsidR="00A100F1" w:rsidRPr="00A100F1">
        <w:rPr>
          <w:rFonts w:ascii="Arial" w:eastAsia="Times New Roman" w:hAnsi="Arial" w:cs="Arial"/>
          <w:sz w:val="20"/>
          <w:szCs w:val="20"/>
          <w:lang w:eastAsia="ca-ES"/>
        </w:rPr>
        <w:t xml:space="preserve">.1 Cada explotació ha de disposar de registres per tal d’assegurar la traçabilitat dels animals, el material genètic, dels productes d’origen animal, dels pinsos, dels </w:t>
      </w:r>
      <w:r w:rsidR="00A100F1" w:rsidRPr="00FE5B57">
        <w:rPr>
          <w:rFonts w:ascii="Arial" w:eastAsia="Times New Roman" w:hAnsi="Arial" w:cs="Arial"/>
          <w:sz w:val="20"/>
          <w:szCs w:val="20"/>
          <w:lang w:eastAsia="ca-ES"/>
        </w:rPr>
        <w:t>medicaments i de qualsevol altra substància que intervingui en la cadena alimentària, així com dels</w:t>
      </w:r>
      <w:r w:rsidR="00A71A35" w:rsidRPr="00FE5B57">
        <w:rPr>
          <w:rFonts w:ascii="Arial" w:eastAsia="Times New Roman" w:hAnsi="Arial" w:cs="Arial"/>
          <w:sz w:val="20"/>
          <w:szCs w:val="20"/>
          <w:lang w:eastAsia="ca-ES"/>
        </w:rPr>
        <w:t xml:space="preserve"> biocides</w:t>
      </w:r>
      <w:r w:rsidR="00A100F1" w:rsidRPr="00FE5B57">
        <w:rPr>
          <w:rFonts w:ascii="Arial" w:eastAsia="Times New Roman" w:hAnsi="Arial" w:cs="Arial"/>
          <w:sz w:val="20"/>
          <w:szCs w:val="20"/>
          <w:lang w:eastAsia="ca-ES"/>
        </w:rPr>
        <w:t>, d’acord amb el que estableixi la normativa vigent.</w:t>
      </w:r>
    </w:p>
    <w:p w:rsidR="00A100F1" w:rsidRPr="00FE5B57" w:rsidRDefault="000A748E"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16</w:t>
      </w:r>
      <w:r w:rsidR="00A100F1" w:rsidRPr="00FE5B57">
        <w:rPr>
          <w:rFonts w:ascii="Arial" w:eastAsia="Times New Roman" w:hAnsi="Arial" w:cs="Arial"/>
          <w:sz w:val="20"/>
          <w:szCs w:val="20"/>
          <w:lang w:eastAsia="ca-ES"/>
        </w:rPr>
        <w:t>.2 La informació mínima que ha de constar en aquests registres és la que figura a l’annex 11.</w:t>
      </w:r>
    </w:p>
    <w:p w:rsidR="00A100F1" w:rsidRPr="00FE5B57" w:rsidRDefault="000A748E" w:rsidP="00A100F1">
      <w:pPr>
        <w:spacing w:after="150" w:line="240" w:lineRule="auto"/>
        <w:jc w:val="both"/>
        <w:rPr>
          <w:rFonts w:ascii="Arial" w:eastAsia="Times New Roman" w:hAnsi="Arial" w:cs="Arial"/>
          <w:sz w:val="20"/>
          <w:szCs w:val="20"/>
          <w:lang w:eastAsia="ca-ES"/>
        </w:rPr>
      </w:pPr>
      <w:r w:rsidRPr="00932FC4">
        <w:rPr>
          <w:rFonts w:ascii="Arial" w:eastAsia="Times New Roman" w:hAnsi="Arial" w:cs="Arial"/>
          <w:sz w:val="20"/>
          <w:szCs w:val="20"/>
          <w:lang w:eastAsia="ca-ES"/>
        </w:rPr>
        <w:t>16</w:t>
      </w:r>
      <w:r w:rsidR="00A100F1" w:rsidRPr="00932FC4">
        <w:rPr>
          <w:rFonts w:ascii="Arial" w:eastAsia="Times New Roman" w:hAnsi="Arial" w:cs="Arial"/>
          <w:sz w:val="20"/>
          <w:szCs w:val="20"/>
          <w:lang w:eastAsia="ca-ES"/>
        </w:rPr>
        <w:t>.3 Els registres d’explotació es gestionen en suport informàtic o paper.</w:t>
      </w:r>
    </w:p>
    <w:p w:rsidR="00A100F1" w:rsidRPr="00FE5B57" w:rsidRDefault="000A748E"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16</w:t>
      </w:r>
      <w:r w:rsidR="00A100F1" w:rsidRPr="00FE5B57">
        <w:rPr>
          <w:rFonts w:ascii="Arial" w:eastAsia="Times New Roman" w:hAnsi="Arial" w:cs="Arial"/>
          <w:sz w:val="20"/>
          <w:szCs w:val="20"/>
          <w:lang w:eastAsia="ca-ES"/>
        </w:rPr>
        <w:t>.4 La informació continguda en aquests registres ha d’estar disponible a l’explotació, actualitzada i a disposició del departament competent en matèria de ramaderia durant el termini mínim que estableixi la normativa específica, i si no n'hi ha, tres anys des de la darrera anotació.</w:t>
      </w:r>
    </w:p>
    <w:p w:rsidR="00A100F1" w:rsidRPr="00FE5B57" w:rsidRDefault="000A748E"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16</w:t>
      </w:r>
      <w:r w:rsidR="00A100F1" w:rsidRPr="00FE5B57">
        <w:rPr>
          <w:rFonts w:ascii="Arial" w:eastAsia="Times New Roman" w:hAnsi="Arial" w:cs="Arial"/>
          <w:sz w:val="20"/>
          <w:szCs w:val="20"/>
          <w:lang w:eastAsia="ca-ES"/>
        </w:rPr>
        <w:t>.5 Les explotacions d’autoconsum</w:t>
      </w:r>
      <w:r w:rsidR="00810F26" w:rsidRPr="00FE5B57">
        <w:rPr>
          <w:rFonts w:ascii="Arial" w:eastAsia="Times New Roman" w:hAnsi="Arial" w:cs="Arial"/>
          <w:sz w:val="20"/>
          <w:szCs w:val="20"/>
          <w:lang w:eastAsia="ca-ES"/>
        </w:rPr>
        <w:t xml:space="preserve"> </w:t>
      </w:r>
      <w:r w:rsidR="00A100F1" w:rsidRPr="00FE5B57">
        <w:rPr>
          <w:rFonts w:ascii="Arial" w:eastAsia="Times New Roman" w:hAnsi="Arial" w:cs="Arial"/>
          <w:sz w:val="20"/>
          <w:szCs w:val="20"/>
          <w:lang w:eastAsia="ca-ES"/>
        </w:rPr>
        <w:t>i les pastures</w:t>
      </w:r>
      <w:r w:rsidR="0039195F" w:rsidRPr="00FE5B57">
        <w:rPr>
          <w:rFonts w:ascii="Arial" w:eastAsia="Times New Roman" w:hAnsi="Arial" w:cs="Arial"/>
          <w:sz w:val="20"/>
          <w:szCs w:val="20"/>
          <w:lang w:eastAsia="ca-ES"/>
        </w:rPr>
        <w:t xml:space="preserve"> </w:t>
      </w:r>
      <w:r w:rsidR="00A100F1" w:rsidRPr="00FE5B57">
        <w:rPr>
          <w:rFonts w:ascii="Arial" w:eastAsia="Times New Roman" w:hAnsi="Arial" w:cs="Arial"/>
          <w:sz w:val="20"/>
          <w:szCs w:val="20"/>
          <w:lang w:eastAsia="ca-ES"/>
        </w:rPr>
        <w:t>poden dur un registre simplificat, anotant com a mínim les dades de la persona titular i els moviments i incidències dels animals.</w:t>
      </w:r>
    </w:p>
    <w:p w:rsidR="00A100F1" w:rsidRDefault="000A748E"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16</w:t>
      </w:r>
      <w:r w:rsidR="00A100F1" w:rsidRPr="00FE5B57">
        <w:rPr>
          <w:rFonts w:ascii="Arial" w:eastAsia="Times New Roman" w:hAnsi="Arial" w:cs="Arial"/>
          <w:sz w:val="20"/>
          <w:szCs w:val="20"/>
          <w:lang w:eastAsia="ca-ES"/>
        </w:rPr>
        <w:t xml:space="preserve">.6 En el cas d’explotacions ramaderes </w:t>
      </w:r>
      <w:r w:rsidR="00810F26" w:rsidRPr="00FE5B57">
        <w:rPr>
          <w:rFonts w:ascii="Arial" w:eastAsia="Times New Roman" w:hAnsi="Arial" w:cs="Arial"/>
          <w:sz w:val="20"/>
          <w:szCs w:val="20"/>
          <w:lang w:eastAsia="ca-ES"/>
        </w:rPr>
        <w:t>que allotgin</w:t>
      </w:r>
      <w:r w:rsidR="00A100F1" w:rsidRPr="00FE5B57">
        <w:rPr>
          <w:rFonts w:ascii="Arial" w:eastAsia="Times New Roman" w:hAnsi="Arial" w:cs="Arial"/>
          <w:sz w:val="20"/>
          <w:szCs w:val="20"/>
          <w:lang w:eastAsia="ca-ES"/>
        </w:rPr>
        <w:t xml:space="preserve"> diverses </w:t>
      </w:r>
      <w:r w:rsidR="00A100F1" w:rsidRPr="00A100F1">
        <w:rPr>
          <w:rFonts w:ascii="Arial" w:eastAsia="Times New Roman" w:hAnsi="Arial" w:cs="Arial"/>
          <w:sz w:val="20"/>
          <w:szCs w:val="20"/>
          <w:lang w:eastAsia="ca-ES"/>
        </w:rPr>
        <w:t>espècies, els registres de l’explotació han de permetre un seguiment de les dades de forma separada per a cadascuna de les espècies presents a l’explotació.</w:t>
      </w:r>
    </w:p>
    <w:p w:rsidR="00E9760E" w:rsidRDefault="00E9760E" w:rsidP="00A100F1">
      <w:pPr>
        <w:spacing w:after="150" w:line="240" w:lineRule="auto"/>
        <w:jc w:val="both"/>
        <w:rPr>
          <w:rFonts w:ascii="Arial" w:eastAsia="Times New Roman" w:hAnsi="Arial" w:cs="Arial"/>
          <w:b/>
          <w:sz w:val="20"/>
          <w:szCs w:val="20"/>
          <w:lang w:eastAsia="ca-ES"/>
        </w:rPr>
      </w:pPr>
    </w:p>
    <w:p w:rsidR="00A100F1" w:rsidRPr="00443D94" w:rsidRDefault="00BC3A54" w:rsidP="00A100F1">
      <w:pPr>
        <w:spacing w:after="150" w:line="240" w:lineRule="auto"/>
        <w:jc w:val="both"/>
        <w:rPr>
          <w:rFonts w:ascii="Arial" w:eastAsia="Times New Roman" w:hAnsi="Arial" w:cs="Arial"/>
          <w:sz w:val="20"/>
          <w:szCs w:val="20"/>
          <w:lang w:eastAsia="ca-ES"/>
        </w:rPr>
      </w:pPr>
      <w:r w:rsidRPr="00FC6E85">
        <w:rPr>
          <w:rFonts w:ascii="Arial" w:eastAsia="Times New Roman" w:hAnsi="Arial" w:cs="Arial"/>
          <w:b/>
          <w:sz w:val="20"/>
          <w:szCs w:val="20"/>
          <w:lang w:eastAsia="ca-ES"/>
        </w:rPr>
        <w:t>CAPÍTOL 3</w:t>
      </w:r>
    </w:p>
    <w:p w:rsidR="00A100F1" w:rsidRPr="00FC6E85" w:rsidRDefault="00BC3A54" w:rsidP="00A100F1">
      <w:pPr>
        <w:spacing w:after="150" w:line="240" w:lineRule="auto"/>
        <w:jc w:val="both"/>
        <w:rPr>
          <w:rFonts w:ascii="Arial" w:eastAsia="Times New Roman" w:hAnsi="Arial" w:cs="Arial"/>
          <w:b/>
          <w:sz w:val="20"/>
          <w:szCs w:val="20"/>
          <w:lang w:eastAsia="ca-ES"/>
        </w:rPr>
      </w:pPr>
      <w:r w:rsidRPr="00FC6E85">
        <w:rPr>
          <w:rFonts w:ascii="Arial" w:eastAsia="Times New Roman" w:hAnsi="Arial" w:cs="Arial"/>
          <w:b/>
          <w:sz w:val="20"/>
          <w:szCs w:val="20"/>
          <w:lang w:eastAsia="ca-ES"/>
        </w:rPr>
        <w:t>RÈGIM DE L’AUTORITZACIÓ O COMUNICACIÓ DE L’INICI DE L’ACTIVITAT RAMADERA</w:t>
      </w:r>
    </w:p>
    <w:p w:rsidR="00947024"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w:t>
      </w:r>
    </w:p>
    <w:p w:rsidR="00A100F1" w:rsidRPr="00947024" w:rsidRDefault="000A748E" w:rsidP="00A100F1">
      <w:pPr>
        <w:spacing w:after="150" w:line="240" w:lineRule="auto"/>
        <w:jc w:val="both"/>
        <w:rPr>
          <w:rFonts w:ascii="Arial" w:eastAsia="Times New Roman" w:hAnsi="Arial" w:cs="Arial"/>
          <w:sz w:val="20"/>
          <w:szCs w:val="20"/>
          <w:lang w:eastAsia="ca-ES"/>
        </w:rPr>
      </w:pPr>
      <w:r>
        <w:rPr>
          <w:rFonts w:ascii="Arial" w:eastAsia="Times New Roman" w:hAnsi="Arial" w:cs="Arial"/>
          <w:b/>
          <w:sz w:val="20"/>
          <w:szCs w:val="20"/>
          <w:lang w:eastAsia="ca-ES"/>
        </w:rPr>
        <w:t>Article 17</w:t>
      </w:r>
    </w:p>
    <w:p w:rsidR="00A100F1" w:rsidRPr="00FE5B57" w:rsidRDefault="00A100F1" w:rsidP="00A100F1">
      <w:pPr>
        <w:spacing w:after="150" w:line="240" w:lineRule="auto"/>
        <w:jc w:val="both"/>
        <w:rPr>
          <w:rFonts w:ascii="Arial" w:eastAsia="Times New Roman" w:hAnsi="Arial" w:cs="Arial"/>
          <w:b/>
          <w:sz w:val="20"/>
          <w:szCs w:val="20"/>
          <w:lang w:eastAsia="ca-ES"/>
        </w:rPr>
      </w:pPr>
      <w:r w:rsidRPr="00FE5B57">
        <w:rPr>
          <w:rFonts w:ascii="Arial" w:eastAsia="Times New Roman" w:hAnsi="Arial" w:cs="Arial"/>
          <w:b/>
          <w:sz w:val="20"/>
          <w:szCs w:val="20"/>
          <w:lang w:eastAsia="ca-ES"/>
        </w:rPr>
        <w:t>Explotacions ramaderes i activitats subjectes a autorització d’inici de l’activitat ramadera</w:t>
      </w:r>
    </w:p>
    <w:p w:rsidR="00A100F1" w:rsidRPr="00FE5B57" w:rsidRDefault="00A100F1"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Amb caràcter previ a l’inici de les activitats,</w:t>
      </w:r>
      <w:r w:rsidR="001B76A5" w:rsidRPr="00FE5B57">
        <w:t xml:space="preserve"> </w:t>
      </w:r>
      <w:r w:rsidR="001B76A5" w:rsidRPr="00FE5B57">
        <w:rPr>
          <w:rFonts w:ascii="Arial" w:eastAsia="Times New Roman" w:hAnsi="Arial" w:cs="Arial"/>
          <w:sz w:val="20"/>
          <w:szCs w:val="20"/>
          <w:lang w:eastAsia="ca-ES"/>
        </w:rPr>
        <w:t>han de sol·licitar i obtenir l’autorització d’inici de l’activitat ramadera</w:t>
      </w:r>
      <w:r w:rsidRPr="00FE5B57">
        <w:rPr>
          <w:rFonts w:ascii="Arial" w:eastAsia="Times New Roman" w:hAnsi="Arial" w:cs="Arial"/>
          <w:sz w:val="20"/>
          <w:szCs w:val="20"/>
          <w:lang w:eastAsia="ca-ES"/>
        </w:rPr>
        <w:t xml:space="preserve"> les </w:t>
      </w:r>
      <w:r w:rsidR="001B76A5" w:rsidRPr="00FE5B57">
        <w:rPr>
          <w:rFonts w:ascii="Arial" w:eastAsia="Times New Roman" w:hAnsi="Arial" w:cs="Arial"/>
          <w:sz w:val="20"/>
          <w:szCs w:val="20"/>
          <w:lang w:eastAsia="ca-ES"/>
        </w:rPr>
        <w:t>persones titulars d’</w:t>
      </w:r>
      <w:r w:rsidRPr="00FE5B57">
        <w:rPr>
          <w:rFonts w:ascii="Arial" w:eastAsia="Times New Roman" w:hAnsi="Arial" w:cs="Arial"/>
          <w:sz w:val="20"/>
          <w:szCs w:val="20"/>
          <w:lang w:eastAsia="ca-ES"/>
        </w:rPr>
        <w:t xml:space="preserve">explotacions ramaderes </w:t>
      </w:r>
      <w:r w:rsidR="0000587F" w:rsidRPr="00FE5B57">
        <w:rPr>
          <w:rFonts w:ascii="Arial" w:eastAsia="Times New Roman" w:hAnsi="Arial" w:cs="Arial"/>
          <w:sz w:val="20"/>
          <w:szCs w:val="20"/>
          <w:lang w:eastAsia="ca-ES"/>
        </w:rPr>
        <w:t xml:space="preserve">amb animals de producció </w:t>
      </w:r>
      <w:r w:rsidRPr="00FE5B57">
        <w:rPr>
          <w:rFonts w:ascii="Arial" w:eastAsia="Times New Roman" w:hAnsi="Arial" w:cs="Arial"/>
          <w:sz w:val="20"/>
          <w:szCs w:val="20"/>
          <w:lang w:eastAsia="ca-ES"/>
        </w:rPr>
        <w:t>que tinguin instal·lacions a Cataluny</w:t>
      </w:r>
      <w:r w:rsidR="001B76A5" w:rsidRPr="00FE5B57">
        <w:rPr>
          <w:rFonts w:ascii="Arial" w:eastAsia="Times New Roman" w:hAnsi="Arial" w:cs="Arial"/>
          <w:sz w:val="20"/>
          <w:szCs w:val="20"/>
          <w:lang w:eastAsia="ca-ES"/>
        </w:rPr>
        <w:t>a (a excepció de les establertes a l’article 18):</w:t>
      </w:r>
    </w:p>
    <w:p w:rsidR="001B76A5" w:rsidRPr="00FE5B57" w:rsidRDefault="001B76A5"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Explotacions de producció reproducció</w:t>
      </w:r>
      <w:r w:rsidR="00D056FB" w:rsidRPr="00FE5B57">
        <w:rPr>
          <w:rFonts w:ascii="Arial" w:eastAsia="Times New Roman" w:hAnsi="Arial" w:cs="Arial"/>
          <w:sz w:val="20"/>
          <w:szCs w:val="20"/>
          <w:lang w:eastAsia="ca-ES"/>
        </w:rPr>
        <w:t xml:space="preserve"> i especials</w:t>
      </w:r>
      <w:r w:rsidRPr="00FE5B57">
        <w:rPr>
          <w:rFonts w:ascii="Arial" w:eastAsia="Times New Roman" w:hAnsi="Arial" w:cs="Arial"/>
          <w:sz w:val="20"/>
          <w:szCs w:val="20"/>
          <w:lang w:eastAsia="ca-ES"/>
        </w:rPr>
        <w:t xml:space="preserve"> de les següents espècies </w:t>
      </w:r>
    </w:p>
    <w:p w:rsidR="001B76A5" w:rsidRDefault="001B76A5"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1.Porcina</w:t>
      </w:r>
    </w:p>
    <w:p w:rsidR="00A100F1" w:rsidRPr="00A100F1" w:rsidRDefault="001B76A5"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2. Bovina</w:t>
      </w:r>
      <w:r w:rsidR="00A100F1" w:rsidRPr="00A100F1">
        <w:rPr>
          <w:rFonts w:ascii="Arial" w:eastAsia="Times New Roman" w:hAnsi="Arial" w:cs="Arial"/>
          <w:sz w:val="20"/>
          <w:szCs w:val="20"/>
          <w:lang w:eastAsia="ca-ES"/>
        </w:rPr>
        <w: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3. Oví.</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4. Cabrum.</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5. Equí.</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6. Aus de corral.</w:t>
      </w:r>
    </w:p>
    <w:p w:rsidR="00A100F1" w:rsidRPr="00FE5B57"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lastRenderedPageBreak/>
        <w:t>7</w:t>
      </w:r>
      <w:r w:rsidRPr="00FE5B57">
        <w:rPr>
          <w:rFonts w:ascii="Arial" w:eastAsia="Times New Roman" w:hAnsi="Arial" w:cs="Arial"/>
          <w:sz w:val="20"/>
          <w:szCs w:val="20"/>
          <w:lang w:eastAsia="ca-ES"/>
        </w:rPr>
        <w:t xml:space="preserve">. </w:t>
      </w:r>
      <w:proofErr w:type="spellStart"/>
      <w:r w:rsidRPr="00FE5B57">
        <w:rPr>
          <w:rFonts w:ascii="Arial" w:eastAsia="Times New Roman" w:hAnsi="Arial" w:cs="Arial"/>
          <w:sz w:val="20"/>
          <w:szCs w:val="20"/>
          <w:lang w:eastAsia="ca-ES"/>
        </w:rPr>
        <w:t>Cunícola</w:t>
      </w:r>
      <w:proofErr w:type="spellEnd"/>
      <w:r w:rsidRPr="00FE5B57">
        <w:rPr>
          <w:rFonts w:ascii="Arial" w:eastAsia="Times New Roman" w:hAnsi="Arial" w:cs="Arial"/>
          <w:sz w:val="20"/>
          <w:szCs w:val="20"/>
          <w:lang w:eastAsia="ca-ES"/>
        </w:rPr>
        <w:t>.</w:t>
      </w:r>
    </w:p>
    <w:p w:rsidR="00A100F1" w:rsidRPr="00FE5B57" w:rsidRDefault="00FC6E85"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 xml:space="preserve">8. </w:t>
      </w:r>
      <w:r w:rsidRPr="00FE5B57">
        <w:rPr>
          <w:rFonts w:ascii="Arial" w:eastAsia="TimesNewRomanPSMT-Identity-H" w:hAnsi="Arial" w:cs="Arial"/>
          <w:sz w:val="20"/>
          <w:szCs w:val="20"/>
        </w:rPr>
        <w:t>Apícola</w:t>
      </w:r>
      <w:r w:rsidR="00905876" w:rsidRPr="00FE5B57">
        <w:rPr>
          <w:rFonts w:ascii="Arial" w:eastAsia="TimesNewRomanPSMT-Identity-H" w:hAnsi="Arial" w:cs="Arial"/>
          <w:sz w:val="20"/>
          <w:szCs w:val="20"/>
        </w:rPr>
        <w:t>.</w:t>
      </w:r>
    </w:p>
    <w:p w:rsidR="00A100F1" w:rsidRPr="00FE5B57" w:rsidRDefault="00F905B1"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9</w:t>
      </w:r>
      <w:r w:rsidR="00A100F1" w:rsidRPr="00FE5B57">
        <w:rPr>
          <w:rFonts w:ascii="Arial" w:eastAsia="Times New Roman" w:hAnsi="Arial" w:cs="Arial"/>
          <w:sz w:val="20"/>
          <w:szCs w:val="20"/>
          <w:lang w:eastAsia="ca-ES"/>
        </w:rPr>
        <w:t>. Espècies pelleteres.</w:t>
      </w:r>
    </w:p>
    <w:p w:rsidR="00A100F1" w:rsidRPr="00FE5B57" w:rsidRDefault="00F905B1"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10</w:t>
      </w:r>
      <w:r w:rsidR="00A100F1" w:rsidRPr="00FE5B57">
        <w:rPr>
          <w:rFonts w:ascii="Arial" w:eastAsia="Times New Roman" w:hAnsi="Arial" w:cs="Arial"/>
          <w:sz w:val="20"/>
          <w:szCs w:val="20"/>
          <w:lang w:eastAsia="ca-ES"/>
        </w:rPr>
        <w:t>. Espècies cinegètiques de caça major.</w:t>
      </w:r>
    </w:p>
    <w:p w:rsidR="00A100F1" w:rsidRPr="00FE5B57" w:rsidRDefault="00A100F1"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11. Altres espècies animals</w:t>
      </w:r>
      <w:r w:rsidR="00F9522F" w:rsidRPr="00FE5B57">
        <w:rPr>
          <w:rFonts w:ascii="Arial" w:eastAsia="Times New Roman" w:hAnsi="Arial" w:cs="Arial"/>
          <w:sz w:val="20"/>
          <w:szCs w:val="20"/>
          <w:lang w:eastAsia="ca-ES"/>
        </w:rPr>
        <w:t xml:space="preserve"> (inclosos els</w:t>
      </w:r>
      <w:r w:rsidR="00FE5B57">
        <w:rPr>
          <w:rFonts w:ascii="Arial" w:eastAsia="Times New Roman" w:hAnsi="Arial" w:cs="Arial"/>
          <w:sz w:val="20"/>
          <w:szCs w:val="20"/>
          <w:lang w:eastAsia="ca-ES"/>
        </w:rPr>
        <w:t xml:space="preserve"> cargols, els</w:t>
      </w:r>
      <w:r w:rsidR="00F9522F" w:rsidRPr="00FE5B57">
        <w:rPr>
          <w:rFonts w:ascii="Arial" w:eastAsia="Times New Roman" w:hAnsi="Arial" w:cs="Arial"/>
          <w:sz w:val="20"/>
          <w:szCs w:val="20"/>
          <w:lang w:eastAsia="ca-ES"/>
        </w:rPr>
        <w:t xml:space="preserve"> insectes i</w:t>
      </w:r>
      <w:r w:rsidR="00FE5B57">
        <w:rPr>
          <w:rFonts w:ascii="Arial" w:eastAsia="Times New Roman" w:hAnsi="Arial" w:cs="Arial"/>
          <w:sz w:val="20"/>
          <w:szCs w:val="20"/>
          <w:lang w:eastAsia="ca-ES"/>
        </w:rPr>
        <w:t xml:space="preserve"> altres</w:t>
      </w:r>
      <w:r w:rsidR="00F9522F" w:rsidRPr="00FE5B57">
        <w:rPr>
          <w:rFonts w:ascii="Arial" w:eastAsia="Times New Roman" w:hAnsi="Arial" w:cs="Arial"/>
          <w:sz w:val="20"/>
          <w:szCs w:val="20"/>
          <w:lang w:eastAsia="ca-ES"/>
        </w:rPr>
        <w:t xml:space="preserve"> invertebrats)</w:t>
      </w:r>
      <w:r w:rsidRPr="00FE5B57">
        <w:rPr>
          <w:rFonts w:ascii="Arial" w:eastAsia="Times New Roman" w:hAnsi="Arial" w:cs="Arial"/>
          <w:sz w:val="20"/>
          <w:szCs w:val="20"/>
          <w:lang w:eastAsia="ca-ES"/>
        </w:rPr>
        <w:t xml:space="preserve"> que es criïn o es mantinguin per a la producció d’aliments o productes d’origen animal amb destinació a consum humà.</w:t>
      </w:r>
    </w:p>
    <w:p w:rsidR="00A100F1" w:rsidRPr="00A100F1" w:rsidRDefault="00A100F1" w:rsidP="00A100F1">
      <w:pPr>
        <w:spacing w:after="150" w:line="240" w:lineRule="auto"/>
        <w:jc w:val="both"/>
        <w:rPr>
          <w:rFonts w:ascii="Arial" w:eastAsia="Times New Roman" w:hAnsi="Arial" w:cs="Arial"/>
          <w:sz w:val="20"/>
          <w:szCs w:val="20"/>
          <w:lang w:eastAsia="ca-ES"/>
        </w:rPr>
      </w:pPr>
    </w:p>
    <w:p w:rsidR="00A100F1" w:rsidRPr="00FC6E85" w:rsidRDefault="000A748E" w:rsidP="00A100F1">
      <w:pPr>
        <w:spacing w:after="150" w:line="240" w:lineRule="auto"/>
        <w:jc w:val="both"/>
        <w:rPr>
          <w:rFonts w:ascii="Arial" w:eastAsia="Times New Roman" w:hAnsi="Arial" w:cs="Arial"/>
          <w:b/>
          <w:sz w:val="20"/>
          <w:szCs w:val="20"/>
          <w:lang w:eastAsia="ca-ES"/>
        </w:rPr>
      </w:pPr>
      <w:r>
        <w:rPr>
          <w:rFonts w:ascii="Arial" w:eastAsia="Times New Roman" w:hAnsi="Arial" w:cs="Arial"/>
          <w:b/>
          <w:sz w:val="20"/>
          <w:szCs w:val="20"/>
          <w:lang w:eastAsia="ca-ES"/>
        </w:rPr>
        <w:t>Article 18</w:t>
      </w:r>
    </w:p>
    <w:p w:rsidR="00A100F1" w:rsidRPr="00FC6E85" w:rsidRDefault="00A100F1" w:rsidP="00A100F1">
      <w:pPr>
        <w:spacing w:after="150" w:line="240" w:lineRule="auto"/>
        <w:jc w:val="both"/>
        <w:rPr>
          <w:rFonts w:ascii="Arial" w:eastAsia="Times New Roman" w:hAnsi="Arial" w:cs="Arial"/>
          <w:b/>
          <w:sz w:val="20"/>
          <w:szCs w:val="20"/>
          <w:lang w:eastAsia="ca-ES"/>
        </w:rPr>
      </w:pPr>
      <w:r w:rsidRPr="00FC6E85">
        <w:rPr>
          <w:rFonts w:ascii="Arial" w:eastAsia="Times New Roman" w:hAnsi="Arial" w:cs="Arial"/>
          <w:b/>
          <w:sz w:val="20"/>
          <w:szCs w:val="20"/>
          <w:lang w:eastAsia="ca-ES"/>
        </w:rPr>
        <w:t>Explotacions ramaderes i activitats subjectes a comunicació de l’inici de l’activitat ramadera</w:t>
      </w:r>
    </w:p>
    <w:p w:rsidR="00A100F1" w:rsidRPr="00FE5B57"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Les persones titulars de les explotacions </w:t>
      </w:r>
      <w:r w:rsidRPr="00FE5B57">
        <w:rPr>
          <w:rFonts w:ascii="Arial" w:eastAsia="Times New Roman" w:hAnsi="Arial" w:cs="Arial"/>
          <w:sz w:val="20"/>
          <w:szCs w:val="20"/>
          <w:lang w:eastAsia="ca-ES"/>
        </w:rPr>
        <w:t>ramaderes</w:t>
      </w:r>
      <w:r w:rsidR="0000587F" w:rsidRPr="00FE5B57">
        <w:rPr>
          <w:rFonts w:ascii="Arial" w:eastAsia="Times New Roman" w:hAnsi="Arial" w:cs="Arial"/>
          <w:sz w:val="20"/>
          <w:szCs w:val="20"/>
          <w:lang w:eastAsia="ca-ES"/>
        </w:rPr>
        <w:t xml:space="preserve"> amb animals de producció</w:t>
      </w:r>
      <w:r w:rsidR="00107155" w:rsidRPr="00FE5B57">
        <w:rPr>
          <w:rFonts w:ascii="Arial" w:eastAsia="Times New Roman" w:hAnsi="Arial" w:cs="Arial"/>
          <w:sz w:val="20"/>
          <w:szCs w:val="20"/>
          <w:lang w:eastAsia="ca-ES"/>
        </w:rPr>
        <w:t xml:space="preserve"> o de les activitats</w:t>
      </w:r>
      <w:r w:rsidRPr="00FE5B57">
        <w:rPr>
          <w:rFonts w:ascii="Arial" w:eastAsia="Times New Roman" w:hAnsi="Arial" w:cs="Arial"/>
          <w:sz w:val="20"/>
          <w:szCs w:val="20"/>
          <w:lang w:eastAsia="ca-ES"/>
        </w:rPr>
        <w:t xml:space="preserve"> que s'indiquen a continuació han de comunicar l’inici de les seves activitats:</w:t>
      </w:r>
    </w:p>
    <w:p w:rsidR="00A100F1" w:rsidRPr="00FE5B57" w:rsidRDefault="00A100F1"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 xml:space="preserve">a) Explotacions </w:t>
      </w:r>
      <w:r w:rsidR="00BA3E57" w:rsidRPr="00FE5B57">
        <w:rPr>
          <w:rFonts w:ascii="Arial" w:eastAsia="Times New Roman" w:hAnsi="Arial" w:cs="Arial"/>
          <w:sz w:val="20"/>
          <w:szCs w:val="20"/>
          <w:lang w:eastAsia="ca-ES"/>
        </w:rPr>
        <w:t xml:space="preserve">d’autoconsum </w:t>
      </w:r>
      <w:r w:rsidR="0000587F" w:rsidRPr="00FE5B57">
        <w:rPr>
          <w:rFonts w:ascii="Arial" w:eastAsia="Times New Roman" w:hAnsi="Arial" w:cs="Arial"/>
          <w:sz w:val="20"/>
          <w:szCs w:val="20"/>
          <w:lang w:eastAsia="ca-ES"/>
        </w:rPr>
        <w:t>i</w:t>
      </w:r>
      <w:r w:rsidR="00BA3E57" w:rsidRPr="00FE5B57">
        <w:rPr>
          <w:rFonts w:ascii="Arial" w:eastAsia="Times New Roman" w:hAnsi="Arial" w:cs="Arial"/>
          <w:sz w:val="20"/>
          <w:szCs w:val="20"/>
          <w:lang w:eastAsia="ca-ES"/>
        </w:rPr>
        <w:t xml:space="preserve"> de petita capacitat</w:t>
      </w:r>
      <w:r w:rsidR="00D056FB" w:rsidRPr="00FE5B57">
        <w:rPr>
          <w:rFonts w:ascii="Arial" w:eastAsia="Times New Roman" w:hAnsi="Arial" w:cs="Arial"/>
          <w:sz w:val="20"/>
          <w:szCs w:val="20"/>
          <w:lang w:eastAsia="ca-ES"/>
        </w:rPr>
        <w:t>.</w:t>
      </w:r>
    </w:p>
    <w:p w:rsidR="00A100F1" w:rsidRPr="00FE5B57" w:rsidRDefault="00A100F1"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b) Els centres que únicament emmagatzemen material genètic.</w:t>
      </w:r>
    </w:p>
    <w:p w:rsidR="00A100F1" w:rsidRPr="00FE5B57" w:rsidRDefault="00A100F1"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c) Les pastures.</w:t>
      </w:r>
    </w:p>
    <w:p w:rsidR="00FC6E85" w:rsidRPr="00FE5B57" w:rsidRDefault="00FC6E85" w:rsidP="00A100F1">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 xml:space="preserve">d) Explotacions apícoles amb capacitat inferior a </w:t>
      </w:r>
      <w:r w:rsidR="00443D94" w:rsidRPr="00FE5B57">
        <w:rPr>
          <w:rFonts w:ascii="Arial" w:eastAsia="Times New Roman" w:hAnsi="Arial" w:cs="Arial"/>
          <w:sz w:val="20"/>
          <w:szCs w:val="20"/>
          <w:lang w:eastAsia="ca-ES"/>
        </w:rPr>
        <w:t>15</w:t>
      </w:r>
      <w:r w:rsidRPr="00FE5B57">
        <w:rPr>
          <w:rFonts w:ascii="Arial" w:eastAsia="Times New Roman" w:hAnsi="Arial" w:cs="Arial"/>
          <w:sz w:val="20"/>
          <w:szCs w:val="20"/>
          <w:lang w:eastAsia="ca-ES"/>
        </w:rPr>
        <w:t>0 arnes.</w:t>
      </w:r>
    </w:p>
    <w:p w:rsidR="00947024" w:rsidRDefault="00947024" w:rsidP="00A100F1">
      <w:pPr>
        <w:spacing w:after="150" w:line="240" w:lineRule="auto"/>
        <w:jc w:val="both"/>
        <w:rPr>
          <w:rFonts w:ascii="Arial" w:eastAsia="Times New Roman" w:hAnsi="Arial" w:cs="Arial"/>
          <w:b/>
          <w:sz w:val="20"/>
          <w:szCs w:val="20"/>
          <w:lang w:eastAsia="ca-ES"/>
        </w:rPr>
      </w:pPr>
    </w:p>
    <w:p w:rsidR="00A100F1" w:rsidRPr="00FC6E85" w:rsidRDefault="00A100F1" w:rsidP="00A100F1">
      <w:pPr>
        <w:spacing w:after="150" w:line="240" w:lineRule="auto"/>
        <w:jc w:val="both"/>
        <w:rPr>
          <w:rFonts w:ascii="Arial" w:eastAsia="Times New Roman" w:hAnsi="Arial" w:cs="Arial"/>
          <w:b/>
          <w:sz w:val="20"/>
          <w:szCs w:val="20"/>
          <w:lang w:eastAsia="ca-ES"/>
        </w:rPr>
      </w:pPr>
      <w:r w:rsidRPr="00FC6E85">
        <w:rPr>
          <w:rFonts w:ascii="Arial" w:eastAsia="Times New Roman" w:hAnsi="Arial" w:cs="Arial"/>
          <w:b/>
          <w:sz w:val="20"/>
          <w:szCs w:val="20"/>
          <w:lang w:eastAsia="ca-ES"/>
        </w:rPr>
        <w:t xml:space="preserve">Article </w:t>
      </w:r>
      <w:r w:rsidR="00936969">
        <w:rPr>
          <w:rFonts w:ascii="Arial" w:eastAsia="Times New Roman" w:hAnsi="Arial" w:cs="Arial"/>
          <w:b/>
          <w:sz w:val="20"/>
          <w:szCs w:val="20"/>
          <w:lang w:eastAsia="ca-ES"/>
        </w:rPr>
        <w:t>19</w:t>
      </w:r>
    </w:p>
    <w:p w:rsidR="00A100F1" w:rsidRPr="00FC6E85" w:rsidRDefault="00A100F1" w:rsidP="00A100F1">
      <w:pPr>
        <w:spacing w:after="150" w:line="240" w:lineRule="auto"/>
        <w:jc w:val="both"/>
        <w:rPr>
          <w:rFonts w:ascii="Arial" w:eastAsia="Times New Roman" w:hAnsi="Arial" w:cs="Arial"/>
          <w:b/>
          <w:sz w:val="20"/>
          <w:szCs w:val="20"/>
          <w:lang w:eastAsia="ca-ES"/>
        </w:rPr>
      </w:pPr>
      <w:r w:rsidRPr="00FC6E85">
        <w:rPr>
          <w:rFonts w:ascii="Arial" w:eastAsia="Times New Roman" w:hAnsi="Arial" w:cs="Arial"/>
          <w:b/>
          <w:sz w:val="20"/>
          <w:szCs w:val="20"/>
          <w:lang w:eastAsia="ca-ES"/>
        </w:rPr>
        <w:t>Procediment d’autorització de l’inici de l’activitat ramadera i d’inscripció en el Registre d’explotacions ramaderes</w:t>
      </w:r>
      <w:r w:rsidR="00BA3E57">
        <w:rPr>
          <w:rFonts w:ascii="Arial" w:eastAsia="Times New Roman" w:hAnsi="Arial" w:cs="Arial"/>
          <w:b/>
          <w:sz w:val="20"/>
          <w:szCs w:val="20"/>
          <w:lang w:eastAsia="ca-ES"/>
        </w:rPr>
        <w:t xml:space="preserve"> </w:t>
      </w:r>
    </w:p>
    <w:p w:rsidR="007479BD" w:rsidRPr="00FE5B57" w:rsidRDefault="00936969" w:rsidP="008E4DC3">
      <w:pPr>
        <w:jc w:val="both"/>
        <w:rPr>
          <w:rFonts w:ascii="Arial" w:hAnsi="Arial" w:cs="Arial"/>
          <w:sz w:val="20"/>
          <w:szCs w:val="20"/>
        </w:rPr>
      </w:pPr>
      <w:r w:rsidRPr="00FE5B57">
        <w:rPr>
          <w:rFonts w:ascii="Arial" w:hAnsi="Arial" w:cs="Arial"/>
          <w:sz w:val="20"/>
          <w:szCs w:val="20"/>
        </w:rPr>
        <w:t>19</w:t>
      </w:r>
      <w:r w:rsidR="0035687B" w:rsidRPr="00FE5B57">
        <w:rPr>
          <w:rFonts w:ascii="Arial" w:hAnsi="Arial" w:cs="Arial"/>
          <w:sz w:val="20"/>
          <w:szCs w:val="20"/>
        </w:rPr>
        <w:t xml:space="preserve">.1 </w:t>
      </w:r>
      <w:r w:rsidR="008E4DC3" w:rsidRPr="00FE5B57">
        <w:rPr>
          <w:rFonts w:ascii="Arial" w:eastAsia="Times New Roman" w:hAnsi="Arial" w:cs="Arial"/>
          <w:sz w:val="20"/>
          <w:szCs w:val="20"/>
          <w:lang w:eastAsia="ca-ES"/>
        </w:rPr>
        <w:t>Amb caràcter previ a l’inici de les activitats, les explotacions ramaderes</w:t>
      </w:r>
      <w:r w:rsidR="008E4DC3" w:rsidRPr="00FE5B57">
        <w:t xml:space="preserve"> </w:t>
      </w:r>
      <w:r w:rsidR="008E4DC3" w:rsidRPr="00FE5B57">
        <w:rPr>
          <w:rFonts w:ascii="Arial" w:eastAsia="Times New Roman" w:hAnsi="Arial" w:cs="Arial"/>
          <w:sz w:val="20"/>
          <w:szCs w:val="20"/>
          <w:lang w:eastAsia="ca-ES"/>
        </w:rPr>
        <w:t>a què fa referència l’article 17 han de sol·licitar i obtenir l’autorització d’inici de l’activitat ramadera</w:t>
      </w:r>
    </w:p>
    <w:p w:rsidR="0035687B" w:rsidRPr="00FE5B57" w:rsidRDefault="008E4DC3" w:rsidP="0035687B">
      <w:pPr>
        <w:jc w:val="both"/>
        <w:rPr>
          <w:rFonts w:ascii="Arial" w:hAnsi="Arial" w:cs="Arial"/>
          <w:sz w:val="20"/>
          <w:szCs w:val="20"/>
        </w:rPr>
      </w:pPr>
      <w:r w:rsidRPr="00FE5B57">
        <w:rPr>
          <w:rFonts w:ascii="Arial" w:hAnsi="Arial" w:cs="Arial"/>
          <w:sz w:val="20"/>
          <w:szCs w:val="20"/>
        </w:rPr>
        <w:t xml:space="preserve">19.2 </w:t>
      </w:r>
      <w:r w:rsidR="0035687B" w:rsidRPr="00FE5B57">
        <w:rPr>
          <w:rFonts w:ascii="Arial" w:hAnsi="Arial" w:cs="Arial"/>
          <w:sz w:val="20"/>
          <w:szCs w:val="20"/>
        </w:rPr>
        <w:t xml:space="preserve">Els subjectes obligats a adreçar-se electrònicament amb l’Administració han de presentar les sol·licituds per mitjans telemàtics des de la pàgina web </w:t>
      </w:r>
      <w:hyperlink r:id="rId8" w:history="1">
        <w:r w:rsidR="00E92C42" w:rsidRPr="00FE5B57">
          <w:rPr>
            <w:rStyle w:val="Enlla"/>
            <w:rFonts w:ascii="Arial" w:hAnsi="Arial" w:cs="Arial"/>
            <w:color w:val="auto"/>
            <w:sz w:val="20"/>
            <w:szCs w:val="20"/>
          </w:rPr>
          <w:t>http://seu.gencat.cat</w:t>
        </w:r>
      </w:hyperlink>
      <w:r w:rsidR="00E92C42" w:rsidRPr="00FE5B57">
        <w:rPr>
          <w:rFonts w:ascii="Arial" w:hAnsi="Arial" w:cs="Arial"/>
          <w:sz w:val="20"/>
          <w:szCs w:val="20"/>
        </w:rPr>
        <w:t xml:space="preserve"> </w:t>
      </w:r>
      <w:r w:rsidR="0035687B" w:rsidRPr="00FE5B57">
        <w:rPr>
          <w:rFonts w:ascii="Arial" w:hAnsi="Arial" w:cs="Arial"/>
          <w:sz w:val="20"/>
          <w:szCs w:val="20"/>
        </w:rPr>
        <w:t xml:space="preserve">mitjançant els formularis normalitzats establerts pel </w:t>
      </w:r>
      <w:r w:rsidR="00AC715D" w:rsidRPr="00FE5B57">
        <w:rPr>
          <w:rFonts w:ascii="Arial" w:hAnsi="Arial" w:cs="Arial"/>
          <w:sz w:val="20"/>
          <w:szCs w:val="20"/>
        </w:rPr>
        <w:t>DACC</w:t>
      </w:r>
      <w:r w:rsidR="0035687B" w:rsidRPr="00FE5B57">
        <w:rPr>
          <w:rFonts w:ascii="Arial" w:hAnsi="Arial" w:cs="Arial"/>
          <w:sz w:val="20"/>
          <w:szCs w:val="20"/>
        </w:rPr>
        <w:t>.</w:t>
      </w:r>
    </w:p>
    <w:p w:rsidR="0035687B" w:rsidRPr="00FE5B57" w:rsidRDefault="0035687B" w:rsidP="0035687B">
      <w:pPr>
        <w:spacing w:after="150" w:line="240" w:lineRule="auto"/>
        <w:jc w:val="both"/>
        <w:rPr>
          <w:rFonts w:ascii="Arial" w:hAnsi="Arial" w:cs="Arial"/>
          <w:sz w:val="20"/>
          <w:szCs w:val="20"/>
        </w:rPr>
      </w:pPr>
      <w:r w:rsidRPr="00FE5B57">
        <w:rPr>
          <w:rFonts w:ascii="Arial" w:hAnsi="Arial" w:cs="Arial"/>
          <w:sz w:val="20"/>
          <w:szCs w:val="20"/>
        </w:rPr>
        <w:t>En el cas de presentació de les sol·licituds a la Xarxa d’Oficines de Gestió Empresarial de la Generalitat de Catalunya, aquestes realitzaran la verificació formal de la documentació presentada, i una vegada realitzada, hauran de trametre la documentació a l’oficina comarcal competent en matèria de ramaderia i sanitat animal per al seu estudi i tramitació.</w:t>
      </w:r>
    </w:p>
    <w:p w:rsidR="0035687B" w:rsidRPr="00FE5B57" w:rsidRDefault="00936969" w:rsidP="0035687B">
      <w:pPr>
        <w:pStyle w:val="NormalWeb"/>
        <w:shd w:val="clear" w:color="auto" w:fill="FFFFFF"/>
        <w:spacing w:before="0" w:beforeAutospacing="0" w:after="150" w:afterAutospacing="0"/>
        <w:jc w:val="both"/>
        <w:rPr>
          <w:rFonts w:ascii="Arial" w:hAnsi="Arial" w:cs="Arial"/>
          <w:strike/>
          <w:sz w:val="20"/>
          <w:szCs w:val="20"/>
        </w:rPr>
      </w:pPr>
      <w:r w:rsidRPr="00FE5B57">
        <w:rPr>
          <w:rFonts w:ascii="Arial" w:hAnsi="Arial" w:cs="Arial"/>
          <w:sz w:val="20"/>
          <w:szCs w:val="20"/>
        </w:rPr>
        <w:t>19</w:t>
      </w:r>
      <w:r w:rsidR="008E4DC3" w:rsidRPr="00FE5B57">
        <w:rPr>
          <w:rFonts w:ascii="Arial" w:hAnsi="Arial" w:cs="Arial"/>
          <w:sz w:val="20"/>
          <w:szCs w:val="20"/>
        </w:rPr>
        <w:t>.3</w:t>
      </w:r>
      <w:r w:rsidR="0035687B" w:rsidRPr="00FE5B57">
        <w:rPr>
          <w:rFonts w:ascii="Arial" w:hAnsi="Arial" w:cs="Arial"/>
          <w:sz w:val="20"/>
          <w:szCs w:val="20"/>
        </w:rPr>
        <w:t xml:space="preserve"> Les sol·licituds realitzades es consideren presentades davant l'Administració quan s'enregistrin en el Registre telemàtic corporatiu de la Generalitat de Catalunya (</w:t>
      </w:r>
      <w:proofErr w:type="spellStart"/>
      <w:r w:rsidR="0035687B" w:rsidRPr="00FE5B57">
        <w:rPr>
          <w:rFonts w:ascii="Arial" w:hAnsi="Arial" w:cs="Arial"/>
          <w:sz w:val="20"/>
          <w:szCs w:val="20"/>
        </w:rPr>
        <w:t>S@rCat</w:t>
      </w:r>
      <w:proofErr w:type="spellEnd"/>
      <w:r w:rsidR="0035687B" w:rsidRPr="00FE5B57">
        <w:rPr>
          <w:rFonts w:ascii="Arial" w:hAnsi="Arial" w:cs="Arial"/>
          <w:sz w:val="20"/>
          <w:szCs w:val="20"/>
        </w:rPr>
        <w:t>) i quedi constància a l'assentament d'entrada.</w:t>
      </w:r>
    </w:p>
    <w:p w:rsidR="0035687B" w:rsidRPr="00FE5B57" w:rsidRDefault="00936969" w:rsidP="0035687B">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19</w:t>
      </w:r>
      <w:r w:rsidR="008E4DC3" w:rsidRPr="00FE5B57">
        <w:rPr>
          <w:rFonts w:ascii="Arial" w:eastAsia="Times New Roman" w:hAnsi="Arial" w:cs="Arial"/>
          <w:sz w:val="20"/>
          <w:szCs w:val="20"/>
          <w:lang w:eastAsia="ca-ES"/>
        </w:rPr>
        <w:t>.4</w:t>
      </w:r>
      <w:r w:rsidR="0035687B" w:rsidRPr="00FE5B57">
        <w:rPr>
          <w:rFonts w:ascii="Arial" w:eastAsia="Times New Roman" w:hAnsi="Arial" w:cs="Arial"/>
          <w:sz w:val="20"/>
          <w:szCs w:val="20"/>
          <w:lang w:eastAsia="ca-ES"/>
        </w:rPr>
        <w:t xml:space="preserve"> </w:t>
      </w:r>
      <w:r w:rsidR="005D4022" w:rsidRPr="00FE5B57">
        <w:rPr>
          <w:rFonts w:ascii="Arial" w:eastAsia="Times New Roman" w:hAnsi="Arial" w:cs="Arial"/>
          <w:sz w:val="20"/>
          <w:szCs w:val="20"/>
          <w:lang w:eastAsia="ca-ES"/>
        </w:rPr>
        <w:t>Per aquells tràmits que no siguin presentats per la persona titular, serà necessari acreditar l’autorització de la mateixa</w:t>
      </w:r>
      <w:r w:rsidR="005D4022" w:rsidRPr="00FE5B57" w:rsidDel="005D4022">
        <w:rPr>
          <w:rFonts w:ascii="Arial" w:eastAsia="Times New Roman" w:hAnsi="Arial" w:cs="Arial"/>
          <w:sz w:val="20"/>
          <w:szCs w:val="20"/>
          <w:lang w:eastAsia="ca-ES"/>
        </w:rPr>
        <w:t xml:space="preserve"> </w:t>
      </w:r>
      <w:r w:rsidR="0035687B" w:rsidRPr="00FE5B57">
        <w:rPr>
          <w:rFonts w:ascii="Arial" w:eastAsia="Times New Roman" w:hAnsi="Arial" w:cs="Arial"/>
          <w:sz w:val="20"/>
          <w:szCs w:val="20"/>
          <w:lang w:eastAsia="ca-ES"/>
        </w:rPr>
        <w:t xml:space="preserve">per qualsevol mitjà vàlid en dret.  </w:t>
      </w:r>
    </w:p>
    <w:p w:rsidR="0035687B" w:rsidRPr="00443D94" w:rsidRDefault="00936969" w:rsidP="0035687B">
      <w:pPr>
        <w:spacing w:after="150" w:line="240" w:lineRule="auto"/>
        <w:jc w:val="both"/>
        <w:rPr>
          <w:rFonts w:ascii="Arial" w:eastAsia="Times New Roman" w:hAnsi="Arial" w:cs="Arial"/>
          <w:sz w:val="20"/>
          <w:szCs w:val="20"/>
          <w:lang w:eastAsia="ca-ES"/>
        </w:rPr>
      </w:pPr>
      <w:r w:rsidRPr="00443D94">
        <w:rPr>
          <w:rFonts w:ascii="Arial" w:eastAsia="Times New Roman" w:hAnsi="Arial" w:cs="Arial"/>
          <w:sz w:val="20"/>
          <w:szCs w:val="20"/>
          <w:lang w:eastAsia="ca-ES"/>
        </w:rPr>
        <w:t>19</w:t>
      </w:r>
      <w:r w:rsidR="0035687B" w:rsidRPr="00443D94">
        <w:rPr>
          <w:rFonts w:ascii="Arial" w:eastAsia="Times New Roman" w:hAnsi="Arial" w:cs="Arial"/>
          <w:sz w:val="20"/>
          <w:szCs w:val="20"/>
          <w:lang w:eastAsia="ca-ES"/>
        </w:rPr>
        <w:t>.</w:t>
      </w:r>
      <w:r w:rsidR="008E4DC3">
        <w:rPr>
          <w:rFonts w:ascii="Arial" w:eastAsia="Times New Roman" w:hAnsi="Arial" w:cs="Arial"/>
          <w:sz w:val="20"/>
          <w:szCs w:val="20"/>
          <w:lang w:eastAsia="ca-ES"/>
        </w:rPr>
        <w:t xml:space="preserve">5 </w:t>
      </w:r>
      <w:r w:rsidR="0035687B" w:rsidRPr="00443D94">
        <w:rPr>
          <w:rFonts w:ascii="Arial" w:eastAsia="Times New Roman" w:hAnsi="Arial" w:cs="Arial"/>
          <w:sz w:val="20"/>
          <w:szCs w:val="20"/>
          <w:lang w:eastAsia="ca-ES"/>
        </w:rPr>
        <w:t>A les sol·licituds, s’hi ha d’adjuntar la documentació que es detalla a continuació:</w:t>
      </w:r>
    </w:p>
    <w:p w:rsidR="0035687B" w:rsidRPr="00443D94" w:rsidRDefault="0035687B" w:rsidP="0035687B">
      <w:pPr>
        <w:spacing w:after="150" w:line="240" w:lineRule="auto"/>
        <w:jc w:val="both"/>
        <w:rPr>
          <w:rFonts w:ascii="Arial" w:eastAsia="Times New Roman" w:hAnsi="Arial" w:cs="Arial"/>
          <w:sz w:val="20"/>
          <w:szCs w:val="20"/>
          <w:lang w:eastAsia="ca-ES"/>
        </w:rPr>
      </w:pPr>
      <w:r w:rsidRPr="00443D94">
        <w:rPr>
          <w:rFonts w:ascii="Arial" w:eastAsia="Times New Roman" w:hAnsi="Arial" w:cs="Arial"/>
          <w:sz w:val="20"/>
          <w:szCs w:val="20"/>
          <w:lang w:eastAsia="ca-ES"/>
        </w:rPr>
        <w:t>a) Memòria descriptiva de les activitats en funció de l’espècie, d’acord amb el model normalitzat que es pot obtenir al web </w:t>
      </w:r>
      <w:hyperlink r:id="rId9" w:tgtFrame="_blank" w:history="1">
        <w:r w:rsidRPr="00443D94">
          <w:rPr>
            <w:rFonts w:ascii="Arial" w:eastAsia="Times New Roman" w:hAnsi="Arial" w:cs="Arial"/>
            <w:color w:val="0000FF"/>
            <w:sz w:val="20"/>
            <w:szCs w:val="20"/>
            <w:lang w:eastAsia="ca-ES"/>
          </w:rPr>
          <w:t>http://www.gencat.cat</w:t>
        </w:r>
      </w:hyperlink>
      <w:r w:rsidRPr="00443D94">
        <w:rPr>
          <w:rFonts w:ascii="Arial" w:eastAsia="Times New Roman" w:hAnsi="Arial" w:cs="Arial"/>
          <w:sz w:val="20"/>
          <w:szCs w:val="20"/>
          <w:lang w:eastAsia="ca-ES"/>
        </w:rPr>
        <w:t> o en qualsevol dependència del departament competent en matèria de ramaderia o de la Xarxa d’Oficines de Gestió Empresarial.</w:t>
      </w:r>
    </w:p>
    <w:p w:rsidR="0035687B" w:rsidRPr="00443D94" w:rsidRDefault="0035687B" w:rsidP="0035687B">
      <w:pPr>
        <w:spacing w:after="150" w:line="240" w:lineRule="auto"/>
        <w:jc w:val="both"/>
        <w:rPr>
          <w:rFonts w:ascii="Arial" w:eastAsia="Times New Roman" w:hAnsi="Arial" w:cs="Arial"/>
          <w:sz w:val="20"/>
          <w:szCs w:val="20"/>
          <w:lang w:eastAsia="ca-ES"/>
        </w:rPr>
      </w:pPr>
      <w:r w:rsidRPr="00443D94">
        <w:rPr>
          <w:rFonts w:ascii="Arial" w:eastAsia="Times New Roman" w:hAnsi="Arial" w:cs="Arial"/>
          <w:sz w:val="20"/>
          <w:szCs w:val="20"/>
          <w:lang w:eastAsia="ca-ES"/>
        </w:rPr>
        <w:t>b) Plànol de distribució de les instal·lacions.</w:t>
      </w:r>
    </w:p>
    <w:p w:rsidR="0035687B" w:rsidRPr="00443D94" w:rsidRDefault="0035687B" w:rsidP="0035687B">
      <w:pPr>
        <w:spacing w:after="150" w:line="240" w:lineRule="auto"/>
        <w:jc w:val="both"/>
        <w:rPr>
          <w:rFonts w:ascii="Arial" w:eastAsia="Times New Roman" w:hAnsi="Arial" w:cs="Arial"/>
          <w:sz w:val="20"/>
          <w:szCs w:val="20"/>
          <w:lang w:eastAsia="ca-ES"/>
        </w:rPr>
      </w:pPr>
      <w:r w:rsidRPr="00443D94">
        <w:rPr>
          <w:rFonts w:ascii="Arial" w:eastAsia="Times New Roman" w:hAnsi="Arial" w:cs="Arial"/>
          <w:sz w:val="20"/>
          <w:szCs w:val="20"/>
          <w:lang w:eastAsia="ca-ES"/>
        </w:rPr>
        <w:lastRenderedPageBreak/>
        <w:t xml:space="preserve">c) Acreditació de la titularitat de l’explotació </w:t>
      </w:r>
      <w:r w:rsidRPr="001672FC">
        <w:rPr>
          <w:rFonts w:ascii="Arial" w:eastAsia="Times New Roman" w:hAnsi="Arial" w:cs="Arial"/>
          <w:sz w:val="20"/>
          <w:szCs w:val="20"/>
          <w:lang w:eastAsia="ca-ES"/>
        </w:rPr>
        <w:t>ramadera</w:t>
      </w:r>
      <w:r w:rsidR="005D4022" w:rsidRPr="001672FC">
        <w:rPr>
          <w:rFonts w:ascii="Arial" w:eastAsia="Times New Roman" w:hAnsi="Arial" w:cs="Arial"/>
          <w:sz w:val="20"/>
          <w:szCs w:val="20"/>
          <w:lang w:eastAsia="ca-ES"/>
        </w:rPr>
        <w:t xml:space="preserve"> per qualsevol mitjà admès en dret</w:t>
      </w:r>
      <w:r w:rsidRPr="001672FC">
        <w:rPr>
          <w:rFonts w:ascii="Arial" w:eastAsia="Times New Roman" w:hAnsi="Arial" w:cs="Arial"/>
          <w:sz w:val="20"/>
          <w:szCs w:val="20"/>
          <w:lang w:eastAsia="ca-ES"/>
        </w:rPr>
        <w:t xml:space="preserve">. En el </w:t>
      </w:r>
      <w:r w:rsidRPr="00443D94">
        <w:rPr>
          <w:rFonts w:ascii="Arial" w:eastAsia="Times New Roman" w:hAnsi="Arial" w:cs="Arial"/>
          <w:sz w:val="20"/>
          <w:szCs w:val="20"/>
          <w:lang w:eastAsia="ca-ES"/>
        </w:rPr>
        <w:t>cas que la persona sol·licitant no sigui el propietari o propietària de les instal·lacions, cal que aporti la conformitat del propietari o propietària.</w:t>
      </w:r>
    </w:p>
    <w:p w:rsidR="000F1A87" w:rsidRPr="00FE5B57" w:rsidRDefault="0035687B" w:rsidP="000F1A87">
      <w:pPr>
        <w:spacing w:after="150" w:line="240" w:lineRule="auto"/>
        <w:jc w:val="both"/>
        <w:rPr>
          <w:rFonts w:ascii="Arial" w:eastAsia="Times New Roman" w:hAnsi="Arial" w:cs="Arial"/>
          <w:sz w:val="20"/>
          <w:szCs w:val="20"/>
          <w:lang w:eastAsia="ca-ES"/>
        </w:rPr>
      </w:pPr>
      <w:r w:rsidRPr="00443D94">
        <w:rPr>
          <w:rFonts w:ascii="Arial" w:eastAsia="Times New Roman" w:hAnsi="Arial" w:cs="Arial"/>
          <w:sz w:val="20"/>
          <w:szCs w:val="20"/>
          <w:lang w:eastAsia="ca-ES"/>
        </w:rPr>
        <w:t>d) Declaració responsable que afirmi que es disposa de l’autorització o llicència ambiental.</w:t>
      </w:r>
      <w:r w:rsidR="00525507">
        <w:rPr>
          <w:rFonts w:ascii="Arial" w:eastAsia="Times New Roman" w:hAnsi="Arial" w:cs="Arial"/>
          <w:sz w:val="20"/>
          <w:szCs w:val="20"/>
          <w:lang w:eastAsia="ca-ES"/>
        </w:rPr>
        <w:t xml:space="preserve"> </w:t>
      </w:r>
      <w:r w:rsidRPr="00443D94">
        <w:rPr>
          <w:rFonts w:ascii="Arial" w:eastAsia="Times New Roman" w:hAnsi="Arial" w:cs="Arial"/>
          <w:sz w:val="20"/>
          <w:szCs w:val="20"/>
          <w:lang w:eastAsia="ca-ES"/>
        </w:rPr>
        <w:t xml:space="preserve">En el supòsit d’estar sotmès a comunicació ambiental, la declaració responsable ho és sobre haver-la </w:t>
      </w:r>
      <w:r w:rsidRPr="00FE5B57">
        <w:rPr>
          <w:rFonts w:ascii="Arial" w:eastAsia="Times New Roman" w:hAnsi="Arial" w:cs="Arial"/>
          <w:sz w:val="20"/>
          <w:szCs w:val="20"/>
          <w:lang w:eastAsia="ca-ES"/>
        </w:rPr>
        <w:t xml:space="preserve">presentat a l’ajuntament corresponent i estar en possessió de la </w:t>
      </w:r>
      <w:r w:rsidR="00AF5E47" w:rsidRPr="00FE5B57">
        <w:rPr>
          <w:rFonts w:ascii="Arial" w:eastAsia="Times New Roman" w:hAnsi="Arial" w:cs="Arial"/>
          <w:sz w:val="20"/>
          <w:szCs w:val="20"/>
          <w:lang w:eastAsia="ca-ES"/>
        </w:rPr>
        <w:t>certificació tècnica ambiental.</w:t>
      </w:r>
    </w:p>
    <w:p w:rsidR="000F1A87" w:rsidRPr="00FE5B57" w:rsidRDefault="0035687B" w:rsidP="000F1A87">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e)</w:t>
      </w:r>
      <w:r w:rsidR="00443D94" w:rsidRPr="00FE5B57">
        <w:rPr>
          <w:rFonts w:ascii="Arial" w:eastAsia="Times New Roman" w:hAnsi="Arial" w:cs="Arial"/>
          <w:sz w:val="20"/>
          <w:szCs w:val="20"/>
          <w:lang w:eastAsia="ca-ES"/>
        </w:rPr>
        <w:t xml:space="preserve"> </w:t>
      </w:r>
      <w:r w:rsidRPr="00FE5B57">
        <w:rPr>
          <w:rFonts w:ascii="Arial" w:eastAsia="Times New Roman" w:hAnsi="Arial" w:cs="Arial"/>
          <w:sz w:val="20"/>
          <w:szCs w:val="20"/>
          <w:lang w:eastAsia="ca-ES"/>
        </w:rPr>
        <w:t>Còpia del DNI/NIF/NIE de la persona titular i de la persona propietària de l’explotació. Únicament caldrà aportar aquesta documentació en cas de no autoritzar el Departament per obtenir-la.</w:t>
      </w:r>
    </w:p>
    <w:p w:rsidR="000F1A87" w:rsidRPr="00FE5B57" w:rsidRDefault="0035687B" w:rsidP="000F1A87">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f)</w:t>
      </w:r>
      <w:r w:rsidR="00443D94" w:rsidRPr="00FE5B57">
        <w:rPr>
          <w:rFonts w:ascii="Arial" w:eastAsia="Times New Roman" w:hAnsi="Arial" w:cs="Arial"/>
          <w:sz w:val="20"/>
          <w:szCs w:val="20"/>
          <w:lang w:eastAsia="ca-ES"/>
        </w:rPr>
        <w:t xml:space="preserve"> </w:t>
      </w:r>
      <w:r w:rsidRPr="00FE5B57">
        <w:rPr>
          <w:rFonts w:ascii="Arial" w:eastAsia="Times New Roman" w:hAnsi="Arial" w:cs="Arial"/>
          <w:sz w:val="20"/>
          <w:szCs w:val="20"/>
          <w:lang w:eastAsia="ca-ES"/>
        </w:rPr>
        <w:t>Si escau, acreditació de la representació per qualsevol mitjà vàlid en el dret que en deixi constància.</w:t>
      </w:r>
    </w:p>
    <w:p w:rsidR="0035687B" w:rsidRPr="00FE5B57" w:rsidRDefault="0035687B" w:rsidP="000F1A87">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g)</w:t>
      </w:r>
      <w:r w:rsidR="00443D94" w:rsidRPr="00FE5B57">
        <w:rPr>
          <w:rFonts w:ascii="Arial" w:eastAsia="Times New Roman" w:hAnsi="Arial" w:cs="Arial"/>
          <w:sz w:val="20"/>
          <w:szCs w:val="20"/>
          <w:lang w:eastAsia="ca-ES"/>
        </w:rPr>
        <w:t xml:space="preserve"> </w:t>
      </w:r>
      <w:r w:rsidRPr="00FE5B57">
        <w:rPr>
          <w:rFonts w:ascii="Arial" w:eastAsia="Times New Roman" w:hAnsi="Arial" w:cs="Arial"/>
          <w:sz w:val="20"/>
          <w:szCs w:val="20"/>
          <w:lang w:eastAsia="ca-ES"/>
        </w:rPr>
        <w:t>Si escau, còpia de les escriptures i/o estatuts registrats de l’entitat sol·licitant. Si aquesta documentació està disponible al Registre d'Entitats Jurídiques, es verificarà d’ofici. </w:t>
      </w:r>
    </w:p>
    <w:p w:rsidR="007479BD" w:rsidRPr="00FE5B57" w:rsidRDefault="007479BD" w:rsidP="007479BD">
      <w:pPr>
        <w:shd w:val="clear" w:color="auto" w:fill="FFFFFF"/>
        <w:spacing w:before="100" w:beforeAutospacing="1" w:after="100" w:afterAutospacing="1"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h) Si escau, document d’atorgament de la representació per a la realització de tràmits en el Registre d’explotacions ramaderes mitjançant la gestió telemàtica ramadera.</w:t>
      </w:r>
    </w:p>
    <w:p w:rsidR="0035687B" w:rsidRPr="00443D94" w:rsidRDefault="0035687B" w:rsidP="0035687B">
      <w:pPr>
        <w:spacing w:after="150" w:line="240" w:lineRule="auto"/>
        <w:jc w:val="both"/>
        <w:rPr>
          <w:rFonts w:ascii="Arial" w:eastAsia="Times New Roman" w:hAnsi="Arial" w:cs="Arial"/>
          <w:sz w:val="20"/>
          <w:szCs w:val="20"/>
          <w:lang w:eastAsia="ca-ES"/>
        </w:rPr>
      </w:pPr>
      <w:r w:rsidRPr="00443D94">
        <w:rPr>
          <w:rFonts w:ascii="Arial" w:eastAsia="Times New Roman" w:hAnsi="Arial" w:cs="Arial"/>
          <w:sz w:val="20"/>
          <w:szCs w:val="20"/>
          <w:lang w:eastAsia="ca-ES"/>
        </w:rPr>
        <w:t>No obstant això, no cal presentar la documentació que ja s’hagi presentat anteriorment en el departament competent en matèria de ramaderia o en qualsevol altre organisme de l’Administració i les dades de la qual no hagin variat i continuïn essent vigents. En aquest cas, quan s’iniciï el procediment administratiu en una oficina del departament competent en matèria de ramaderia diferent d'aquella on es va presentar la documentació o a la Xarxa d’Oficines de Gestió Empresarial, cal indicar en l’imprès de sol·licitud en quin procediment, i unitat on es va presentar la documentació.</w:t>
      </w:r>
    </w:p>
    <w:p w:rsidR="0035687B" w:rsidRPr="00443D94" w:rsidRDefault="007479BD" w:rsidP="0035687B">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i</w:t>
      </w:r>
      <w:r w:rsidR="0035687B" w:rsidRPr="00443D94">
        <w:rPr>
          <w:rFonts w:ascii="Arial" w:eastAsia="Times New Roman" w:hAnsi="Arial" w:cs="Arial"/>
          <w:sz w:val="20"/>
          <w:szCs w:val="20"/>
          <w:lang w:eastAsia="ca-ES"/>
        </w:rPr>
        <w:t>) Document acreditatiu de les característiques dels sistemes d’emmagatzematge de les dejeccions ramaderes.</w:t>
      </w:r>
    </w:p>
    <w:p w:rsidR="0035687B" w:rsidRPr="00443D94" w:rsidRDefault="00936969" w:rsidP="0035687B">
      <w:pPr>
        <w:spacing w:after="150" w:line="240" w:lineRule="auto"/>
        <w:jc w:val="both"/>
        <w:rPr>
          <w:rFonts w:ascii="Arial" w:eastAsia="Times New Roman" w:hAnsi="Arial" w:cs="Arial"/>
          <w:sz w:val="20"/>
          <w:szCs w:val="20"/>
          <w:lang w:eastAsia="ca-ES"/>
        </w:rPr>
      </w:pPr>
      <w:r w:rsidRPr="00443D94">
        <w:rPr>
          <w:rFonts w:ascii="Arial" w:eastAsia="Times New Roman" w:hAnsi="Arial" w:cs="Arial"/>
          <w:sz w:val="20"/>
          <w:szCs w:val="20"/>
          <w:lang w:eastAsia="ca-ES"/>
        </w:rPr>
        <w:t>19</w:t>
      </w:r>
      <w:r w:rsidR="008E4DC3">
        <w:rPr>
          <w:rFonts w:ascii="Arial" w:eastAsia="Times New Roman" w:hAnsi="Arial" w:cs="Arial"/>
          <w:sz w:val="20"/>
          <w:szCs w:val="20"/>
          <w:lang w:eastAsia="ca-ES"/>
        </w:rPr>
        <w:t>.6</w:t>
      </w:r>
      <w:r w:rsidR="0035687B" w:rsidRPr="00443D94">
        <w:rPr>
          <w:rFonts w:ascii="Arial" w:eastAsia="Times New Roman" w:hAnsi="Arial" w:cs="Arial"/>
          <w:sz w:val="20"/>
          <w:szCs w:val="20"/>
          <w:lang w:eastAsia="ca-ES"/>
        </w:rPr>
        <w:t xml:space="preserve"> En el cas que la sol·licitud d’autorització presenti </w:t>
      </w:r>
      <w:r w:rsidR="0035687B" w:rsidRPr="00FE5B57">
        <w:rPr>
          <w:rFonts w:ascii="Arial" w:eastAsia="Times New Roman" w:hAnsi="Arial" w:cs="Arial"/>
          <w:sz w:val="20"/>
          <w:szCs w:val="20"/>
          <w:lang w:eastAsia="ca-ES"/>
        </w:rPr>
        <w:t>una de les excepcions d’ubicació que regula l’article 5</w:t>
      </w:r>
      <w:r w:rsidR="00424008" w:rsidRPr="00FE5B57">
        <w:rPr>
          <w:rFonts w:ascii="Arial" w:eastAsia="Times New Roman" w:hAnsi="Arial" w:cs="Arial"/>
          <w:sz w:val="20"/>
          <w:szCs w:val="20"/>
          <w:lang w:eastAsia="ca-ES"/>
        </w:rPr>
        <w:t>.4</w:t>
      </w:r>
      <w:r w:rsidR="0035687B" w:rsidRPr="00FE5B57">
        <w:rPr>
          <w:rFonts w:ascii="Arial" w:eastAsia="Times New Roman" w:hAnsi="Arial" w:cs="Arial"/>
          <w:sz w:val="20"/>
          <w:szCs w:val="20"/>
          <w:lang w:eastAsia="ca-ES"/>
        </w:rPr>
        <w:t xml:space="preserve">, prèviament a la sol·licitud d’autorització, ha </w:t>
      </w:r>
      <w:r w:rsidR="00424008" w:rsidRPr="00FE5B57">
        <w:rPr>
          <w:rFonts w:ascii="Arial" w:eastAsia="Times New Roman" w:hAnsi="Arial" w:cs="Arial"/>
          <w:sz w:val="20"/>
          <w:szCs w:val="20"/>
          <w:lang w:eastAsia="ca-ES"/>
        </w:rPr>
        <w:t>de disposar de l’</w:t>
      </w:r>
      <w:r w:rsidR="0035687B" w:rsidRPr="00FE5B57">
        <w:rPr>
          <w:rFonts w:ascii="Arial" w:eastAsia="Times New Roman" w:hAnsi="Arial" w:cs="Arial"/>
          <w:sz w:val="20"/>
          <w:szCs w:val="20"/>
          <w:lang w:eastAsia="ca-ES"/>
        </w:rPr>
        <w:t>informe favorable de la Comissió del registre d’explotacions ramaderes, el qual s’ha d’unir a l’expedient.</w:t>
      </w:r>
    </w:p>
    <w:p w:rsidR="00947024" w:rsidRDefault="00947024" w:rsidP="00A100F1">
      <w:pPr>
        <w:spacing w:after="150" w:line="240" w:lineRule="auto"/>
        <w:jc w:val="both"/>
        <w:rPr>
          <w:rFonts w:ascii="Arial" w:eastAsia="Times New Roman" w:hAnsi="Arial" w:cs="Arial"/>
          <w:b/>
          <w:sz w:val="20"/>
          <w:szCs w:val="20"/>
          <w:lang w:eastAsia="ca-ES"/>
        </w:rPr>
      </w:pPr>
    </w:p>
    <w:p w:rsidR="00A100F1" w:rsidRPr="007479BD" w:rsidRDefault="00A100F1" w:rsidP="00A100F1">
      <w:pPr>
        <w:spacing w:after="150" w:line="240" w:lineRule="auto"/>
        <w:jc w:val="both"/>
        <w:rPr>
          <w:rFonts w:ascii="Arial" w:eastAsia="Times New Roman" w:hAnsi="Arial" w:cs="Arial"/>
          <w:b/>
          <w:sz w:val="20"/>
          <w:szCs w:val="20"/>
          <w:lang w:eastAsia="ca-ES"/>
        </w:rPr>
      </w:pPr>
      <w:r w:rsidRPr="007479BD">
        <w:rPr>
          <w:rFonts w:ascii="Arial" w:eastAsia="Times New Roman" w:hAnsi="Arial" w:cs="Arial"/>
          <w:b/>
          <w:sz w:val="20"/>
          <w:szCs w:val="20"/>
          <w:lang w:eastAsia="ca-ES"/>
        </w:rPr>
        <w:t xml:space="preserve">Article </w:t>
      </w:r>
      <w:r w:rsidR="00936969" w:rsidRPr="007479BD">
        <w:rPr>
          <w:rFonts w:ascii="Arial" w:eastAsia="Times New Roman" w:hAnsi="Arial" w:cs="Arial"/>
          <w:b/>
          <w:sz w:val="20"/>
          <w:szCs w:val="20"/>
          <w:lang w:eastAsia="ca-ES"/>
        </w:rPr>
        <w:t>20</w:t>
      </w:r>
    </w:p>
    <w:p w:rsidR="00A100F1" w:rsidRPr="00911A7D" w:rsidRDefault="00A100F1" w:rsidP="00A100F1">
      <w:pPr>
        <w:spacing w:after="150" w:line="240" w:lineRule="auto"/>
        <w:jc w:val="both"/>
        <w:rPr>
          <w:rFonts w:ascii="Arial" w:eastAsia="Times New Roman" w:hAnsi="Arial" w:cs="Arial"/>
          <w:b/>
          <w:sz w:val="20"/>
          <w:szCs w:val="20"/>
          <w:lang w:eastAsia="ca-ES"/>
        </w:rPr>
      </w:pPr>
      <w:r w:rsidRPr="00911A7D">
        <w:rPr>
          <w:rFonts w:ascii="Arial" w:eastAsia="Times New Roman" w:hAnsi="Arial" w:cs="Arial"/>
          <w:b/>
          <w:sz w:val="20"/>
          <w:szCs w:val="20"/>
          <w:lang w:eastAsia="ca-ES"/>
        </w:rPr>
        <w:t>Instrucció i resolució del procediment d’autorització d’inici de l’activitat ramadera</w:t>
      </w:r>
    </w:p>
    <w:p w:rsidR="00A100F1" w:rsidRPr="00443D94" w:rsidRDefault="00936969" w:rsidP="00A100F1">
      <w:pPr>
        <w:spacing w:after="150" w:line="240" w:lineRule="auto"/>
        <w:jc w:val="both"/>
        <w:rPr>
          <w:rFonts w:ascii="Arial" w:eastAsia="Times New Roman" w:hAnsi="Arial" w:cs="Arial"/>
          <w:sz w:val="20"/>
          <w:szCs w:val="20"/>
          <w:lang w:eastAsia="ca-ES"/>
        </w:rPr>
      </w:pPr>
      <w:r w:rsidRPr="00443D94">
        <w:rPr>
          <w:rFonts w:ascii="Arial" w:eastAsia="Times New Roman" w:hAnsi="Arial" w:cs="Arial"/>
          <w:sz w:val="20"/>
          <w:szCs w:val="20"/>
          <w:lang w:eastAsia="ca-ES"/>
        </w:rPr>
        <w:t>20</w:t>
      </w:r>
      <w:r w:rsidR="00A100F1" w:rsidRPr="00443D94">
        <w:rPr>
          <w:rFonts w:ascii="Arial" w:eastAsia="Times New Roman" w:hAnsi="Arial" w:cs="Arial"/>
          <w:sz w:val="20"/>
          <w:szCs w:val="20"/>
          <w:lang w:eastAsia="ca-ES"/>
        </w:rPr>
        <w:t>.1 Rebuda la sol·licitud d’autorització i la documentació corresponent, si l’òrgan instructor comprova que les dades aportades són incompletes o incorrectes, ha de requerir la persona sol·licitant perquè en un termini de deu dies esmeni les deficiències observades. Transcorregut aquest termini sense que s’hagi donat compliment al requeriment, es considera que la persona sol·licitant desisteix de la seva sol·licitud.</w:t>
      </w:r>
    </w:p>
    <w:p w:rsidR="00A100F1" w:rsidRPr="00443D94" w:rsidRDefault="00936969" w:rsidP="00A100F1">
      <w:pPr>
        <w:spacing w:after="150" w:line="240" w:lineRule="auto"/>
        <w:jc w:val="both"/>
        <w:rPr>
          <w:rFonts w:ascii="Arial" w:eastAsia="Times New Roman" w:hAnsi="Arial" w:cs="Arial"/>
          <w:sz w:val="20"/>
          <w:szCs w:val="20"/>
          <w:lang w:eastAsia="ca-ES"/>
        </w:rPr>
      </w:pPr>
      <w:r w:rsidRPr="00443D94">
        <w:rPr>
          <w:rFonts w:ascii="Arial" w:eastAsia="Times New Roman" w:hAnsi="Arial" w:cs="Arial"/>
          <w:sz w:val="20"/>
          <w:szCs w:val="20"/>
          <w:lang w:eastAsia="ca-ES"/>
        </w:rPr>
        <w:t>20</w:t>
      </w:r>
      <w:r w:rsidR="00A100F1" w:rsidRPr="00443D94">
        <w:rPr>
          <w:rFonts w:ascii="Arial" w:eastAsia="Times New Roman" w:hAnsi="Arial" w:cs="Arial"/>
          <w:sz w:val="20"/>
          <w:szCs w:val="20"/>
          <w:lang w:eastAsia="ca-ES"/>
        </w:rPr>
        <w:t>.2 Presentada la documentació s’ha de realitzar una visita a les instal·lacions dins del termini dels tres mesos a què fa referència l’apartat cinquè d’aquest article.</w:t>
      </w:r>
    </w:p>
    <w:p w:rsidR="00A100F1" w:rsidRPr="00443D94" w:rsidRDefault="00A100F1" w:rsidP="00A100F1">
      <w:pPr>
        <w:spacing w:after="150" w:line="240" w:lineRule="auto"/>
        <w:jc w:val="both"/>
        <w:rPr>
          <w:rFonts w:ascii="Arial" w:eastAsia="Times New Roman" w:hAnsi="Arial" w:cs="Arial"/>
          <w:sz w:val="20"/>
          <w:szCs w:val="20"/>
          <w:lang w:eastAsia="ca-ES"/>
        </w:rPr>
      </w:pPr>
      <w:r w:rsidRPr="00443D94">
        <w:rPr>
          <w:rFonts w:ascii="Arial" w:eastAsia="Times New Roman" w:hAnsi="Arial" w:cs="Arial"/>
          <w:sz w:val="20"/>
          <w:szCs w:val="20"/>
          <w:lang w:eastAsia="ca-ES"/>
        </w:rPr>
        <w:t>En aquesta visita s’ha d’aixecar Acta de verificació de les dades que consten a la sol·licitud en què es faci constar el compliment o no dels requisits per ser autoritzada.</w:t>
      </w:r>
    </w:p>
    <w:p w:rsidR="00A100F1" w:rsidRPr="00443D94" w:rsidRDefault="00936969" w:rsidP="00A100F1">
      <w:pPr>
        <w:spacing w:after="150" w:line="240" w:lineRule="auto"/>
        <w:jc w:val="both"/>
        <w:rPr>
          <w:rFonts w:ascii="Arial" w:eastAsia="Times New Roman" w:hAnsi="Arial" w:cs="Arial"/>
          <w:sz w:val="20"/>
          <w:szCs w:val="20"/>
          <w:lang w:eastAsia="ca-ES"/>
        </w:rPr>
      </w:pPr>
      <w:r w:rsidRPr="00443D94">
        <w:rPr>
          <w:rFonts w:ascii="Arial" w:eastAsia="Times New Roman" w:hAnsi="Arial" w:cs="Arial"/>
          <w:sz w:val="20"/>
          <w:szCs w:val="20"/>
          <w:lang w:eastAsia="ca-ES"/>
        </w:rPr>
        <w:t>20</w:t>
      </w:r>
      <w:r w:rsidR="00A100F1" w:rsidRPr="00443D94">
        <w:rPr>
          <w:rFonts w:ascii="Arial" w:eastAsia="Times New Roman" w:hAnsi="Arial" w:cs="Arial"/>
          <w:sz w:val="20"/>
          <w:szCs w:val="20"/>
          <w:lang w:eastAsia="ca-ES"/>
        </w:rPr>
        <w:t xml:space="preserve">.3 L’oficina comarcal del departament competent en matèria de ramaderia, un cop comprovat el compliment dels requisits exigits </w:t>
      </w:r>
      <w:r w:rsidR="00A100F1" w:rsidRPr="00FE5B57">
        <w:rPr>
          <w:rFonts w:ascii="Arial" w:eastAsia="Times New Roman" w:hAnsi="Arial" w:cs="Arial"/>
          <w:sz w:val="20"/>
          <w:szCs w:val="20"/>
          <w:lang w:eastAsia="ca-ES"/>
        </w:rPr>
        <w:t xml:space="preserve">en la normativa corresponent, ha de dictar la resolució autoritzant l’inici de l’activitat ramadera i </w:t>
      </w:r>
      <w:r w:rsidR="00424008" w:rsidRPr="00FE5B57">
        <w:rPr>
          <w:rFonts w:ascii="Arial" w:eastAsia="Times New Roman" w:hAnsi="Arial" w:cs="Arial"/>
          <w:sz w:val="20"/>
          <w:szCs w:val="20"/>
          <w:lang w:eastAsia="ca-ES"/>
        </w:rPr>
        <w:t>procedir</w:t>
      </w:r>
      <w:r w:rsidR="00A100F1" w:rsidRPr="00FE5B57">
        <w:rPr>
          <w:rFonts w:ascii="Arial" w:eastAsia="Times New Roman" w:hAnsi="Arial" w:cs="Arial"/>
          <w:sz w:val="20"/>
          <w:szCs w:val="20"/>
          <w:lang w:eastAsia="ca-ES"/>
        </w:rPr>
        <w:t xml:space="preserve"> a </w:t>
      </w:r>
      <w:r w:rsidR="00A100F1" w:rsidRPr="00443D94">
        <w:rPr>
          <w:rFonts w:ascii="Arial" w:eastAsia="Times New Roman" w:hAnsi="Arial" w:cs="Arial"/>
          <w:sz w:val="20"/>
          <w:szCs w:val="20"/>
          <w:lang w:eastAsia="ca-ES"/>
        </w:rPr>
        <w:t>la inscripció d’aquesta autorització al Registre d’explotacions ramaderes.</w:t>
      </w:r>
    </w:p>
    <w:p w:rsidR="00A100F1" w:rsidRPr="00AF5E47" w:rsidRDefault="00936969" w:rsidP="00A100F1">
      <w:pPr>
        <w:spacing w:after="150" w:line="240" w:lineRule="auto"/>
        <w:jc w:val="both"/>
        <w:rPr>
          <w:rFonts w:ascii="Arial" w:eastAsia="Times New Roman" w:hAnsi="Arial" w:cs="Arial"/>
          <w:strike/>
          <w:sz w:val="20"/>
          <w:szCs w:val="20"/>
          <w:lang w:eastAsia="ca-ES"/>
        </w:rPr>
      </w:pPr>
      <w:r w:rsidRPr="00443D94">
        <w:rPr>
          <w:rFonts w:ascii="Arial" w:eastAsia="Times New Roman" w:hAnsi="Arial" w:cs="Arial"/>
          <w:sz w:val="20"/>
          <w:szCs w:val="20"/>
          <w:lang w:eastAsia="ca-ES"/>
        </w:rPr>
        <w:t>20</w:t>
      </w:r>
      <w:r w:rsidR="00A100F1" w:rsidRPr="00443D94">
        <w:rPr>
          <w:rFonts w:ascii="Arial" w:eastAsia="Times New Roman" w:hAnsi="Arial" w:cs="Arial"/>
          <w:sz w:val="20"/>
          <w:szCs w:val="20"/>
          <w:lang w:eastAsia="ca-ES"/>
        </w:rPr>
        <w:t>.4 A la resolució ha de figurar el número d’inscripció en el Registre d’explotaci</w:t>
      </w:r>
      <w:r w:rsidR="00BC3A54">
        <w:rPr>
          <w:rFonts w:ascii="Arial" w:eastAsia="Times New Roman" w:hAnsi="Arial" w:cs="Arial"/>
          <w:sz w:val="20"/>
          <w:szCs w:val="20"/>
          <w:lang w:eastAsia="ca-ES"/>
        </w:rPr>
        <w:t>ons ramaderes i</w:t>
      </w:r>
      <w:r w:rsidR="00A100F1" w:rsidRPr="00443D94">
        <w:rPr>
          <w:rFonts w:ascii="Arial" w:eastAsia="Times New Roman" w:hAnsi="Arial" w:cs="Arial"/>
          <w:sz w:val="20"/>
          <w:szCs w:val="20"/>
          <w:lang w:eastAsia="ca-ES"/>
        </w:rPr>
        <w:t xml:space="preserve"> les activitats per </w:t>
      </w:r>
      <w:r w:rsidR="00424008">
        <w:rPr>
          <w:rFonts w:ascii="Arial" w:eastAsia="Times New Roman" w:hAnsi="Arial" w:cs="Arial"/>
          <w:sz w:val="20"/>
          <w:szCs w:val="20"/>
          <w:lang w:eastAsia="ca-ES"/>
        </w:rPr>
        <w:t xml:space="preserve">a </w:t>
      </w:r>
      <w:r w:rsidR="00BC3A54">
        <w:rPr>
          <w:rFonts w:ascii="Arial" w:eastAsia="Times New Roman" w:hAnsi="Arial" w:cs="Arial"/>
          <w:sz w:val="20"/>
          <w:szCs w:val="20"/>
          <w:lang w:eastAsia="ca-ES"/>
        </w:rPr>
        <w:t>les quals ha estat autoritzat.</w:t>
      </w:r>
    </w:p>
    <w:p w:rsidR="00A100F1" w:rsidRPr="00443D94" w:rsidRDefault="00BC3A54"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lastRenderedPageBreak/>
        <w:t>Un cop</w:t>
      </w:r>
      <w:r w:rsidR="00A100F1" w:rsidRPr="00443D94">
        <w:rPr>
          <w:rFonts w:ascii="Arial" w:eastAsia="Times New Roman" w:hAnsi="Arial" w:cs="Arial"/>
          <w:sz w:val="20"/>
          <w:szCs w:val="20"/>
          <w:lang w:eastAsia="ca-ES"/>
        </w:rPr>
        <w:t xml:space="preserve"> realitzada la inscripció, l’Oficina comarcal corresponent ha de notificar a</w:t>
      </w:r>
      <w:r w:rsidR="00540308">
        <w:rPr>
          <w:rFonts w:ascii="Arial" w:eastAsia="Times New Roman" w:hAnsi="Arial" w:cs="Arial"/>
          <w:sz w:val="20"/>
          <w:szCs w:val="20"/>
          <w:lang w:eastAsia="ca-ES"/>
        </w:rPr>
        <w:t xml:space="preserve"> la persona </w:t>
      </w:r>
      <w:r w:rsidR="00A100F1" w:rsidRPr="00443D94">
        <w:rPr>
          <w:rFonts w:ascii="Arial" w:eastAsia="Times New Roman" w:hAnsi="Arial" w:cs="Arial"/>
          <w:sz w:val="20"/>
          <w:szCs w:val="20"/>
          <w:lang w:eastAsia="ca-ES"/>
        </w:rPr>
        <w:t>titular de l’explotació ramadera aquest fet, fent menció expressa del número d’inscripció atorgat.</w:t>
      </w:r>
    </w:p>
    <w:p w:rsidR="00A100F1" w:rsidRPr="00FE5B57" w:rsidRDefault="00936969" w:rsidP="00A100F1">
      <w:pPr>
        <w:spacing w:after="150" w:line="240" w:lineRule="auto"/>
        <w:jc w:val="both"/>
        <w:rPr>
          <w:rFonts w:ascii="Arial" w:eastAsia="Times New Roman" w:hAnsi="Arial" w:cs="Arial"/>
          <w:sz w:val="20"/>
          <w:szCs w:val="20"/>
          <w:lang w:eastAsia="ca-ES"/>
        </w:rPr>
      </w:pPr>
      <w:r w:rsidRPr="00443D94">
        <w:rPr>
          <w:rFonts w:ascii="Arial" w:eastAsia="Times New Roman" w:hAnsi="Arial" w:cs="Arial"/>
          <w:sz w:val="20"/>
          <w:szCs w:val="20"/>
          <w:lang w:eastAsia="ca-ES"/>
        </w:rPr>
        <w:t>20</w:t>
      </w:r>
      <w:r w:rsidR="00A100F1" w:rsidRPr="00443D94">
        <w:rPr>
          <w:rFonts w:ascii="Arial" w:eastAsia="Times New Roman" w:hAnsi="Arial" w:cs="Arial"/>
          <w:sz w:val="20"/>
          <w:szCs w:val="20"/>
          <w:lang w:eastAsia="ca-ES"/>
        </w:rPr>
        <w:t xml:space="preserve">.5 La resolució s’ha de dictar i notificar a la </w:t>
      </w:r>
      <w:r w:rsidR="00A100F1" w:rsidRPr="00FE5B57">
        <w:rPr>
          <w:rFonts w:ascii="Arial" w:eastAsia="Times New Roman" w:hAnsi="Arial" w:cs="Arial"/>
          <w:sz w:val="20"/>
          <w:szCs w:val="20"/>
          <w:lang w:eastAsia="ca-ES"/>
        </w:rPr>
        <w:t xml:space="preserve">persona </w:t>
      </w:r>
      <w:r w:rsidR="00540308" w:rsidRPr="00FE5B57">
        <w:rPr>
          <w:rFonts w:ascii="Arial" w:eastAsia="Times New Roman" w:hAnsi="Arial" w:cs="Arial"/>
          <w:sz w:val="20"/>
          <w:szCs w:val="20"/>
          <w:lang w:eastAsia="ca-ES"/>
        </w:rPr>
        <w:t>titular</w:t>
      </w:r>
      <w:r w:rsidR="00A100F1" w:rsidRPr="00FE5B57">
        <w:rPr>
          <w:rFonts w:ascii="Arial" w:eastAsia="Times New Roman" w:hAnsi="Arial" w:cs="Arial"/>
          <w:sz w:val="20"/>
          <w:szCs w:val="20"/>
          <w:lang w:eastAsia="ca-ES"/>
        </w:rPr>
        <w:t xml:space="preserve"> en el termini màxim de tres mesos a comptar des de la presentació de la sol·licitud d’inscripció. L’Administració pot ampliar per una sola vegada aquest termini per motius de complexitat de l’expedient. L’ampliació, que no pot ser superior a tres mesos, i la durada s’han de motivar degudament i s’ha de notificar a la persona sol·licitant abans de que expiri el termini inicial.</w:t>
      </w:r>
    </w:p>
    <w:p w:rsidR="00FA756B" w:rsidRPr="00FE5B57" w:rsidRDefault="00FA756B" w:rsidP="00FA756B">
      <w:pPr>
        <w:spacing w:after="0" w:line="240" w:lineRule="auto"/>
        <w:jc w:val="both"/>
        <w:rPr>
          <w:rFonts w:ascii="Arial" w:eastAsia="TimesNewRomanPSMT-Identity-H" w:hAnsi="Arial" w:cs="Arial"/>
          <w:b/>
          <w:sz w:val="20"/>
          <w:szCs w:val="20"/>
          <w:lang w:eastAsia="ca-ES"/>
        </w:rPr>
      </w:pPr>
      <w:r w:rsidRPr="00FE5B57">
        <w:rPr>
          <w:rFonts w:ascii="Arial" w:eastAsia="TimesNewRomanPSMT-Identity-H" w:hAnsi="Arial" w:cs="Arial"/>
          <w:sz w:val="20"/>
          <w:szCs w:val="20"/>
          <w:lang w:eastAsia="ca-ES"/>
        </w:rPr>
        <w:t xml:space="preserve">En cas de manca de resolució expressa, la persona </w:t>
      </w:r>
      <w:r w:rsidR="00540308" w:rsidRPr="00FE5B57">
        <w:rPr>
          <w:rFonts w:ascii="Arial" w:eastAsia="TimesNewRomanPSMT-Identity-H" w:hAnsi="Arial" w:cs="Arial"/>
          <w:sz w:val="20"/>
          <w:szCs w:val="20"/>
          <w:lang w:eastAsia="ca-ES"/>
        </w:rPr>
        <w:t>titular</w:t>
      </w:r>
      <w:r w:rsidRPr="00FE5B57">
        <w:rPr>
          <w:rFonts w:ascii="Arial" w:eastAsia="TimesNewRomanPSMT-Identity-H" w:hAnsi="Arial" w:cs="Arial"/>
          <w:sz w:val="20"/>
          <w:szCs w:val="20"/>
          <w:lang w:eastAsia="ca-ES"/>
        </w:rPr>
        <w:t xml:space="preserve"> pot entendre desestimada la sol·licitud per silenci administratiu.</w:t>
      </w:r>
    </w:p>
    <w:p w:rsidR="0035687B" w:rsidRPr="00443D94" w:rsidRDefault="0035687B" w:rsidP="0035687B">
      <w:pPr>
        <w:spacing w:after="0" w:line="240" w:lineRule="auto"/>
        <w:jc w:val="both"/>
        <w:rPr>
          <w:rFonts w:ascii="Arial" w:eastAsia="TimesNewRomanPSMT-Identity-H" w:hAnsi="Arial" w:cs="Arial"/>
          <w:color w:val="FF0000"/>
          <w:sz w:val="20"/>
          <w:szCs w:val="20"/>
          <w:lang w:eastAsia="ca-ES"/>
        </w:rPr>
      </w:pPr>
    </w:p>
    <w:p w:rsidR="00A100F1" w:rsidRPr="00FE5B57" w:rsidRDefault="00936969"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20</w:t>
      </w:r>
      <w:r w:rsidR="00A100F1" w:rsidRPr="00A100F1">
        <w:rPr>
          <w:rFonts w:ascii="Arial" w:eastAsia="Times New Roman" w:hAnsi="Arial" w:cs="Arial"/>
          <w:sz w:val="20"/>
          <w:szCs w:val="20"/>
          <w:lang w:eastAsia="ca-ES"/>
        </w:rPr>
        <w:t xml:space="preserve">.6 La resolució de desestimació ha de ser motivada. Contra aquesta resolució es pot interposar recurs d’alçada davant dels serveis territorials del departament competent en matèria de </w:t>
      </w:r>
      <w:r w:rsidR="00A100F1" w:rsidRPr="00FE5B57">
        <w:rPr>
          <w:rFonts w:ascii="Arial" w:eastAsia="Times New Roman" w:hAnsi="Arial" w:cs="Arial"/>
          <w:sz w:val="20"/>
          <w:szCs w:val="20"/>
          <w:lang w:eastAsia="ca-ES"/>
        </w:rPr>
        <w:t>ramaderia en el termini d’un mes a comptar de la notificació.</w:t>
      </w:r>
    </w:p>
    <w:p w:rsidR="007B2BE7" w:rsidRPr="00FE5B57" w:rsidRDefault="007B2BE7" w:rsidP="007479BD">
      <w:pPr>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 xml:space="preserve">20.7 La notificació per als subjectes obligats es farà per mitjans electrònics i es podrà accedir al contingut a través del </w:t>
      </w:r>
      <w:hyperlink r:id="rId10" w:tgtFrame="_blank" w:tooltip="portal de notificacions eNOTUM" w:history="1">
        <w:r w:rsidRPr="00FE5B57">
          <w:rPr>
            <w:rFonts w:ascii="Arial" w:eastAsia="Times New Roman" w:hAnsi="Arial" w:cs="Arial"/>
            <w:sz w:val="20"/>
            <w:szCs w:val="20"/>
            <w:lang w:eastAsia="ca-ES"/>
          </w:rPr>
          <w:t>portal de notificacions e-NOTUM</w:t>
        </w:r>
      </w:hyperlink>
      <w:r w:rsidR="007479BD" w:rsidRPr="00FE5B57">
        <w:rPr>
          <w:rFonts w:ascii="Arial" w:eastAsia="Times New Roman" w:hAnsi="Arial" w:cs="Arial"/>
          <w:sz w:val="20"/>
          <w:szCs w:val="20"/>
          <w:lang w:eastAsia="ca-ES"/>
        </w:rPr>
        <w:t xml:space="preserve">. </w:t>
      </w:r>
      <w:r w:rsidRPr="00FE5B57">
        <w:rPr>
          <w:rFonts w:ascii="Arial" w:eastAsia="Times New Roman" w:hAnsi="Arial" w:cs="Arial"/>
          <w:sz w:val="20"/>
          <w:szCs w:val="20"/>
          <w:lang w:eastAsia="ca-ES"/>
        </w:rPr>
        <w:t>D’acord amb l’article 43 de la Llei 39/2015, d’1 d’octubre,  del Procediment Administratiu  Comú de les Administracions Públiques i amb l’article 56.4 de la llei 26/2010, del 3 d’agost, de règim jurídic i de procediment de les administracions públiques de Catalunya, des del moment del dipòsit de la notificació per part del departament es disposarà de 10 dies naturals per a la seva visualització o rebuig. Si transcorregut el termini de 10 dies naturals no s’ha accedit a la notificació que estarà en estat 'Dipositada' al </w:t>
      </w:r>
      <w:hyperlink r:id="rId11" w:tgtFrame="_blank" w:tooltip="portal de notificacions eNOTUM" w:history="1">
        <w:r w:rsidRPr="00FE5B57">
          <w:rPr>
            <w:rFonts w:ascii="Arial" w:eastAsia="Times New Roman" w:hAnsi="Arial" w:cs="Arial"/>
            <w:sz w:val="20"/>
            <w:szCs w:val="20"/>
            <w:lang w:eastAsia="ca-ES"/>
          </w:rPr>
          <w:t>portal de notificacions e-NOTUM</w:t>
        </w:r>
      </w:hyperlink>
      <w:r w:rsidR="007479BD" w:rsidRPr="00FE5B57">
        <w:rPr>
          <w:rFonts w:ascii="Arial" w:eastAsia="Times New Roman" w:hAnsi="Arial" w:cs="Arial"/>
          <w:sz w:val="20"/>
          <w:szCs w:val="20"/>
          <w:lang w:eastAsia="ca-ES"/>
        </w:rPr>
        <w:t xml:space="preserve">, </w:t>
      </w:r>
      <w:r w:rsidRPr="00FE5B57">
        <w:rPr>
          <w:rFonts w:ascii="Arial" w:eastAsia="Times New Roman" w:hAnsi="Arial" w:cs="Arial"/>
          <w:sz w:val="20"/>
          <w:szCs w:val="20"/>
          <w:lang w:eastAsia="ca-ES"/>
        </w:rPr>
        <w:t>o si s’ha accedit però no s’ha visualitzat la notificació, aquesta s’entendrà com a rebutjada. Des del moment en què s’accedeix al contingut de la notificació s’entén que aquesta ha estat practicada. Des del moment en que es rebutja la notificació aquesta es considera practicada.</w:t>
      </w:r>
    </w:p>
    <w:p w:rsidR="007B2BE7" w:rsidRDefault="007B2BE7" w:rsidP="00A100F1">
      <w:pPr>
        <w:spacing w:after="150" w:line="240" w:lineRule="auto"/>
        <w:jc w:val="both"/>
        <w:rPr>
          <w:rFonts w:ascii="Arial" w:eastAsia="Times New Roman" w:hAnsi="Arial" w:cs="Arial"/>
          <w:strike/>
          <w:color w:val="FF0000"/>
          <w:sz w:val="20"/>
          <w:szCs w:val="20"/>
          <w:lang w:eastAsia="ca-ES"/>
        </w:rPr>
      </w:pPr>
    </w:p>
    <w:p w:rsidR="00A100F1" w:rsidRPr="007479BD" w:rsidRDefault="00A100F1" w:rsidP="00A100F1">
      <w:pPr>
        <w:spacing w:after="150" w:line="240" w:lineRule="auto"/>
        <w:jc w:val="both"/>
        <w:rPr>
          <w:rFonts w:ascii="Arial" w:eastAsia="Times New Roman" w:hAnsi="Arial" w:cs="Arial"/>
          <w:b/>
          <w:sz w:val="20"/>
          <w:szCs w:val="20"/>
          <w:lang w:eastAsia="ca-ES"/>
        </w:rPr>
      </w:pPr>
      <w:r w:rsidRPr="007479BD">
        <w:rPr>
          <w:rFonts w:ascii="Arial" w:eastAsia="Times New Roman" w:hAnsi="Arial" w:cs="Arial"/>
          <w:b/>
          <w:sz w:val="20"/>
          <w:szCs w:val="20"/>
          <w:lang w:eastAsia="ca-ES"/>
        </w:rPr>
        <w:t xml:space="preserve">Article </w:t>
      </w:r>
      <w:r w:rsidR="00936969" w:rsidRPr="007479BD">
        <w:rPr>
          <w:rFonts w:ascii="Arial" w:eastAsia="Times New Roman" w:hAnsi="Arial" w:cs="Arial"/>
          <w:b/>
          <w:sz w:val="20"/>
          <w:szCs w:val="20"/>
          <w:lang w:eastAsia="ca-ES"/>
        </w:rPr>
        <w:t>21</w:t>
      </w:r>
    </w:p>
    <w:p w:rsidR="00A100F1" w:rsidRPr="00911A7D" w:rsidRDefault="00A100F1" w:rsidP="00A100F1">
      <w:pPr>
        <w:spacing w:after="150" w:line="240" w:lineRule="auto"/>
        <w:jc w:val="both"/>
        <w:rPr>
          <w:rFonts w:ascii="Arial" w:eastAsia="Times New Roman" w:hAnsi="Arial" w:cs="Arial"/>
          <w:b/>
          <w:sz w:val="20"/>
          <w:szCs w:val="20"/>
          <w:lang w:eastAsia="ca-ES"/>
        </w:rPr>
      </w:pPr>
      <w:r w:rsidRPr="00911A7D">
        <w:rPr>
          <w:rFonts w:ascii="Arial" w:eastAsia="Times New Roman" w:hAnsi="Arial" w:cs="Arial"/>
          <w:b/>
          <w:sz w:val="20"/>
          <w:szCs w:val="20"/>
          <w:lang w:eastAsia="ca-ES"/>
        </w:rPr>
        <w:t>Procediment de comunicació d’inici de l’activitat ramadera</w:t>
      </w:r>
    </w:p>
    <w:p w:rsidR="00A100F1" w:rsidRPr="00A100F1" w:rsidRDefault="00936969" w:rsidP="007479BD">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21</w:t>
      </w:r>
      <w:r w:rsidR="008E4DC3">
        <w:rPr>
          <w:rFonts w:ascii="Arial" w:eastAsia="Times New Roman" w:hAnsi="Arial" w:cs="Arial"/>
          <w:sz w:val="20"/>
          <w:szCs w:val="20"/>
          <w:lang w:eastAsia="ca-ES"/>
        </w:rPr>
        <w:t>.1 Les explotacions ramaderes</w:t>
      </w:r>
      <w:r w:rsidR="00A100F1" w:rsidRPr="00A100F1">
        <w:rPr>
          <w:rFonts w:ascii="Arial" w:eastAsia="Times New Roman" w:hAnsi="Arial" w:cs="Arial"/>
          <w:sz w:val="20"/>
          <w:szCs w:val="20"/>
          <w:lang w:eastAsia="ca-ES"/>
        </w:rPr>
        <w:t xml:space="preserve"> a què fa referència l’article 1</w:t>
      </w:r>
      <w:r w:rsidR="00540308">
        <w:rPr>
          <w:rFonts w:ascii="Arial" w:eastAsia="Times New Roman" w:hAnsi="Arial" w:cs="Arial"/>
          <w:sz w:val="20"/>
          <w:szCs w:val="20"/>
          <w:lang w:eastAsia="ca-ES"/>
        </w:rPr>
        <w:t>8</w:t>
      </w:r>
      <w:r w:rsidR="00A100F1" w:rsidRPr="00A100F1">
        <w:rPr>
          <w:rFonts w:ascii="Arial" w:eastAsia="Times New Roman" w:hAnsi="Arial" w:cs="Arial"/>
          <w:sz w:val="20"/>
          <w:szCs w:val="20"/>
          <w:lang w:eastAsia="ca-ES"/>
        </w:rPr>
        <w:t>, prèviament a l’inici de l’activitat han de comunicar-ho a l’oficina comarcal del departament competent en matèria de ramaderia.</w:t>
      </w:r>
    </w:p>
    <w:p w:rsidR="007479BD" w:rsidRPr="00FE5B57" w:rsidRDefault="00936969" w:rsidP="007479BD">
      <w:pPr>
        <w:jc w:val="both"/>
        <w:rPr>
          <w:rFonts w:ascii="Arial" w:hAnsi="Arial" w:cs="Arial"/>
          <w:sz w:val="20"/>
          <w:szCs w:val="20"/>
        </w:rPr>
      </w:pPr>
      <w:r w:rsidRPr="00FE5B57">
        <w:rPr>
          <w:rFonts w:ascii="Arial" w:hAnsi="Arial" w:cs="Arial"/>
          <w:sz w:val="20"/>
          <w:szCs w:val="20"/>
        </w:rPr>
        <w:t>21</w:t>
      </w:r>
      <w:r w:rsidR="0035687B" w:rsidRPr="00FE5B57">
        <w:rPr>
          <w:rFonts w:ascii="Arial" w:hAnsi="Arial" w:cs="Arial"/>
          <w:sz w:val="20"/>
          <w:szCs w:val="20"/>
        </w:rPr>
        <w:t xml:space="preserve">.2 Els subjectes obligats a adreçar-se electrònicament amb l’Administració han de presentar les comunicacions per mitjans telemàtics des de la pàgina web </w:t>
      </w:r>
      <w:hyperlink r:id="rId12" w:history="1">
        <w:r w:rsidR="007479BD" w:rsidRPr="00FE5B57">
          <w:rPr>
            <w:rStyle w:val="Enlla"/>
            <w:rFonts w:ascii="Arial" w:hAnsi="Arial" w:cs="Arial"/>
            <w:color w:val="auto"/>
            <w:sz w:val="20"/>
            <w:szCs w:val="20"/>
          </w:rPr>
          <w:t>http://seu.gencat.cat</w:t>
        </w:r>
      </w:hyperlink>
      <w:r w:rsidR="007479BD" w:rsidRPr="00FE5B57">
        <w:rPr>
          <w:rFonts w:ascii="Arial" w:hAnsi="Arial" w:cs="Arial"/>
          <w:sz w:val="20"/>
          <w:szCs w:val="20"/>
        </w:rPr>
        <w:t xml:space="preserve"> </w:t>
      </w:r>
      <w:r w:rsidR="0035687B" w:rsidRPr="00FE5B57">
        <w:rPr>
          <w:rFonts w:ascii="Arial" w:hAnsi="Arial" w:cs="Arial"/>
          <w:sz w:val="20"/>
          <w:szCs w:val="20"/>
        </w:rPr>
        <w:t xml:space="preserve">mitjançant els formularis normalitzats establerts pel </w:t>
      </w:r>
      <w:r w:rsidR="00AC715D" w:rsidRPr="00FE5B57">
        <w:rPr>
          <w:rFonts w:ascii="Arial" w:hAnsi="Arial" w:cs="Arial"/>
          <w:sz w:val="20"/>
          <w:szCs w:val="20"/>
        </w:rPr>
        <w:t>DACC</w:t>
      </w:r>
      <w:r w:rsidR="0035687B" w:rsidRPr="00FE5B57">
        <w:rPr>
          <w:rFonts w:ascii="Arial" w:hAnsi="Arial" w:cs="Arial"/>
          <w:sz w:val="20"/>
          <w:szCs w:val="20"/>
        </w:rPr>
        <w:t>.</w:t>
      </w:r>
    </w:p>
    <w:p w:rsidR="0035687B" w:rsidRPr="00FE5B57" w:rsidRDefault="0035687B" w:rsidP="007479BD">
      <w:pPr>
        <w:jc w:val="both"/>
        <w:rPr>
          <w:rStyle w:val="Enlla"/>
          <w:rFonts w:ascii="Arial" w:hAnsi="Arial" w:cs="Arial"/>
          <w:color w:val="auto"/>
          <w:sz w:val="20"/>
          <w:szCs w:val="20"/>
          <w:u w:val="none"/>
        </w:rPr>
      </w:pPr>
      <w:r w:rsidRPr="00FE5B57">
        <w:rPr>
          <w:rFonts w:ascii="Arial" w:hAnsi="Arial" w:cs="Arial"/>
          <w:sz w:val="20"/>
          <w:szCs w:val="20"/>
        </w:rPr>
        <w:t>En el cas dels subjectes no obligats a adreçar-se elec</w:t>
      </w:r>
      <w:r w:rsidR="007479BD" w:rsidRPr="00FE5B57">
        <w:rPr>
          <w:rFonts w:ascii="Arial" w:hAnsi="Arial" w:cs="Arial"/>
          <w:sz w:val="20"/>
          <w:szCs w:val="20"/>
        </w:rPr>
        <w:t>trònicament amb l’Administració</w:t>
      </w:r>
      <w:r w:rsidRPr="00FE5B57">
        <w:rPr>
          <w:rFonts w:ascii="Arial" w:hAnsi="Arial" w:cs="Arial"/>
          <w:sz w:val="20"/>
          <w:szCs w:val="20"/>
        </w:rPr>
        <w:t xml:space="preserve">,  les comunicacions es </w:t>
      </w:r>
      <w:r w:rsidR="00BC3A54" w:rsidRPr="00FE5B57">
        <w:rPr>
          <w:rFonts w:ascii="Arial" w:hAnsi="Arial" w:cs="Arial"/>
          <w:sz w:val="20"/>
          <w:szCs w:val="20"/>
        </w:rPr>
        <w:t>poden també formalitzar</w:t>
      </w:r>
      <w:r w:rsidRPr="00FE5B57">
        <w:rPr>
          <w:rFonts w:ascii="Arial" w:hAnsi="Arial" w:cs="Arial"/>
          <w:sz w:val="20"/>
          <w:szCs w:val="20"/>
        </w:rPr>
        <w:t xml:space="preserve"> mitjançant l’imprès normalitzat que es pot descarregar des de la seu corporativa electrònica de la Generalitat de Catalunya (</w:t>
      </w:r>
      <w:hyperlink r:id="rId13" w:tgtFrame="_blank" w:history="1">
        <w:r w:rsidRPr="00FE5B57">
          <w:rPr>
            <w:rStyle w:val="Enlla"/>
            <w:rFonts w:ascii="Arial" w:hAnsi="Arial" w:cs="Arial"/>
            <w:color w:val="auto"/>
            <w:sz w:val="20"/>
            <w:szCs w:val="20"/>
          </w:rPr>
          <w:t>https://seu.gencat.cat</w:t>
        </w:r>
      </w:hyperlink>
      <w:r w:rsidRPr="00FE5B57">
        <w:rPr>
          <w:rFonts w:ascii="Arial" w:hAnsi="Arial" w:cs="Arial"/>
          <w:sz w:val="20"/>
          <w:szCs w:val="20"/>
        </w:rPr>
        <w:t xml:space="preserve">) o obtenir en qualsevol dependència del departament competent en matèria de ramaderia. </w:t>
      </w:r>
      <w:r w:rsidRPr="00FE5B57">
        <w:rPr>
          <w:rStyle w:val="Enlla"/>
          <w:rFonts w:ascii="Arial" w:hAnsi="Arial" w:cs="Arial"/>
          <w:color w:val="auto"/>
          <w:sz w:val="20"/>
          <w:szCs w:val="20"/>
          <w:u w:val="none"/>
        </w:rPr>
        <w:t>Aquestes comunicacions s’han d’adreçar a les oficines comarcals del departament competent en matèria de ramaderia i s’han de presentar en aquestes oficines o a la Xarxa d’Oficines de Gestió Empresarial, sense perjudici de fer ús de la resta de mitjans establerts en la Llei 26/</w:t>
      </w:r>
      <w:r w:rsidR="00936969" w:rsidRPr="00FE5B57">
        <w:rPr>
          <w:rStyle w:val="Enlla"/>
          <w:rFonts w:ascii="Arial" w:hAnsi="Arial" w:cs="Arial"/>
          <w:color w:val="auto"/>
          <w:sz w:val="20"/>
          <w:szCs w:val="20"/>
          <w:u w:val="none"/>
        </w:rPr>
        <w:t>21</w:t>
      </w:r>
      <w:r w:rsidRPr="00FE5B57">
        <w:rPr>
          <w:rStyle w:val="Enlla"/>
          <w:rFonts w:ascii="Arial" w:hAnsi="Arial" w:cs="Arial"/>
          <w:color w:val="auto"/>
          <w:sz w:val="20"/>
          <w:szCs w:val="20"/>
          <w:u w:val="none"/>
        </w:rPr>
        <w:t>10, del 3 d’agost.</w:t>
      </w:r>
    </w:p>
    <w:p w:rsidR="0035687B" w:rsidRPr="00FE5B57" w:rsidRDefault="00936969" w:rsidP="0035687B">
      <w:pPr>
        <w:pStyle w:val="NormalWeb"/>
        <w:shd w:val="clear" w:color="auto" w:fill="FFFFFF"/>
        <w:spacing w:before="0" w:beforeAutospacing="0" w:after="150" w:afterAutospacing="0"/>
        <w:jc w:val="both"/>
        <w:rPr>
          <w:rFonts w:ascii="Arial" w:hAnsi="Arial" w:cs="Arial"/>
          <w:strike/>
          <w:sz w:val="20"/>
          <w:szCs w:val="20"/>
        </w:rPr>
      </w:pPr>
      <w:r w:rsidRPr="00FE5B57">
        <w:rPr>
          <w:rFonts w:ascii="Arial" w:hAnsi="Arial" w:cs="Arial"/>
          <w:sz w:val="20"/>
          <w:szCs w:val="20"/>
        </w:rPr>
        <w:t>21</w:t>
      </w:r>
      <w:r w:rsidR="0035687B" w:rsidRPr="00FE5B57">
        <w:rPr>
          <w:rFonts w:ascii="Arial" w:hAnsi="Arial" w:cs="Arial"/>
          <w:sz w:val="20"/>
          <w:szCs w:val="20"/>
        </w:rPr>
        <w:t>.3 Les comunicacions realitzades per mitjans telemàtics es consideren presentades davant l'Administració quan s'enregistrin en el Registre telemàtic corporatiu de la Generalitat de Catalunya (</w:t>
      </w:r>
      <w:proofErr w:type="spellStart"/>
      <w:r w:rsidR="0035687B" w:rsidRPr="00FE5B57">
        <w:rPr>
          <w:rFonts w:ascii="Arial" w:hAnsi="Arial" w:cs="Arial"/>
          <w:sz w:val="20"/>
          <w:szCs w:val="20"/>
        </w:rPr>
        <w:t>S@rCat</w:t>
      </w:r>
      <w:proofErr w:type="spellEnd"/>
      <w:r w:rsidR="0035687B" w:rsidRPr="00FE5B57">
        <w:rPr>
          <w:rFonts w:ascii="Arial" w:hAnsi="Arial" w:cs="Arial"/>
          <w:sz w:val="20"/>
          <w:szCs w:val="20"/>
        </w:rPr>
        <w:t>) i quedi constància a l'assentament d'entrada.</w:t>
      </w:r>
    </w:p>
    <w:p w:rsidR="007479BD" w:rsidRPr="00FE5B57" w:rsidRDefault="00936969" w:rsidP="0035687B">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21</w:t>
      </w:r>
      <w:r w:rsidR="0035687B" w:rsidRPr="00FE5B57">
        <w:rPr>
          <w:rFonts w:ascii="Arial" w:eastAsia="Times New Roman" w:hAnsi="Arial" w:cs="Arial"/>
          <w:sz w:val="20"/>
          <w:szCs w:val="20"/>
          <w:lang w:eastAsia="ca-ES"/>
        </w:rPr>
        <w:t xml:space="preserve">.4 </w:t>
      </w:r>
      <w:r w:rsidR="007479BD" w:rsidRPr="00FE5B57">
        <w:rPr>
          <w:rFonts w:ascii="Arial" w:eastAsia="Times New Roman" w:hAnsi="Arial" w:cs="Arial"/>
          <w:sz w:val="20"/>
          <w:szCs w:val="20"/>
          <w:lang w:eastAsia="ca-ES"/>
        </w:rPr>
        <w:t xml:space="preserve">Per aquells tràmits que no siguin presentats per la persona titular, serà necessari acreditar l’autorització de la mateixa per qualsevol mitjà vàlid en dret.  </w:t>
      </w:r>
    </w:p>
    <w:p w:rsidR="0035687B" w:rsidRPr="001672FC" w:rsidRDefault="00936969" w:rsidP="00697B19">
      <w:pPr>
        <w:spacing w:after="150" w:line="240" w:lineRule="auto"/>
        <w:jc w:val="both"/>
        <w:rPr>
          <w:rFonts w:ascii="Arial" w:eastAsia="Times New Roman" w:hAnsi="Arial" w:cs="Arial"/>
          <w:sz w:val="20"/>
          <w:szCs w:val="20"/>
          <w:lang w:eastAsia="ca-ES"/>
        </w:rPr>
      </w:pPr>
      <w:r w:rsidRPr="00FE5B57">
        <w:rPr>
          <w:rFonts w:ascii="Arial" w:eastAsia="Times New Roman" w:hAnsi="Arial" w:cs="Arial"/>
          <w:sz w:val="20"/>
          <w:szCs w:val="20"/>
          <w:lang w:eastAsia="ca-ES"/>
        </w:rPr>
        <w:t>21</w:t>
      </w:r>
      <w:r w:rsidR="00697B19" w:rsidRPr="00FE5B57">
        <w:rPr>
          <w:rFonts w:ascii="Arial" w:eastAsia="Times New Roman" w:hAnsi="Arial" w:cs="Arial"/>
          <w:sz w:val="20"/>
          <w:szCs w:val="20"/>
          <w:lang w:eastAsia="ca-ES"/>
        </w:rPr>
        <w:t xml:space="preserve">.5 </w:t>
      </w:r>
      <w:r w:rsidR="0035687B" w:rsidRPr="00FE5B57">
        <w:rPr>
          <w:rFonts w:ascii="Arial" w:eastAsia="TimesNewRomanPSMT-Identity-H" w:hAnsi="Arial" w:cs="Arial"/>
          <w:sz w:val="20"/>
          <w:szCs w:val="20"/>
          <w:lang w:eastAsia="ca-ES"/>
        </w:rPr>
        <w:t xml:space="preserve">El model de comunicació ha de contenir les dades segons les quals es garanteixi el compliment de tots els requisits establerts en aquest Decret i en la normativa sectorial aplicable </w:t>
      </w:r>
      <w:r w:rsidR="0035687B" w:rsidRPr="001672FC">
        <w:rPr>
          <w:rFonts w:ascii="Arial" w:eastAsia="TimesNewRomanPSMT-Identity-H" w:hAnsi="Arial" w:cs="Arial"/>
          <w:sz w:val="20"/>
          <w:szCs w:val="20"/>
          <w:lang w:eastAsia="ca-ES"/>
        </w:rPr>
        <w:lastRenderedPageBreak/>
        <w:t>i ha d’informar de la documentació que la persona interessada ha de presentar per acreditar la identitat i la representació de la persona sol·licitant en el cas que no autoritzi a la comprovació telemàtica d’aquestes dades per part de l’Administració i si s’escau dels estatuts</w:t>
      </w:r>
    </w:p>
    <w:p w:rsidR="0035687B" w:rsidRPr="001672FC" w:rsidRDefault="00936969" w:rsidP="0035687B">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21</w:t>
      </w:r>
      <w:r w:rsidR="0035687B" w:rsidRPr="001672FC">
        <w:rPr>
          <w:rFonts w:ascii="Arial" w:eastAsia="Times New Roman" w:hAnsi="Arial" w:cs="Arial"/>
          <w:sz w:val="20"/>
          <w:szCs w:val="20"/>
          <w:lang w:eastAsia="ca-ES"/>
        </w:rPr>
        <w:t>.6 La comunicació prèvia d’inici d’activitat ha d’anar acompanyada de la documentació següent:</w:t>
      </w:r>
    </w:p>
    <w:p w:rsidR="0035687B" w:rsidRPr="001672FC" w:rsidRDefault="0035687B" w:rsidP="0035687B">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a) Memòria descriptiva de les activitats d’acord amb el model normalitzat que es pot descarregar des de la seu corporativa electrònica de la Generalitat de Catalunya (</w:t>
      </w:r>
      <w:hyperlink r:id="rId14" w:tgtFrame="_blank" w:history="1">
        <w:r w:rsidRPr="001672FC">
          <w:rPr>
            <w:rFonts w:ascii="Arial" w:eastAsia="Times New Roman" w:hAnsi="Arial" w:cs="Arial"/>
            <w:sz w:val="20"/>
            <w:szCs w:val="20"/>
            <w:lang w:eastAsia="ca-ES"/>
          </w:rPr>
          <w:t>http://www.gencat.cat</w:t>
        </w:r>
      </w:hyperlink>
      <w:r w:rsidRPr="001672FC">
        <w:rPr>
          <w:rFonts w:ascii="Arial" w:eastAsia="Times New Roman" w:hAnsi="Arial" w:cs="Arial"/>
          <w:sz w:val="20"/>
          <w:szCs w:val="20"/>
          <w:lang w:eastAsia="ca-ES"/>
        </w:rPr>
        <w:t>) o obtenir en qualsevol dependència del departament competent en matèria de ramaderia o de la Xarxa d’Oficines de Gestió Empresarial.</w:t>
      </w:r>
    </w:p>
    <w:p w:rsidR="0035687B" w:rsidRPr="001672FC" w:rsidRDefault="0035687B" w:rsidP="0035687B">
      <w:pPr>
        <w:spacing w:after="150" w:line="240" w:lineRule="auto"/>
        <w:jc w:val="both"/>
        <w:rPr>
          <w:rFonts w:ascii="Arial" w:eastAsia="TimesNewRomanPSMT-Identity-H" w:hAnsi="Arial" w:cs="Arial"/>
          <w:sz w:val="20"/>
          <w:szCs w:val="20"/>
        </w:rPr>
      </w:pPr>
      <w:r w:rsidRPr="001672FC">
        <w:rPr>
          <w:rFonts w:ascii="Arial" w:eastAsia="Times New Roman" w:hAnsi="Arial" w:cs="Arial"/>
          <w:sz w:val="20"/>
          <w:szCs w:val="20"/>
          <w:lang w:eastAsia="ca-ES"/>
        </w:rPr>
        <w:t xml:space="preserve">b) </w:t>
      </w:r>
      <w:r w:rsidRPr="001672FC">
        <w:rPr>
          <w:rFonts w:ascii="Arial" w:eastAsia="TimesNewRomanPSMT-Identity-H" w:hAnsi="Arial" w:cs="Arial"/>
          <w:sz w:val="20"/>
          <w:szCs w:val="20"/>
        </w:rPr>
        <w:t>Acreditació de la titul</w:t>
      </w:r>
      <w:r w:rsidR="00684437" w:rsidRPr="001672FC">
        <w:rPr>
          <w:rFonts w:ascii="Arial" w:eastAsia="TimesNewRomanPSMT-Identity-H" w:hAnsi="Arial" w:cs="Arial"/>
          <w:sz w:val="20"/>
          <w:szCs w:val="20"/>
        </w:rPr>
        <w:t>aritat de l’explotació ramadera</w:t>
      </w:r>
      <w:r w:rsidRPr="001672FC">
        <w:rPr>
          <w:rFonts w:ascii="Arial" w:eastAsia="TimesNewRomanPSMT-Identity-H" w:hAnsi="Arial" w:cs="Arial"/>
          <w:sz w:val="20"/>
          <w:szCs w:val="20"/>
        </w:rPr>
        <w:t>. En el cas que la persona sol·licitant no sigui la propietària de l’explotació, cal que aporti la confor</w:t>
      </w:r>
      <w:r w:rsidR="009807B9" w:rsidRPr="001672FC">
        <w:rPr>
          <w:rFonts w:ascii="Arial" w:eastAsia="TimesNewRomanPSMT-Identity-H" w:hAnsi="Arial" w:cs="Arial"/>
          <w:sz w:val="20"/>
          <w:szCs w:val="20"/>
        </w:rPr>
        <w:t>mitat de la persona propietària</w:t>
      </w:r>
      <w:r w:rsidRPr="001672FC">
        <w:rPr>
          <w:rFonts w:ascii="Arial" w:eastAsia="TimesNewRomanPSMT-Identity-H" w:hAnsi="Arial" w:cs="Arial"/>
          <w:sz w:val="20"/>
          <w:szCs w:val="20"/>
        </w:rPr>
        <w:t>. En el cas d’explotacions d’autocon</w:t>
      </w:r>
      <w:r w:rsidR="007279D0" w:rsidRPr="001672FC">
        <w:rPr>
          <w:rFonts w:ascii="Arial" w:eastAsia="TimesNewRomanPSMT-Identity-H" w:hAnsi="Arial" w:cs="Arial"/>
          <w:sz w:val="20"/>
          <w:szCs w:val="20"/>
        </w:rPr>
        <w:t>sum definides a l’article 3.1.g</w:t>
      </w:r>
      <w:r w:rsidR="009807B9" w:rsidRPr="001672FC">
        <w:rPr>
          <w:rFonts w:ascii="Arial" w:eastAsia="TimesNewRomanPSMT-Identity-H" w:hAnsi="Arial" w:cs="Arial"/>
          <w:sz w:val="20"/>
          <w:szCs w:val="20"/>
        </w:rPr>
        <w:t xml:space="preserve"> </w:t>
      </w:r>
      <w:r w:rsidRPr="001672FC">
        <w:rPr>
          <w:rFonts w:ascii="Arial" w:eastAsia="TimesNewRomanPSMT-Identity-H" w:hAnsi="Arial" w:cs="Arial"/>
          <w:sz w:val="20"/>
          <w:szCs w:val="20"/>
        </w:rPr>
        <w:t xml:space="preserve">no serà necessària </w:t>
      </w:r>
      <w:r w:rsidR="007279D0" w:rsidRPr="001672FC">
        <w:rPr>
          <w:rFonts w:ascii="Arial" w:eastAsia="TimesNewRomanPSMT-Identity-H" w:hAnsi="Arial" w:cs="Arial"/>
          <w:sz w:val="20"/>
          <w:szCs w:val="20"/>
        </w:rPr>
        <w:t>la conformitat</w:t>
      </w:r>
      <w:r w:rsidRPr="001672FC">
        <w:rPr>
          <w:rFonts w:ascii="Arial" w:eastAsia="TimesNewRomanPSMT-Identity-H" w:hAnsi="Arial" w:cs="Arial"/>
          <w:sz w:val="20"/>
          <w:szCs w:val="20"/>
        </w:rPr>
        <w:t xml:space="preserve"> </w:t>
      </w:r>
      <w:r w:rsidR="007279D0" w:rsidRPr="001672FC">
        <w:rPr>
          <w:rFonts w:ascii="Arial" w:eastAsia="TimesNewRomanPSMT-Identity-H" w:hAnsi="Arial" w:cs="Arial"/>
          <w:sz w:val="20"/>
          <w:szCs w:val="20"/>
        </w:rPr>
        <w:t>de la persona propietària.</w:t>
      </w:r>
    </w:p>
    <w:p w:rsidR="000F1A87" w:rsidRPr="001672FC" w:rsidRDefault="00603768" w:rsidP="00697B19">
      <w:pPr>
        <w:shd w:val="clear" w:color="auto" w:fill="FFFFFF"/>
        <w:spacing w:before="100" w:beforeAutospacing="1" w:after="100" w:afterAutospacing="1"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c</w:t>
      </w:r>
      <w:r w:rsidR="0035687B" w:rsidRPr="001672FC">
        <w:rPr>
          <w:rFonts w:ascii="Arial" w:eastAsia="Times New Roman" w:hAnsi="Arial" w:cs="Arial"/>
          <w:sz w:val="20"/>
          <w:szCs w:val="20"/>
          <w:lang w:eastAsia="ca-ES"/>
        </w:rPr>
        <w:t>)</w:t>
      </w:r>
      <w:r w:rsidR="008E4DC3" w:rsidRPr="001672FC">
        <w:rPr>
          <w:rFonts w:ascii="Arial" w:eastAsia="Times New Roman" w:hAnsi="Arial" w:cs="Arial"/>
          <w:sz w:val="20"/>
          <w:szCs w:val="20"/>
          <w:lang w:eastAsia="ca-ES"/>
        </w:rPr>
        <w:t xml:space="preserve"> </w:t>
      </w:r>
      <w:r w:rsidR="0035687B" w:rsidRPr="001672FC">
        <w:rPr>
          <w:rFonts w:ascii="Arial" w:eastAsia="Times New Roman" w:hAnsi="Arial" w:cs="Arial"/>
          <w:sz w:val="20"/>
          <w:szCs w:val="20"/>
          <w:lang w:eastAsia="ca-ES"/>
        </w:rPr>
        <w:t>Còpia del DNI/NIF/NIE de la persona titular i de la persona propietària de l’explotació. Únicament caldrà aportar aquesta documentació en cas de no autoritzar</w:t>
      </w:r>
      <w:r w:rsidR="000F1A87" w:rsidRPr="001672FC">
        <w:rPr>
          <w:rFonts w:ascii="Arial" w:eastAsia="Times New Roman" w:hAnsi="Arial" w:cs="Arial"/>
          <w:sz w:val="20"/>
          <w:szCs w:val="20"/>
          <w:lang w:eastAsia="ca-ES"/>
        </w:rPr>
        <w:t xml:space="preserve"> el Departament per obtenir-la.</w:t>
      </w:r>
    </w:p>
    <w:p w:rsidR="0035687B" w:rsidRPr="001672FC" w:rsidRDefault="00603768" w:rsidP="00697B19">
      <w:pPr>
        <w:shd w:val="clear" w:color="auto" w:fill="FFFFFF"/>
        <w:spacing w:before="100" w:beforeAutospacing="1" w:after="100" w:afterAutospacing="1"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d</w:t>
      </w:r>
      <w:r w:rsidR="0035687B" w:rsidRPr="001672FC">
        <w:rPr>
          <w:rFonts w:ascii="Arial" w:eastAsia="Times New Roman" w:hAnsi="Arial" w:cs="Arial"/>
          <w:sz w:val="20"/>
          <w:szCs w:val="20"/>
          <w:lang w:eastAsia="ca-ES"/>
        </w:rPr>
        <w:t>)</w:t>
      </w:r>
      <w:r w:rsidR="008E4DC3" w:rsidRPr="001672FC">
        <w:rPr>
          <w:rFonts w:ascii="Arial" w:eastAsia="Times New Roman" w:hAnsi="Arial" w:cs="Arial"/>
          <w:sz w:val="20"/>
          <w:szCs w:val="20"/>
          <w:lang w:eastAsia="ca-ES"/>
        </w:rPr>
        <w:t xml:space="preserve"> </w:t>
      </w:r>
      <w:r w:rsidR="0035687B" w:rsidRPr="001672FC">
        <w:rPr>
          <w:rFonts w:ascii="Arial" w:eastAsia="Times New Roman" w:hAnsi="Arial" w:cs="Arial"/>
          <w:sz w:val="20"/>
          <w:szCs w:val="20"/>
          <w:lang w:eastAsia="ca-ES"/>
        </w:rPr>
        <w:t>Si escau, acreditació de la representació per qualsevol mitjà vàlid en el dret que en deixi constància.</w:t>
      </w:r>
    </w:p>
    <w:p w:rsidR="0035687B" w:rsidRPr="001672FC" w:rsidRDefault="00603768" w:rsidP="00697B19">
      <w:pPr>
        <w:shd w:val="clear" w:color="auto" w:fill="FFFFFF"/>
        <w:spacing w:before="100" w:beforeAutospacing="1" w:after="100" w:afterAutospacing="1"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e</w:t>
      </w:r>
      <w:r w:rsidR="0035687B" w:rsidRPr="001672FC">
        <w:rPr>
          <w:rFonts w:ascii="Arial" w:eastAsia="Times New Roman" w:hAnsi="Arial" w:cs="Arial"/>
          <w:sz w:val="20"/>
          <w:szCs w:val="20"/>
          <w:lang w:eastAsia="ca-ES"/>
        </w:rPr>
        <w:t>)</w:t>
      </w:r>
      <w:r w:rsidR="008E4DC3" w:rsidRPr="001672FC">
        <w:rPr>
          <w:rFonts w:ascii="Arial" w:eastAsia="Times New Roman" w:hAnsi="Arial" w:cs="Arial"/>
          <w:sz w:val="20"/>
          <w:szCs w:val="20"/>
          <w:lang w:eastAsia="ca-ES"/>
        </w:rPr>
        <w:t xml:space="preserve"> </w:t>
      </w:r>
      <w:r w:rsidR="0035687B" w:rsidRPr="001672FC">
        <w:rPr>
          <w:rFonts w:ascii="Arial" w:eastAsia="Times New Roman" w:hAnsi="Arial" w:cs="Arial"/>
          <w:sz w:val="20"/>
          <w:szCs w:val="20"/>
          <w:lang w:eastAsia="ca-ES"/>
        </w:rPr>
        <w:t>Si escau, còpia de les escriptures i/o estatuts registrats de l’entitat sol·licitant. Si aquesta documentació està disponible al Registre d'Entitats Jurídiques, es verificarà d’ofici. </w:t>
      </w:r>
    </w:p>
    <w:p w:rsidR="0035687B" w:rsidRPr="001672FC" w:rsidRDefault="00603768" w:rsidP="00697B19">
      <w:pPr>
        <w:shd w:val="clear" w:color="auto" w:fill="FFFFFF"/>
        <w:spacing w:before="100" w:beforeAutospacing="1" w:after="100" w:afterAutospacing="1"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f</w:t>
      </w:r>
      <w:r w:rsidR="0035687B" w:rsidRPr="001672FC">
        <w:rPr>
          <w:rFonts w:ascii="Arial" w:eastAsia="Times New Roman" w:hAnsi="Arial" w:cs="Arial"/>
          <w:sz w:val="20"/>
          <w:szCs w:val="20"/>
          <w:lang w:eastAsia="ca-ES"/>
        </w:rPr>
        <w:t xml:space="preserve">) Si escau, document d’atorgament de la representació per a la realització de tràmits en el Registre d’explotacions ramaderes mitjançant la gestió telemàtica ramadera </w:t>
      </w:r>
    </w:p>
    <w:p w:rsidR="0035687B" w:rsidRPr="009807B9" w:rsidRDefault="00936969" w:rsidP="0035687B">
      <w:pPr>
        <w:spacing w:after="150" w:line="240" w:lineRule="auto"/>
        <w:jc w:val="both"/>
        <w:rPr>
          <w:rFonts w:ascii="Arial" w:eastAsia="Times New Roman" w:hAnsi="Arial" w:cs="Arial"/>
          <w:sz w:val="20"/>
          <w:szCs w:val="20"/>
          <w:lang w:eastAsia="ca-ES"/>
        </w:rPr>
      </w:pPr>
      <w:r w:rsidRPr="009807B9">
        <w:rPr>
          <w:rFonts w:ascii="Arial" w:eastAsia="Times New Roman" w:hAnsi="Arial" w:cs="Arial"/>
          <w:sz w:val="20"/>
          <w:szCs w:val="20"/>
          <w:lang w:eastAsia="ca-ES"/>
        </w:rPr>
        <w:t>21</w:t>
      </w:r>
      <w:r w:rsidR="0035687B" w:rsidRPr="009807B9">
        <w:rPr>
          <w:rFonts w:ascii="Arial" w:eastAsia="Times New Roman" w:hAnsi="Arial" w:cs="Arial"/>
          <w:sz w:val="20"/>
          <w:szCs w:val="20"/>
          <w:lang w:eastAsia="ca-ES"/>
        </w:rPr>
        <w:t>.7 En el cas que la comunicació presenti una de les excepcions d’ubicació que regula l’article 5, prèviament a la presentació de la comunicació, ha d’haver demanat i obtingut informe favorable de la Comissió del registre d’explotacions ramaderes.</w:t>
      </w:r>
    </w:p>
    <w:p w:rsidR="0035687B" w:rsidRPr="001672FC" w:rsidRDefault="00936969" w:rsidP="0035687B">
      <w:pPr>
        <w:spacing w:after="150" w:line="240" w:lineRule="auto"/>
        <w:jc w:val="both"/>
        <w:rPr>
          <w:rFonts w:ascii="Arial" w:eastAsia="Times New Roman" w:hAnsi="Arial" w:cs="Arial"/>
          <w:sz w:val="20"/>
          <w:szCs w:val="20"/>
          <w:lang w:eastAsia="ca-ES"/>
        </w:rPr>
      </w:pPr>
      <w:r w:rsidRPr="009807B9">
        <w:rPr>
          <w:rFonts w:ascii="Arial" w:eastAsia="Times New Roman" w:hAnsi="Arial" w:cs="Arial"/>
          <w:sz w:val="20"/>
          <w:szCs w:val="20"/>
          <w:lang w:eastAsia="ca-ES"/>
        </w:rPr>
        <w:t>21</w:t>
      </w:r>
      <w:r w:rsidR="0035687B" w:rsidRPr="009807B9">
        <w:rPr>
          <w:rFonts w:ascii="Arial" w:eastAsia="Times New Roman" w:hAnsi="Arial" w:cs="Arial"/>
          <w:sz w:val="20"/>
          <w:szCs w:val="20"/>
          <w:lang w:eastAsia="ca-ES"/>
        </w:rPr>
        <w:t xml:space="preserve">.8 La documentació que es detalla en els apartats anteriors i les dades de la qual no hagin variat i continuïn vigents, no cal aportar-la quan ja s’hagi presentat anteriorment en el departament competent en matèria de ramaderia. En aquest cas, quan s’efectua la comunicació en una oficina del departament competent en matèria de ramaderia diferent d'aquella on es va presentar la documentació o a la Xarxa d’Oficines de Gestió Empresarial, cal indicar en l’imprès </w:t>
      </w:r>
      <w:r w:rsidR="0035687B" w:rsidRPr="001672FC">
        <w:rPr>
          <w:rFonts w:ascii="Arial" w:eastAsia="Times New Roman" w:hAnsi="Arial" w:cs="Arial"/>
          <w:sz w:val="20"/>
          <w:szCs w:val="20"/>
          <w:lang w:eastAsia="ca-ES"/>
        </w:rPr>
        <w:t>de comunicació en quin procediment i unitat es va presentar la documentació.</w:t>
      </w:r>
    </w:p>
    <w:p w:rsidR="0035687B" w:rsidRPr="001672FC" w:rsidRDefault="00936969" w:rsidP="009A79AA">
      <w:pPr>
        <w:shd w:val="clear" w:color="auto" w:fill="FFFFFF"/>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21</w:t>
      </w:r>
      <w:r w:rsidR="0035687B" w:rsidRPr="001672FC">
        <w:rPr>
          <w:rFonts w:ascii="Arial" w:eastAsia="Times New Roman" w:hAnsi="Arial" w:cs="Arial"/>
          <w:sz w:val="20"/>
          <w:szCs w:val="20"/>
          <w:lang w:eastAsia="ca-ES"/>
        </w:rPr>
        <w:t>.</w:t>
      </w:r>
      <w:r w:rsidR="009807B9" w:rsidRPr="001672FC">
        <w:rPr>
          <w:rFonts w:ascii="Arial" w:eastAsia="Times New Roman" w:hAnsi="Arial" w:cs="Arial"/>
          <w:sz w:val="20"/>
          <w:szCs w:val="20"/>
          <w:lang w:eastAsia="ca-ES"/>
        </w:rPr>
        <w:t>9</w:t>
      </w:r>
      <w:r w:rsidR="0035687B" w:rsidRPr="001672FC">
        <w:rPr>
          <w:rFonts w:ascii="Arial" w:eastAsia="Times New Roman" w:hAnsi="Arial" w:cs="Arial"/>
          <w:sz w:val="20"/>
          <w:szCs w:val="20"/>
          <w:lang w:eastAsia="ca-ES"/>
        </w:rPr>
        <w:t xml:space="preserve"> La comunicació prèvia comporta la inscripció d’ofici al Re</w:t>
      </w:r>
      <w:r w:rsidR="00BB5184" w:rsidRPr="001672FC">
        <w:rPr>
          <w:rFonts w:ascii="Arial" w:eastAsia="Times New Roman" w:hAnsi="Arial" w:cs="Arial"/>
          <w:sz w:val="20"/>
          <w:szCs w:val="20"/>
          <w:lang w:eastAsia="ca-ES"/>
        </w:rPr>
        <w:t>gistre d’explotacions ramaderes,</w:t>
      </w:r>
      <w:r w:rsidR="0035687B" w:rsidRPr="001672FC">
        <w:rPr>
          <w:rFonts w:ascii="Arial" w:eastAsia="Times New Roman" w:hAnsi="Arial" w:cs="Arial"/>
          <w:sz w:val="20"/>
          <w:szCs w:val="20"/>
          <w:lang w:eastAsia="ca-ES"/>
        </w:rPr>
        <w:t xml:space="preserve"> </w:t>
      </w:r>
      <w:r w:rsidR="00BB5184" w:rsidRPr="001672FC">
        <w:rPr>
          <w:rFonts w:ascii="Arial" w:eastAsia="Times New Roman" w:hAnsi="Arial" w:cs="Arial"/>
          <w:sz w:val="20"/>
          <w:szCs w:val="20"/>
          <w:lang w:eastAsia="ca-ES"/>
        </w:rPr>
        <w:t xml:space="preserve">sense perjudici de les actuacions de comprovació, control i inspecció que l’oficina comarcal del departament competent en matèria de ramaderia realitzi per garantir el compliment dels requeriments establerts en el present Decret. </w:t>
      </w:r>
      <w:r w:rsidR="0035687B" w:rsidRPr="001672FC">
        <w:rPr>
          <w:rFonts w:ascii="Arial" w:eastAsia="Times New Roman" w:hAnsi="Arial" w:cs="Arial"/>
          <w:sz w:val="20"/>
          <w:szCs w:val="20"/>
          <w:lang w:eastAsia="ca-ES"/>
        </w:rPr>
        <w:t xml:space="preserve">A aquest efectes, una vegada realitzada la inscripció, l’oficina comarcal corresponent ha de notificar al titular de l’explotació ramadera aquest fet, </w:t>
      </w:r>
      <w:r w:rsidR="008E4DC3" w:rsidRPr="001672FC">
        <w:rPr>
          <w:rFonts w:ascii="Arial" w:eastAsia="Times New Roman" w:hAnsi="Arial" w:cs="Arial"/>
          <w:sz w:val="20"/>
          <w:szCs w:val="20"/>
          <w:lang w:eastAsia="ca-ES"/>
        </w:rPr>
        <w:t>seguint el procediment previst a l’article 20.7</w:t>
      </w:r>
      <w:r w:rsidR="002E093A" w:rsidRPr="001672FC">
        <w:rPr>
          <w:rFonts w:ascii="Arial" w:eastAsia="Times New Roman" w:hAnsi="Arial" w:cs="Arial"/>
          <w:sz w:val="20"/>
          <w:szCs w:val="20"/>
          <w:lang w:eastAsia="ca-ES"/>
        </w:rPr>
        <w:t xml:space="preserve"> d’aquest Decret</w:t>
      </w:r>
      <w:r w:rsidR="008E4DC3" w:rsidRPr="001672FC">
        <w:rPr>
          <w:rFonts w:ascii="Arial" w:eastAsia="Times New Roman" w:hAnsi="Arial" w:cs="Arial"/>
          <w:sz w:val="20"/>
          <w:szCs w:val="20"/>
          <w:lang w:eastAsia="ca-ES"/>
        </w:rPr>
        <w:t xml:space="preserve">, </w:t>
      </w:r>
      <w:r w:rsidR="0035687B" w:rsidRPr="001672FC">
        <w:rPr>
          <w:rFonts w:ascii="Arial" w:eastAsia="Times New Roman" w:hAnsi="Arial" w:cs="Arial"/>
          <w:sz w:val="20"/>
          <w:szCs w:val="20"/>
          <w:lang w:eastAsia="ca-ES"/>
        </w:rPr>
        <w:t>fent menció expressa del número de registre atorgat.</w:t>
      </w:r>
      <w:r w:rsidR="009A79AA" w:rsidRPr="001672FC">
        <w:rPr>
          <w:rFonts w:ascii="Arial" w:eastAsia="Times New Roman" w:hAnsi="Arial" w:cs="Arial"/>
          <w:sz w:val="20"/>
          <w:szCs w:val="20"/>
          <w:lang w:eastAsia="ca-ES"/>
        </w:rPr>
        <w:t xml:space="preserve"> En el cas dels subjectes no obligats a adreçar-se electrònicament amb l’Administració, es notificarà a l’adreça postal que consta en el formulari de sol·licitud, i sense perjudici de poder accedir a la notificació electrònica mitjançant el </w:t>
      </w:r>
      <w:hyperlink r:id="rId15" w:tgtFrame="_blank" w:tooltip="portal de notificacions eNOTUM" w:history="1">
        <w:r w:rsidR="009A79AA" w:rsidRPr="001672FC">
          <w:rPr>
            <w:rFonts w:ascii="Arial" w:eastAsia="Times New Roman" w:hAnsi="Arial" w:cs="Arial"/>
            <w:sz w:val="20"/>
            <w:szCs w:val="20"/>
            <w:lang w:eastAsia="ca-ES"/>
          </w:rPr>
          <w:t>portal de notificacions e-NOTUM</w:t>
        </w:r>
      </w:hyperlink>
      <w:r w:rsidR="009A79AA" w:rsidRPr="001672FC">
        <w:rPr>
          <w:rFonts w:ascii="Arial" w:eastAsia="Times New Roman" w:hAnsi="Arial" w:cs="Arial"/>
          <w:sz w:val="20"/>
          <w:szCs w:val="20"/>
          <w:lang w:eastAsia="ca-ES"/>
        </w:rPr>
        <w:t>.</w:t>
      </w:r>
    </w:p>
    <w:p w:rsidR="0035687B" w:rsidRPr="001672FC" w:rsidRDefault="00936969" w:rsidP="0035687B">
      <w:pPr>
        <w:spacing w:after="150" w:line="240" w:lineRule="auto"/>
        <w:jc w:val="both"/>
        <w:rPr>
          <w:rFonts w:ascii="Arial" w:eastAsia="Times New Roman" w:hAnsi="Arial" w:cs="Arial"/>
          <w:sz w:val="20"/>
          <w:szCs w:val="20"/>
          <w:lang w:eastAsia="ca-ES"/>
        </w:rPr>
      </w:pPr>
      <w:r w:rsidRPr="009807B9">
        <w:rPr>
          <w:rFonts w:ascii="Arial" w:eastAsia="Times New Roman" w:hAnsi="Arial" w:cs="Arial"/>
          <w:sz w:val="20"/>
          <w:szCs w:val="20"/>
          <w:lang w:eastAsia="ca-ES"/>
        </w:rPr>
        <w:t>21</w:t>
      </w:r>
      <w:r w:rsidR="0035687B" w:rsidRPr="009807B9">
        <w:rPr>
          <w:rFonts w:ascii="Arial" w:eastAsia="Times New Roman" w:hAnsi="Arial" w:cs="Arial"/>
          <w:sz w:val="20"/>
          <w:szCs w:val="20"/>
          <w:lang w:eastAsia="ca-ES"/>
        </w:rPr>
        <w:t xml:space="preserve">.10 </w:t>
      </w:r>
      <w:r w:rsidR="0035687B" w:rsidRPr="00A100F1">
        <w:rPr>
          <w:rFonts w:ascii="Arial" w:eastAsia="Times New Roman" w:hAnsi="Arial" w:cs="Arial"/>
          <w:sz w:val="20"/>
          <w:szCs w:val="20"/>
          <w:lang w:eastAsia="ca-ES"/>
        </w:rPr>
        <w:t xml:space="preserve">La inexactitud, falsedat o omissió, de caràcter essencial, en qualsevol dada en la comunicació o en la documentació que l’acompanya, comporta, amb audiència prèvia a la persona interessada, l’emissió d’una resolució per la qual es deixa sense efecte la inscripció al Registre d’explotacions ramaderes i impedeix </w:t>
      </w:r>
      <w:r w:rsidR="0035687B" w:rsidRPr="001672FC">
        <w:rPr>
          <w:rFonts w:ascii="Arial" w:eastAsia="Times New Roman" w:hAnsi="Arial" w:cs="Arial"/>
          <w:sz w:val="20"/>
          <w:szCs w:val="20"/>
          <w:lang w:eastAsia="ca-ES"/>
        </w:rPr>
        <w:t>l’exercici del dret o de l’activitat afectada.</w:t>
      </w:r>
    </w:p>
    <w:p w:rsidR="0035687B" w:rsidRPr="001672FC" w:rsidRDefault="0035687B" w:rsidP="0035687B">
      <w:pPr>
        <w:rPr>
          <w:rFonts w:ascii="Arial" w:eastAsia="TimesNewRomanPSMT-Identity-H" w:hAnsi="Arial" w:cs="Arial"/>
          <w:sz w:val="20"/>
          <w:szCs w:val="20"/>
          <w:lang w:eastAsia="ca-ES"/>
        </w:rPr>
      </w:pPr>
      <w:r w:rsidRPr="001672FC">
        <w:rPr>
          <w:rFonts w:ascii="Arial" w:eastAsia="TimesNewRomanPSMT-Identity-H" w:hAnsi="Arial" w:cs="Arial"/>
          <w:sz w:val="20"/>
          <w:szCs w:val="20"/>
          <w:lang w:eastAsia="ca-ES"/>
        </w:rPr>
        <w:t>S’entén de caràcter essencial la i</w:t>
      </w:r>
      <w:r w:rsidR="002E093A" w:rsidRPr="001672FC">
        <w:rPr>
          <w:rFonts w:ascii="Arial" w:eastAsia="TimesNewRomanPSMT-Identity-H" w:hAnsi="Arial" w:cs="Arial"/>
          <w:sz w:val="20"/>
          <w:szCs w:val="20"/>
          <w:lang w:eastAsia="ca-ES"/>
        </w:rPr>
        <w:t xml:space="preserve">nformació indicada als </w:t>
      </w:r>
      <w:r w:rsidR="00697B19" w:rsidRPr="001672FC">
        <w:rPr>
          <w:rFonts w:ascii="Arial" w:eastAsia="TimesNewRomanPSMT-Identity-H" w:hAnsi="Arial" w:cs="Arial"/>
          <w:sz w:val="20"/>
          <w:szCs w:val="20"/>
          <w:lang w:eastAsia="ca-ES"/>
        </w:rPr>
        <w:t>apartat</w:t>
      </w:r>
      <w:r w:rsidR="002E093A" w:rsidRPr="001672FC">
        <w:rPr>
          <w:rFonts w:ascii="Arial" w:eastAsia="TimesNewRomanPSMT-Identity-H" w:hAnsi="Arial" w:cs="Arial"/>
          <w:sz w:val="20"/>
          <w:szCs w:val="20"/>
          <w:lang w:eastAsia="ca-ES"/>
        </w:rPr>
        <w:t>s</w:t>
      </w:r>
      <w:r w:rsidR="00697B19" w:rsidRPr="001672FC">
        <w:rPr>
          <w:rFonts w:ascii="Arial" w:eastAsia="TimesNewRomanPSMT-Identity-H" w:hAnsi="Arial" w:cs="Arial"/>
          <w:sz w:val="20"/>
          <w:szCs w:val="20"/>
          <w:lang w:eastAsia="ca-ES"/>
        </w:rPr>
        <w:t xml:space="preserve"> 5 </w:t>
      </w:r>
      <w:r w:rsidRPr="001672FC">
        <w:rPr>
          <w:rFonts w:ascii="Arial" w:eastAsia="TimesNewRomanPSMT-Identity-H" w:hAnsi="Arial" w:cs="Arial"/>
          <w:sz w:val="20"/>
          <w:szCs w:val="20"/>
          <w:lang w:eastAsia="ca-ES"/>
        </w:rPr>
        <w:t>i 6 d’aquest article.</w:t>
      </w:r>
    </w:p>
    <w:p w:rsidR="00947024" w:rsidRDefault="00947024" w:rsidP="00A100F1">
      <w:pPr>
        <w:spacing w:after="150" w:line="240" w:lineRule="auto"/>
        <w:jc w:val="both"/>
        <w:rPr>
          <w:rFonts w:ascii="Arial" w:eastAsia="Times New Roman" w:hAnsi="Arial" w:cs="Arial"/>
          <w:b/>
          <w:sz w:val="20"/>
          <w:szCs w:val="20"/>
          <w:lang w:eastAsia="ca-ES"/>
        </w:rPr>
      </w:pPr>
    </w:p>
    <w:p w:rsidR="00A100F1" w:rsidRPr="002E093A" w:rsidRDefault="00A100F1" w:rsidP="00A100F1">
      <w:pPr>
        <w:spacing w:after="150" w:line="240" w:lineRule="auto"/>
        <w:jc w:val="both"/>
        <w:rPr>
          <w:rFonts w:ascii="Arial" w:eastAsia="Times New Roman" w:hAnsi="Arial" w:cs="Arial"/>
          <w:b/>
          <w:sz w:val="20"/>
          <w:szCs w:val="20"/>
          <w:lang w:eastAsia="ca-ES"/>
        </w:rPr>
      </w:pPr>
      <w:r w:rsidRPr="002E093A">
        <w:rPr>
          <w:rFonts w:ascii="Arial" w:eastAsia="Times New Roman" w:hAnsi="Arial" w:cs="Arial"/>
          <w:b/>
          <w:sz w:val="20"/>
          <w:szCs w:val="20"/>
          <w:lang w:eastAsia="ca-ES"/>
        </w:rPr>
        <w:t xml:space="preserve">Article </w:t>
      </w:r>
      <w:r w:rsidR="00936969" w:rsidRPr="002E093A">
        <w:rPr>
          <w:rFonts w:ascii="Arial" w:eastAsia="Times New Roman" w:hAnsi="Arial" w:cs="Arial"/>
          <w:b/>
          <w:sz w:val="20"/>
          <w:szCs w:val="20"/>
          <w:lang w:eastAsia="ca-ES"/>
        </w:rPr>
        <w:t>22</w:t>
      </w:r>
    </w:p>
    <w:p w:rsidR="00A100F1" w:rsidRPr="00911A7D" w:rsidRDefault="00A100F1" w:rsidP="00A100F1">
      <w:pPr>
        <w:spacing w:after="150" w:line="240" w:lineRule="auto"/>
        <w:jc w:val="both"/>
        <w:rPr>
          <w:rFonts w:ascii="Arial" w:eastAsia="Times New Roman" w:hAnsi="Arial" w:cs="Arial"/>
          <w:b/>
          <w:sz w:val="20"/>
          <w:szCs w:val="20"/>
          <w:lang w:eastAsia="ca-ES"/>
        </w:rPr>
      </w:pPr>
      <w:r w:rsidRPr="00911A7D">
        <w:rPr>
          <w:rFonts w:ascii="Arial" w:eastAsia="Times New Roman" w:hAnsi="Arial" w:cs="Arial"/>
          <w:b/>
          <w:sz w:val="20"/>
          <w:szCs w:val="20"/>
          <w:lang w:eastAsia="ca-ES"/>
        </w:rPr>
        <w:t>Modificació de les dades registrals subjecta a autorització</w:t>
      </w:r>
    </w:p>
    <w:p w:rsidR="00EC64FD" w:rsidRPr="001672FC" w:rsidRDefault="00936969" w:rsidP="00EC64FD">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22</w:t>
      </w:r>
      <w:r w:rsidR="00697B19" w:rsidRPr="001672FC">
        <w:rPr>
          <w:rFonts w:ascii="Arial" w:eastAsia="Times New Roman" w:hAnsi="Arial" w:cs="Arial"/>
          <w:sz w:val="20"/>
          <w:szCs w:val="20"/>
          <w:lang w:eastAsia="ca-ES"/>
        </w:rPr>
        <w:t>.1  Requereixen d’autorització prèvia per part de l’Oficina Comarcal del departament comp</w:t>
      </w:r>
      <w:r w:rsidR="002E093A" w:rsidRPr="001672FC">
        <w:rPr>
          <w:rFonts w:ascii="Arial" w:eastAsia="Times New Roman" w:hAnsi="Arial" w:cs="Arial"/>
          <w:sz w:val="20"/>
          <w:szCs w:val="20"/>
          <w:lang w:eastAsia="ca-ES"/>
        </w:rPr>
        <w:t xml:space="preserve">etent en matèria de ramaderia, </w:t>
      </w:r>
      <w:r w:rsidR="00697B19" w:rsidRPr="001672FC">
        <w:rPr>
          <w:rFonts w:ascii="Arial" w:eastAsia="Times New Roman" w:hAnsi="Arial" w:cs="Arial"/>
          <w:sz w:val="20"/>
          <w:szCs w:val="20"/>
          <w:lang w:eastAsia="ca-ES"/>
        </w:rPr>
        <w:t>les modificacions següents</w:t>
      </w:r>
      <w:r w:rsidR="00EC64FD" w:rsidRPr="001672FC">
        <w:rPr>
          <w:rFonts w:ascii="Arial" w:eastAsia="Times New Roman" w:hAnsi="Arial" w:cs="Arial"/>
          <w:sz w:val="20"/>
          <w:szCs w:val="20"/>
          <w:lang w:eastAsia="ca-ES"/>
        </w:rPr>
        <w:t>:</w:t>
      </w:r>
    </w:p>
    <w:p w:rsidR="005E334F" w:rsidRPr="001672FC" w:rsidRDefault="00EC64FD" w:rsidP="00EC64FD">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 xml:space="preserve">a) </w:t>
      </w:r>
      <w:r w:rsidR="005A65AF" w:rsidRPr="001672FC">
        <w:rPr>
          <w:rFonts w:ascii="Arial" w:eastAsia="Times New Roman" w:hAnsi="Arial" w:cs="Arial"/>
          <w:sz w:val="20"/>
          <w:szCs w:val="20"/>
          <w:lang w:eastAsia="ca-ES"/>
        </w:rPr>
        <w:t>Ampliacions</w:t>
      </w:r>
      <w:r w:rsidR="005E334F" w:rsidRPr="001672FC">
        <w:rPr>
          <w:rFonts w:ascii="Arial" w:eastAsia="Times New Roman" w:hAnsi="Arial" w:cs="Arial"/>
          <w:sz w:val="20"/>
          <w:szCs w:val="20"/>
          <w:lang w:eastAsia="ca-ES"/>
        </w:rPr>
        <w:t>:</w:t>
      </w:r>
    </w:p>
    <w:p w:rsidR="005E334F" w:rsidRPr="001672FC" w:rsidRDefault="006504AC" w:rsidP="00C96B48">
      <w:pPr>
        <w:pStyle w:val="Pargrafdellista"/>
        <w:numPr>
          <w:ilvl w:val="1"/>
          <w:numId w:val="6"/>
        </w:num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Per a totes les espècies (excepte e</w:t>
      </w:r>
      <w:r w:rsidR="00F77EAD" w:rsidRPr="001672FC">
        <w:rPr>
          <w:rFonts w:ascii="Arial" w:eastAsia="Times New Roman" w:hAnsi="Arial" w:cs="Arial"/>
          <w:sz w:val="20"/>
          <w:szCs w:val="20"/>
          <w:lang w:eastAsia="ca-ES"/>
        </w:rPr>
        <w:t xml:space="preserve">n el cas de </w:t>
      </w:r>
      <w:r w:rsidRPr="001672FC">
        <w:rPr>
          <w:rFonts w:ascii="Arial" w:eastAsia="Times New Roman" w:hAnsi="Arial" w:cs="Arial"/>
          <w:sz w:val="20"/>
          <w:szCs w:val="20"/>
          <w:lang w:eastAsia="ca-ES"/>
        </w:rPr>
        <w:t>l’apicultura i les espècies incloses dins de l’apartat 11 de l’annex 1)</w:t>
      </w:r>
      <w:r w:rsidR="005E334F" w:rsidRPr="001672FC">
        <w:rPr>
          <w:rFonts w:ascii="Arial" w:eastAsia="Times New Roman" w:hAnsi="Arial" w:cs="Arial"/>
          <w:sz w:val="20"/>
          <w:szCs w:val="20"/>
          <w:lang w:eastAsia="ca-ES"/>
        </w:rPr>
        <w:t xml:space="preserve">: </w:t>
      </w:r>
      <w:r w:rsidR="00C603B9" w:rsidRPr="001672FC">
        <w:rPr>
          <w:rFonts w:ascii="Arial" w:eastAsia="Times New Roman" w:hAnsi="Arial" w:cs="Arial"/>
          <w:sz w:val="20"/>
          <w:szCs w:val="20"/>
          <w:lang w:eastAsia="ca-ES"/>
        </w:rPr>
        <w:t xml:space="preserve">ampliacions </w:t>
      </w:r>
      <w:r w:rsidR="005A65AF" w:rsidRPr="001672FC">
        <w:rPr>
          <w:rFonts w:ascii="Arial" w:eastAsia="Times New Roman" w:hAnsi="Arial" w:cs="Arial"/>
          <w:sz w:val="20"/>
          <w:szCs w:val="20"/>
          <w:lang w:eastAsia="ca-ES"/>
        </w:rPr>
        <w:t>q</w:t>
      </w:r>
      <w:r w:rsidR="00697B19" w:rsidRPr="001672FC">
        <w:rPr>
          <w:rFonts w:ascii="Arial" w:eastAsia="Times New Roman" w:hAnsi="Arial" w:cs="Arial"/>
          <w:sz w:val="20"/>
          <w:szCs w:val="20"/>
          <w:lang w:eastAsia="ca-ES"/>
        </w:rPr>
        <w:t xml:space="preserve">ue suposin un increment </w:t>
      </w:r>
      <w:r w:rsidR="00C8701D" w:rsidRPr="001672FC">
        <w:rPr>
          <w:rFonts w:ascii="Arial" w:eastAsia="Times New Roman" w:hAnsi="Arial" w:cs="Arial"/>
          <w:sz w:val="20"/>
          <w:szCs w:val="20"/>
          <w:lang w:eastAsia="ca-ES"/>
        </w:rPr>
        <w:t xml:space="preserve">superior al valor </w:t>
      </w:r>
      <w:r w:rsidR="005A65AF" w:rsidRPr="001672FC">
        <w:rPr>
          <w:rFonts w:ascii="Arial" w:eastAsia="Times New Roman" w:hAnsi="Arial" w:cs="Arial"/>
          <w:sz w:val="20"/>
          <w:szCs w:val="20"/>
          <w:lang w:eastAsia="ca-ES"/>
        </w:rPr>
        <w:t xml:space="preserve">equivalent </w:t>
      </w:r>
      <w:r w:rsidR="00C8701D" w:rsidRPr="001672FC">
        <w:rPr>
          <w:rFonts w:ascii="Arial" w:eastAsia="Times New Roman" w:hAnsi="Arial" w:cs="Arial"/>
          <w:sz w:val="20"/>
          <w:szCs w:val="20"/>
          <w:lang w:eastAsia="ca-ES"/>
        </w:rPr>
        <w:t xml:space="preserve">de les </w:t>
      </w:r>
      <w:r w:rsidR="00B109D6" w:rsidRPr="001672FC">
        <w:rPr>
          <w:rFonts w:ascii="Arial" w:eastAsia="Times New Roman" w:hAnsi="Arial" w:cs="Arial"/>
          <w:sz w:val="20"/>
          <w:szCs w:val="20"/>
          <w:lang w:eastAsia="ca-ES"/>
        </w:rPr>
        <w:t>URM</w:t>
      </w:r>
      <w:r w:rsidR="00C8701D" w:rsidRPr="001672FC">
        <w:rPr>
          <w:rFonts w:ascii="Arial" w:eastAsia="Times New Roman" w:hAnsi="Arial" w:cs="Arial"/>
          <w:sz w:val="20"/>
          <w:szCs w:val="20"/>
          <w:lang w:eastAsia="ca-ES"/>
        </w:rPr>
        <w:t xml:space="preserve"> </w:t>
      </w:r>
      <w:r w:rsidR="005A65AF" w:rsidRPr="001672FC">
        <w:rPr>
          <w:rFonts w:ascii="Arial" w:eastAsia="Times New Roman" w:hAnsi="Arial" w:cs="Arial"/>
          <w:sz w:val="20"/>
          <w:szCs w:val="20"/>
          <w:lang w:eastAsia="ca-ES"/>
        </w:rPr>
        <w:t>d’</w:t>
      </w:r>
      <w:r w:rsidR="00C8701D" w:rsidRPr="001672FC">
        <w:rPr>
          <w:rFonts w:ascii="Arial" w:eastAsia="Times New Roman" w:hAnsi="Arial" w:cs="Arial"/>
          <w:sz w:val="20"/>
          <w:szCs w:val="20"/>
          <w:lang w:eastAsia="ca-ES"/>
        </w:rPr>
        <w:t xml:space="preserve">una </w:t>
      </w:r>
      <w:proofErr w:type="spellStart"/>
      <w:r w:rsidR="00C8701D" w:rsidRPr="001672FC">
        <w:rPr>
          <w:rFonts w:ascii="Arial" w:eastAsia="Times New Roman" w:hAnsi="Arial" w:cs="Arial"/>
          <w:sz w:val="20"/>
          <w:szCs w:val="20"/>
          <w:lang w:eastAsia="ca-ES"/>
        </w:rPr>
        <w:t>subexplotació</w:t>
      </w:r>
      <w:proofErr w:type="spellEnd"/>
      <w:r w:rsidR="00C8701D" w:rsidRPr="001672FC">
        <w:rPr>
          <w:rFonts w:ascii="Arial" w:eastAsia="Times New Roman" w:hAnsi="Arial" w:cs="Arial"/>
          <w:sz w:val="20"/>
          <w:szCs w:val="20"/>
          <w:lang w:eastAsia="ca-ES"/>
        </w:rPr>
        <w:t xml:space="preserve"> de</w:t>
      </w:r>
      <w:r w:rsidR="00AD2B59" w:rsidRPr="001672FC">
        <w:rPr>
          <w:rFonts w:ascii="Arial" w:eastAsia="Times New Roman" w:hAnsi="Arial" w:cs="Arial"/>
          <w:sz w:val="20"/>
          <w:szCs w:val="20"/>
          <w:lang w:eastAsia="ca-ES"/>
        </w:rPr>
        <w:t xml:space="preserve"> petita capacitat</w:t>
      </w:r>
      <w:r w:rsidR="00C8701D" w:rsidRPr="001672FC">
        <w:rPr>
          <w:rFonts w:ascii="Arial" w:eastAsia="Times New Roman" w:hAnsi="Arial" w:cs="Arial"/>
          <w:sz w:val="20"/>
          <w:szCs w:val="20"/>
          <w:lang w:eastAsia="ca-ES"/>
        </w:rPr>
        <w:t>, d’acord amb l’establert a l’annex corresponent a cada espècie</w:t>
      </w:r>
      <w:r w:rsidR="005A65AF" w:rsidRPr="001672FC">
        <w:rPr>
          <w:rFonts w:ascii="Arial" w:eastAsia="Times New Roman" w:hAnsi="Arial" w:cs="Arial"/>
          <w:sz w:val="20"/>
          <w:szCs w:val="20"/>
          <w:lang w:eastAsia="ca-ES"/>
        </w:rPr>
        <w:t>.</w:t>
      </w:r>
      <w:r w:rsidR="002E088A" w:rsidRPr="001672FC">
        <w:t xml:space="preserve"> </w:t>
      </w:r>
      <w:r w:rsidR="002E088A" w:rsidRPr="001672FC">
        <w:rPr>
          <w:rFonts w:ascii="Arial" w:eastAsia="Times New Roman" w:hAnsi="Arial" w:cs="Arial"/>
          <w:sz w:val="20"/>
          <w:szCs w:val="20"/>
          <w:lang w:eastAsia="ca-ES"/>
        </w:rPr>
        <w:t xml:space="preserve">En </w:t>
      </w:r>
      <w:r w:rsidR="006D222E" w:rsidRPr="001672FC">
        <w:rPr>
          <w:rFonts w:ascii="Arial" w:eastAsia="Times New Roman" w:hAnsi="Arial" w:cs="Arial"/>
          <w:sz w:val="20"/>
          <w:szCs w:val="20"/>
          <w:lang w:eastAsia="ca-ES"/>
        </w:rPr>
        <w:t xml:space="preserve">cas que a </w:t>
      </w:r>
      <w:r w:rsidR="00F77EAD" w:rsidRPr="001672FC">
        <w:rPr>
          <w:rFonts w:ascii="Arial" w:eastAsia="Times New Roman" w:hAnsi="Arial" w:cs="Arial"/>
          <w:sz w:val="20"/>
          <w:szCs w:val="20"/>
          <w:lang w:eastAsia="ca-ES"/>
        </w:rPr>
        <w:t>una mateixa explotació</w:t>
      </w:r>
      <w:r w:rsidR="00EB4594" w:rsidRPr="001672FC">
        <w:rPr>
          <w:rFonts w:ascii="Arial" w:eastAsia="Times New Roman" w:hAnsi="Arial" w:cs="Arial"/>
          <w:sz w:val="20"/>
          <w:szCs w:val="20"/>
          <w:lang w:eastAsia="ca-ES"/>
        </w:rPr>
        <w:t xml:space="preserve"> </w:t>
      </w:r>
      <w:r w:rsidR="006D222E" w:rsidRPr="001672FC">
        <w:rPr>
          <w:rFonts w:ascii="Arial" w:eastAsia="Times New Roman" w:hAnsi="Arial" w:cs="Arial"/>
          <w:sz w:val="20"/>
          <w:szCs w:val="20"/>
          <w:lang w:eastAsia="ca-ES"/>
        </w:rPr>
        <w:t>allotgi</w:t>
      </w:r>
      <w:r w:rsidR="00F77EAD" w:rsidRPr="001672FC">
        <w:rPr>
          <w:rFonts w:ascii="Arial" w:eastAsia="Times New Roman" w:hAnsi="Arial" w:cs="Arial"/>
          <w:sz w:val="20"/>
          <w:szCs w:val="20"/>
          <w:lang w:eastAsia="ca-ES"/>
        </w:rPr>
        <w:t xml:space="preserve"> dues o més </w:t>
      </w:r>
      <w:r w:rsidRPr="001672FC">
        <w:rPr>
          <w:rFonts w:ascii="Arial" w:eastAsia="Times New Roman" w:hAnsi="Arial" w:cs="Arial"/>
          <w:sz w:val="20"/>
          <w:szCs w:val="20"/>
          <w:lang w:eastAsia="ca-ES"/>
        </w:rPr>
        <w:t>espècies</w:t>
      </w:r>
      <w:r w:rsidR="002E088A" w:rsidRPr="001672FC">
        <w:rPr>
          <w:rFonts w:ascii="Arial" w:eastAsia="Times New Roman" w:hAnsi="Arial" w:cs="Arial"/>
          <w:sz w:val="20"/>
          <w:szCs w:val="20"/>
          <w:lang w:eastAsia="ca-ES"/>
        </w:rPr>
        <w:t xml:space="preserve"> d’aus de corral</w:t>
      </w:r>
      <w:r w:rsidR="00EB4594" w:rsidRPr="001672FC">
        <w:rPr>
          <w:rFonts w:ascii="Arial" w:eastAsia="Times New Roman" w:hAnsi="Arial" w:cs="Arial"/>
          <w:sz w:val="20"/>
          <w:szCs w:val="20"/>
          <w:lang w:eastAsia="ca-ES"/>
        </w:rPr>
        <w:t>,</w:t>
      </w:r>
      <w:r w:rsidR="00F77EAD" w:rsidRPr="001672FC">
        <w:rPr>
          <w:rFonts w:ascii="Arial" w:eastAsia="Times New Roman" w:hAnsi="Arial" w:cs="Arial"/>
          <w:sz w:val="20"/>
          <w:szCs w:val="20"/>
          <w:lang w:eastAsia="ca-ES"/>
        </w:rPr>
        <w:t xml:space="preserve"> o</w:t>
      </w:r>
      <w:r w:rsidR="002E088A" w:rsidRPr="001672FC">
        <w:rPr>
          <w:rFonts w:ascii="Arial" w:eastAsia="Times New Roman" w:hAnsi="Arial" w:cs="Arial"/>
          <w:sz w:val="20"/>
          <w:szCs w:val="20"/>
          <w:lang w:eastAsia="ca-ES"/>
        </w:rPr>
        <w:t xml:space="preserve"> </w:t>
      </w:r>
      <w:r w:rsidR="006D222E" w:rsidRPr="001672FC">
        <w:rPr>
          <w:rFonts w:ascii="Arial" w:eastAsia="Times New Roman" w:hAnsi="Arial" w:cs="Arial"/>
          <w:sz w:val="20"/>
          <w:szCs w:val="20"/>
          <w:lang w:eastAsia="ca-ES"/>
        </w:rPr>
        <w:t xml:space="preserve">allotgi </w:t>
      </w:r>
      <w:r w:rsidRPr="001672FC">
        <w:rPr>
          <w:rFonts w:ascii="Arial" w:eastAsia="Times New Roman" w:hAnsi="Arial" w:cs="Arial"/>
          <w:sz w:val="20"/>
          <w:szCs w:val="20"/>
          <w:lang w:eastAsia="ca-ES"/>
        </w:rPr>
        <w:t>alhora d’animals de l’espècie ovina i cabruna</w:t>
      </w:r>
      <w:r w:rsidR="002E088A" w:rsidRPr="001672FC">
        <w:rPr>
          <w:rFonts w:ascii="Arial" w:eastAsia="Times New Roman" w:hAnsi="Arial" w:cs="Arial"/>
          <w:sz w:val="20"/>
          <w:szCs w:val="20"/>
          <w:lang w:eastAsia="ca-ES"/>
        </w:rPr>
        <w:t>,</w:t>
      </w:r>
      <w:r w:rsidR="00F92CA8" w:rsidRPr="001672FC">
        <w:t xml:space="preserve"> </w:t>
      </w:r>
      <w:r w:rsidR="00F77EAD" w:rsidRPr="001672FC">
        <w:rPr>
          <w:rFonts w:ascii="Arial" w:eastAsia="Times New Roman" w:hAnsi="Arial" w:cs="Arial"/>
          <w:sz w:val="20"/>
          <w:szCs w:val="20"/>
          <w:lang w:eastAsia="ca-ES"/>
        </w:rPr>
        <w:t xml:space="preserve">per realitzar el càlcul esmentat </w:t>
      </w:r>
      <w:r w:rsidR="00F92CA8" w:rsidRPr="001672FC">
        <w:rPr>
          <w:rFonts w:ascii="Arial" w:eastAsia="Times New Roman" w:hAnsi="Arial" w:cs="Arial"/>
          <w:sz w:val="20"/>
          <w:szCs w:val="20"/>
          <w:lang w:eastAsia="ca-ES"/>
        </w:rPr>
        <w:t xml:space="preserve">es sumaran les </w:t>
      </w:r>
      <w:r w:rsidR="00B109D6" w:rsidRPr="001672FC">
        <w:rPr>
          <w:rFonts w:ascii="Arial" w:eastAsia="Times New Roman" w:hAnsi="Arial" w:cs="Arial"/>
          <w:sz w:val="20"/>
          <w:szCs w:val="20"/>
          <w:lang w:eastAsia="ca-ES"/>
        </w:rPr>
        <w:t>URM</w:t>
      </w:r>
      <w:r w:rsidR="00F92CA8" w:rsidRPr="001672FC">
        <w:rPr>
          <w:rFonts w:ascii="Arial" w:eastAsia="Times New Roman" w:hAnsi="Arial" w:cs="Arial"/>
          <w:sz w:val="20"/>
          <w:szCs w:val="20"/>
          <w:lang w:eastAsia="ca-ES"/>
        </w:rPr>
        <w:t xml:space="preserve"> de cadascuna de les espècies </w:t>
      </w:r>
      <w:r w:rsidR="00F77EAD" w:rsidRPr="001672FC">
        <w:rPr>
          <w:rFonts w:ascii="Arial" w:eastAsia="Times New Roman" w:hAnsi="Arial" w:cs="Arial"/>
          <w:sz w:val="20"/>
          <w:szCs w:val="20"/>
          <w:lang w:eastAsia="ca-ES"/>
        </w:rPr>
        <w:t>presents a l’explotació.</w:t>
      </w:r>
    </w:p>
    <w:p w:rsidR="006504AC" w:rsidRPr="001672FC" w:rsidRDefault="006504AC" w:rsidP="006504AC">
      <w:pPr>
        <w:pStyle w:val="Pargrafdellista"/>
        <w:spacing w:after="150" w:line="240" w:lineRule="auto"/>
        <w:ind w:left="502"/>
        <w:jc w:val="both"/>
        <w:rPr>
          <w:rFonts w:ascii="Arial" w:eastAsia="Times New Roman" w:hAnsi="Arial" w:cs="Arial"/>
          <w:sz w:val="20"/>
          <w:szCs w:val="20"/>
          <w:lang w:eastAsia="ca-ES"/>
        </w:rPr>
      </w:pPr>
    </w:p>
    <w:p w:rsidR="006504AC" w:rsidRPr="001672FC" w:rsidRDefault="006504AC" w:rsidP="00C96B48">
      <w:pPr>
        <w:pStyle w:val="Pargrafdellista"/>
        <w:numPr>
          <w:ilvl w:val="1"/>
          <w:numId w:val="6"/>
        </w:num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En el cas de l’apicultura: les ampliacions de les que tinguin la consideració de professionals, i les que impliquin que l’explotació passi a ser considerada com a professional.</w:t>
      </w:r>
    </w:p>
    <w:p w:rsidR="006504AC" w:rsidRPr="001672FC" w:rsidRDefault="006504AC" w:rsidP="006504AC">
      <w:pPr>
        <w:pStyle w:val="Pargrafdellista"/>
        <w:rPr>
          <w:rFonts w:ascii="Arial" w:eastAsia="Times New Roman" w:hAnsi="Arial" w:cs="Arial"/>
          <w:sz w:val="20"/>
          <w:szCs w:val="20"/>
          <w:lang w:eastAsia="ca-ES"/>
        </w:rPr>
      </w:pPr>
    </w:p>
    <w:p w:rsidR="00697B19" w:rsidRPr="001672FC" w:rsidRDefault="006504AC" w:rsidP="00C96B48">
      <w:pPr>
        <w:pStyle w:val="Pargrafdellista"/>
        <w:numPr>
          <w:ilvl w:val="1"/>
          <w:numId w:val="6"/>
        </w:num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Les espècies incloses dins de l’apartat 11 de l’annex 1</w:t>
      </w:r>
      <w:r w:rsidR="00C603B9" w:rsidRPr="001672FC">
        <w:rPr>
          <w:rFonts w:ascii="Arial" w:eastAsia="Times New Roman" w:hAnsi="Arial" w:cs="Arial"/>
          <w:sz w:val="20"/>
          <w:szCs w:val="20"/>
          <w:lang w:eastAsia="ca-ES"/>
        </w:rPr>
        <w:t>: ampliacions que incrementin</w:t>
      </w:r>
      <w:r w:rsidR="00EB4594" w:rsidRPr="001672FC">
        <w:rPr>
          <w:rFonts w:ascii="Arial" w:eastAsia="Times New Roman" w:hAnsi="Arial" w:cs="Arial"/>
          <w:sz w:val="20"/>
          <w:szCs w:val="20"/>
          <w:lang w:eastAsia="ca-ES"/>
        </w:rPr>
        <w:t xml:space="preserve"> més d’</w:t>
      </w:r>
      <w:r w:rsidR="00DF1921" w:rsidRPr="001672FC">
        <w:rPr>
          <w:rFonts w:ascii="Arial" w:eastAsia="Times New Roman" w:hAnsi="Arial" w:cs="Arial"/>
          <w:sz w:val="20"/>
          <w:szCs w:val="20"/>
          <w:lang w:eastAsia="ca-ES"/>
        </w:rPr>
        <w:t>un 15</w:t>
      </w:r>
      <w:r w:rsidR="00EB4594" w:rsidRPr="001672FC">
        <w:rPr>
          <w:rFonts w:ascii="Arial" w:eastAsia="Times New Roman" w:hAnsi="Arial" w:cs="Arial"/>
          <w:sz w:val="20"/>
          <w:szCs w:val="20"/>
          <w:lang w:eastAsia="ca-ES"/>
        </w:rPr>
        <w:t>%</w:t>
      </w:r>
      <w:r w:rsidR="00C603B9" w:rsidRPr="001672FC">
        <w:rPr>
          <w:rFonts w:ascii="Arial" w:eastAsia="Times New Roman" w:hAnsi="Arial" w:cs="Arial"/>
          <w:sz w:val="20"/>
          <w:szCs w:val="20"/>
          <w:lang w:eastAsia="ca-ES"/>
        </w:rPr>
        <w:t xml:space="preserve"> la seva capacitat al Registre</w:t>
      </w:r>
      <w:r w:rsidRPr="001672FC">
        <w:rPr>
          <w:rFonts w:ascii="Arial" w:eastAsia="Times New Roman" w:hAnsi="Arial" w:cs="Arial"/>
          <w:sz w:val="20"/>
          <w:szCs w:val="20"/>
          <w:lang w:eastAsia="ca-ES"/>
        </w:rPr>
        <w:t>.</w:t>
      </w:r>
      <w:r w:rsidR="00F77EAD" w:rsidRPr="001672FC">
        <w:rPr>
          <w:rFonts w:ascii="Arial" w:eastAsia="Times New Roman" w:hAnsi="Arial" w:cs="Arial"/>
          <w:sz w:val="20"/>
          <w:szCs w:val="20"/>
          <w:lang w:eastAsia="ca-ES"/>
        </w:rPr>
        <w:t xml:space="preserve"> </w:t>
      </w:r>
    </w:p>
    <w:p w:rsidR="001B0FC4" w:rsidRPr="001672FC" w:rsidRDefault="00EC64FD" w:rsidP="00697B19">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b)</w:t>
      </w:r>
      <w:r w:rsidR="00697B19" w:rsidRPr="001672FC">
        <w:rPr>
          <w:rFonts w:ascii="Arial" w:eastAsia="Times New Roman" w:hAnsi="Arial" w:cs="Arial"/>
          <w:sz w:val="20"/>
          <w:szCs w:val="20"/>
          <w:lang w:eastAsia="ca-ES"/>
        </w:rPr>
        <w:t xml:space="preserve"> </w:t>
      </w:r>
      <w:r w:rsidR="00C52D73" w:rsidRPr="001672FC">
        <w:rPr>
          <w:rFonts w:ascii="Arial" w:eastAsia="Times New Roman" w:hAnsi="Arial" w:cs="Arial"/>
          <w:sz w:val="20"/>
          <w:szCs w:val="20"/>
          <w:lang w:eastAsia="ca-ES"/>
        </w:rPr>
        <w:t xml:space="preserve"> </w:t>
      </w:r>
      <w:r w:rsidR="00D80055" w:rsidRPr="001672FC">
        <w:rPr>
          <w:rFonts w:ascii="Arial" w:eastAsia="Times New Roman" w:hAnsi="Arial" w:cs="Arial"/>
          <w:sz w:val="20"/>
          <w:szCs w:val="20"/>
          <w:lang w:eastAsia="ca-ES"/>
        </w:rPr>
        <w:t>C</w:t>
      </w:r>
      <w:r w:rsidR="005A65AF" w:rsidRPr="001672FC">
        <w:rPr>
          <w:rFonts w:ascii="Arial" w:eastAsia="Times New Roman" w:hAnsi="Arial" w:cs="Arial"/>
          <w:sz w:val="20"/>
          <w:szCs w:val="20"/>
          <w:lang w:eastAsia="ca-ES"/>
        </w:rPr>
        <w:t xml:space="preserve">anvis </w:t>
      </w:r>
      <w:r w:rsidR="00697B19" w:rsidRPr="001672FC">
        <w:rPr>
          <w:rFonts w:ascii="Arial" w:eastAsia="Times New Roman" w:hAnsi="Arial" w:cs="Arial"/>
          <w:sz w:val="20"/>
          <w:szCs w:val="20"/>
          <w:lang w:eastAsia="ca-ES"/>
        </w:rPr>
        <w:t>d’activitat</w:t>
      </w:r>
      <w:r w:rsidR="005E334F" w:rsidRPr="001672FC">
        <w:rPr>
          <w:rFonts w:ascii="Arial" w:eastAsia="Times New Roman" w:hAnsi="Arial" w:cs="Arial"/>
          <w:sz w:val="20"/>
          <w:szCs w:val="20"/>
          <w:lang w:eastAsia="ca-ES"/>
        </w:rPr>
        <w:t xml:space="preserve"> (</w:t>
      </w:r>
      <w:r w:rsidR="00D80055" w:rsidRPr="001672FC">
        <w:rPr>
          <w:rFonts w:ascii="Arial" w:eastAsia="Times New Roman" w:hAnsi="Arial" w:cs="Arial"/>
          <w:sz w:val="20"/>
          <w:szCs w:val="20"/>
          <w:lang w:eastAsia="ca-ES"/>
        </w:rPr>
        <w:t>excepte</w:t>
      </w:r>
      <w:r w:rsidR="00697B19" w:rsidRPr="001672FC">
        <w:rPr>
          <w:rFonts w:ascii="Arial" w:eastAsia="Times New Roman" w:hAnsi="Arial" w:cs="Arial"/>
          <w:sz w:val="20"/>
          <w:szCs w:val="20"/>
          <w:lang w:eastAsia="ca-ES"/>
        </w:rPr>
        <w:t xml:space="preserve"> </w:t>
      </w:r>
      <w:r w:rsidR="00D80055" w:rsidRPr="001672FC">
        <w:rPr>
          <w:rFonts w:ascii="Arial" w:eastAsia="Times New Roman" w:hAnsi="Arial" w:cs="Arial"/>
          <w:sz w:val="20"/>
          <w:szCs w:val="20"/>
          <w:lang w:eastAsia="ca-ES"/>
        </w:rPr>
        <w:t>en el cas d</w:t>
      </w:r>
      <w:r w:rsidR="005E334F" w:rsidRPr="001672FC">
        <w:rPr>
          <w:rFonts w:ascii="Arial" w:eastAsia="Times New Roman" w:hAnsi="Arial" w:cs="Arial"/>
          <w:sz w:val="20"/>
          <w:szCs w:val="20"/>
          <w:lang w:eastAsia="ca-ES"/>
        </w:rPr>
        <w:t xml:space="preserve">els </w:t>
      </w:r>
      <w:r w:rsidR="00697B19" w:rsidRPr="001672FC">
        <w:rPr>
          <w:rFonts w:ascii="Arial" w:eastAsia="Times New Roman" w:hAnsi="Arial" w:cs="Arial"/>
          <w:sz w:val="20"/>
          <w:szCs w:val="20"/>
          <w:lang w:eastAsia="ca-ES"/>
        </w:rPr>
        <w:t>canvis entre l’espècie ovina i caprina</w:t>
      </w:r>
      <w:r w:rsidR="005E334F" w:rsidRPr="001672FC">
        <w:rPr>
          <w:rFonts w:ascii="Arial" w:eastAsia="Times New Roman" w:hAnsi="Arial" w:cs="Arial"/>
          <w:sz w:val="20"/>
          <w:szCs w:val="20"/>
          <w:lang w:eastAsia="ca-ES"/>
        </w:rPr>
        <w:t>)</w:t>
      </w:r>
      <w:r w:rsidR="00774D44" w:rsidRPr="001672FC">
        <w:rPr>
          <w:rFonts w:ascii="Arial" w:eastAsia="Times New Roman" w:hAnsi="Arial" w:cs="Arial"/>
          <w:sz w:val="20"/>
          <w:szCs w:val="20"/>
          <w:lang w:eastAsia="ca-ES"/>
        </w:rPr>
        <w:t xml:space="preserve">. </w:t>
      </w:r>
    </w:p>
    <w:p w:rsidR="00125072" w:rsidRPr="001672FC" w:rsidRDefault="00125072" w:rsidP="00697B19">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c) Canvis d’orientació productiva, quan el canvi impliqui unes condicions d’ubicació més restrictives</w:t>
      </w:r>
      <w:r w:rsidR="00C52D73" w:rsidRPr="001672FC">
        <w:rPr>
          <w:rFonts w:ascii="Arial" w:eastAsia="Times New Roman" w:hAnsi="Arial" w:cs="Arial"/>
          <w:sz w:val="20"/>
          <w:szCs w:val="20"/>
          <w:lang w:eastAsia="ca-ES"/>
        </w:rPr>
        <w:t>.</w:t>
      </w:r>
    </w:p>
    <w:p w:rsidR="00697B19" w:rsidRPr="001672FC" w:rsidRDefault="00C52D73" w:rsidP="00697B19">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d</w:t>
      </w:r>
      <w:r w:rsidR="00EC64FD" w:rsidRPr="001672FC">
        <w:rPr>
          <w:rFonts w:ascii="Arial" w:eastAsia="Times New Roman" w:hAnsi="Arial" w:cs="Arial"/>
          <w:sz w:val="20"/>
          <w:szCs w:val="20"/>
          <w:lang w:eastAsia="ca-ES"/>
        </w:rPr>
        <w:t>)</w:t>
      </w:r>
      <w:r w:rsidR="001B0FC4" w:rsidRPr="001672FC">
        <w:rPr>
          <w:rFonts w:ascii="Arial" w:eastAsia="Times New Roman" w:hAnsi="Arial" w:cs="Arial"/>
          <w:sz w:val="20"/>
          <w:szCs w:val="20"/>
          <w:lang w:eastAsia="ca-ES"/>
        </w:rPr>
        <w:t xml:space="preserve"> </w:t>
      </w:r>
      <w:r w:rsidR="00D80055" w:rsidRPr="001672FC">
        <w:rPr>
          <w:rFonts w:ascii="Arial" w:eastAsia="Times New Roman" w:hAnsi="Arial" w:cs="Arial"/>
          <w:sz w:val="20"/>
          <w:szCs w:val="20"/>
          <w:lang w:eastAsia="ca-ES"/>
        </w:rPr>
        <w:t>M</w:t>
      </w:r>
      <w:r w:rsidR="00C0211F" w:rsidRPr="001672FC">
        <w:rPr>
          <w:rFonts w:ascii="Arial" w:eastAsia="Times New Roman" w:hAnsi="Arial" w:cs="Arial"/>
          <w:sz w:val="20"/>
          <w:szCs w:val="20"/>
          <w:lang w:eastAsia="ca-ES"/>
        </w:rPr>
        <w:t>odificacions</w:t>
      </w:r>
      <w:r w:rsidR="001B0FC4" w:rsidRPr="001672FC">
        <w:rPr>
          <w:rFonts w:ascii="Arial" w:eastAsia="Times New Roman" w:hAnsi="Arial" w:cs="Arial"/>
          <w:sz w:val="20"/>
          <w:szCs w:val="20"/>
          <w:lang w:eastAsia="ca-ES"/>
        </w:rPr>
        <w:t xml:space="preserve"> de </w:t>
      </w:r>
      <w:r w:rsidR="00C0211F" w:rsidRPr="001672FC">
        <w:rPr>
          <w:rFonts w:ascii="Arial" w:eastAsia="Times New Roman" w:hAnsi="Arial" w:cs="Arial"/>
          <w:sz w:val="20"/>
          <w:szCs w:val="20"/>
          <w:lang w:eastAsia="ca-ES"/>
        </w:rPr>
        <w:t>les formes</w:t>
      </w:r>
      <w:r w:rsidR="001B0FC4" w:rsidRPr="001672FC">
        <w:rPr>
          <w:rFonts w:ascii="Arial" w:eastAsia="Times New Roman" w:hAnsi="Arial" w:cs="Arial"/>
          <w:sz w:val="20"/>
          <w:szCs w:val="20"/>
          <w:lang w:eastAsia="ca-ES"/>
        </w:rPr>
        <w:t xml:space="preserve"> de cria en avicultura.</w:t>
      </w:r>
    </w:p>
    <w:p w:rsidR="00697B19" w:rsidRPr="001672FC" w:rsidRDefault="00C52D73" w:rsidP="00697B19">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e</w:t>
      </w:r>
      <w:r w:rsidR="00EC64FD" w:rsidRPr="001672FC">
        <w:rPr>
          <w:rFonts w:ascii="Arial" w:eastAsia="Times New Roman" w:hAnsi="Arial" w:cs="Arial"/>
          <w:sz w:val="20"/>
          <w:szCs w:val="20"/>
          <w:lang w:eastAsia="ca-ES"/>
        </w:rPr>
        <w:t>)</w:t>
      </w:r>
      <w:r w:rsidR="00697B19" w:rsidRPr="001672FC">
        <w:rPr>
          <w:rFonts w:ascii="Arial" w:eastAsia="Times New Roman" w:hAnsi="Arial" w:cs="Arial"/>
          <w:sz w:val="20"/>
          <w:szCs w:val="20"/>
          <w:lang w:eastAsia="ca-ES"/>
        </w:rPr>
        <w:t xml:space="preserve"> </w:t>
      </w:r>
      <w:r w:rsidR="00C0211F" w:rsidRPr="001672FC">
        <w:rPr>
          <w:rFonts w:ascii="Arial" w:eastAsia="Times New Roman" w:hAnsi="Arial" w:cs="Arial"/>
          <w:sz w:val="20"/>
          <w:szCs w:val="20"/>
          <w:lang w:eastAsia="ca-ES"/>
        </w:rPr>
        <w:t>M</w:t>
      </w:r>
      <w:r w:rsidR="00697B19" w:rsidRPr="001672FC">
        <w:rPr>
          <w:rFonts w:ascii="Arial" w:eastAsia="Times New Roman" w:hAnsi="Arial" w:cs="Arial"/>
          <w:sz w:val="20"/>
          <w:szCs w:val="20"/>
          <w:lang w:eastAsia="ca-ES"/>
        </w:rPr>
        <w:t>odificacions recollides a l’article 5.4</w:t>
      </w:r>
    </w:p>
    <w:p w:rsidR="00C0211F" w:rsidRPr="001672FC" w:rsidRDefault="00C52D73" w:rsidP="00697B19">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f</w:t>
      </w:r>
      <w:r w:rsidR="00EC64FD" w:rsidRPr="001672FC">
        <w:rPr>
          <w:rFonts w:ascii="Arial" w:eastAsia="Times New Roman" w:hAnsi="Arial" w:cs="Arial"/>
          <w:sz w:val="20"/>
          <w:szCs w:val="20"/>
          <w:lang w:eastAsia="ca-ES"/>
        </w:rPr>
        <w:t xml:space="preserve">) </w:t>
      </w:r>
      <w:r w:rsidR="007604C1" w:rsidRPr="001672FC">
        <w:rPr>
          <w:rFonts w:ascii="Arial" w:eastAsia="Times New Roman" w:hAnsi="Arial" w:cs="Arial"/>
          <w:sz w:val="20"/>
          <w:szCs w:val="20"/>
          <w:lang w:eastAsia="ca-ES"/>
        </w:rPr>
        <w:t>Tornar a la situació activa una explotació que tingui la consideració d’inactiva</w:t>
      </w:r>
      <w:r w:rsidR="00C0211F" w:rsidRPr="001672FC">
        <w:rPr>
          <w:rFonts w:ascii="Arial" w:eastAsia="Times New Roman" w:hAnsi="Arial" w:cs="Arial"/>
          <w:sz w:val="20"/>
          <w:szCs w:val="20"/>
          <w:lang w:eastAsia="ca-ES"/>
        </w:rPr>
        <w:t xml:space="preserve">, </w:t>
      </w:r>
      <w:r w:rsidR="001672FC">
        <w:rPr>
          <w:rFonts w:ascii="Arial" w:eastAsia="Times New Roman" w:hAnsi="Arial" w:cs="Arial"/>
          <w:sz w:val="20"/>
          <w:szCs w:val="20"/>
          <w:lang w:eastAsia="ca-ES"/>
        </w:rPr>
        <w:t xml:space="preserve">excepte en el cas de </w:t>
      </w:r>
      <w:r w:rsidR="001672FC" w:rsidRPr="001672FC">
        <w:rPr>
          <w:rFonts w:ascii="Arial" w:eastAsia="Times New Roman" w:hAnsi="Arial" w:cs="Arial"/>
          <w:sz w:val="20"/>
          <w:szCs w:val="20"/>
          <w:lang w:eastAsia="ca-ES"/>
        </w:rPr>
        <w:t>les explotacions sotmeses al regim de comunicació establert a l’article 18</w:t>
      </w:r>
      <w:r w:rsidR="001672FC">
        <w:rPr>
          <w:rFonts w:ascii="Arial" w:eastAsia="Times New Roman" w:hAnsi="Arial" w:cs="Arial"/>
          <w:sz w:val="20"/>
          <w:szCs w:val="20"/>
          <w:lang w:eastAsia="ca-ES"/>
        </w:rPr>
        <w:t>.</w:t>
      </w:r>
      <w:r w:rsidR="001672FC" w:rsidRPr="001672FC">
        <w:rPr>
          <w:rFonts w:ascii="Arial" w:eastAsia="Times New Roman" w:hAnsi="Arial" w:cs="Arial"/>
          <w:sz w:val="20"/>
          <w:szCs w:val="20"/>
          <w:lang w:eastAsia="ca-ES"/>
        </w:rPr>
        <w:t xml:space="preserve">  </w:t>
      </w:r>
    </w:p>
    <w:p w:rsidR="00EC64FD" w:rsidRPr="001672FC" w:rsidRDefault="00EC64FD" w:rsidP="00EC64FD">
      <w:pPr>
        <w:jc w:val="both"/>
        <w:rPr>
          <w:rFonts w:ascii="Arial" w:hAnsi="Arial" w:cs="Arial"/>
          <w:sz w:val="20"/>
          <w:szCs w:val="20"/>
        </w:rPr>
      </w:pPr>
      <w:r w:rsidRPr="001672FC">
        <w:rPr>
          <w:rFonts w:ascii="Arial" w:hAnsi="Arial" w:cs="Arial"/>
          <w:sz w:val="20"/>
          <w:szCs w:val="20"/>
        </w:rPr>
        <w:t xml:space="preserve">22.2 Els subjectes obligats a adreçar-se electrònicament amb l’Administració han de presentar les sol·licituds  d’autorització de modificació  per mitjans telemàtics des de la pàgina web </w:t>
      </w:r>
      <w:hyperlink r:id="rId16" w:history="1">
        <w:r w:rsidRPr="001672FC">
          <w:rPr>
            <w:rStyle w:val="Enlla"/>
            <w:rFonts w:ascii="Arial" w:hAnsi="Arial" w:cs="Arial"/>
            <w:color w:val="auto"/>
            <w:sz w:val="20"/>
            <w:szCs w:val="20"/>
          </w:rPr>
          <w:t>http://seu.gencat.cat</w:t>
        </w:r>
      </w:hyperlink>
      <w:r w:rsidRPr="001672FC">
        <w:rPr>
          <w:rFonts w:ascii="Arial" w:hAnsi="Arial" w:cs="Arial"/>
          <w:sz w:val="20"/>
          <w:szCs w:val="20"/>
        </w:rPr>
        <w:t xml:space="preserve"> mitjançant els formularis normalitzats establerts pel </w:t>
      </w:r>
      <w:r w:rsidR="00AC715D" w:rsidRPr="001672FC">
        <w:rPr>
          <w:rFonts w:ascii="Arial" w:hAnsi="Arial" w:cs="Arial"/>
          <w:sz w:val="20"/>
          <w:szCs w:val="20"/>
        </w:rPr>
        <w:t>DACC</w:t>
      </w:r>
      <w:r w:rsidRPr="001672FC">
        <w:rPr>
          <w:rFonts w:ascii="Arial" w:hAnsi="Arial" w:cs="Arial"/>
          <w:sz w:val="20"/>
          <w:szCs w:val="20"/>
        </w:rPr>
        <w:t>.</w:t>
      </w:r>
    </w:p>
    <w:p w:rsidR="00EC64FD" w:rsidRPr="001672FC" w:rsidRDefault="00EC64FD" w:rsidP="00EC64FD">
      <w:pPr>
        <w:spacing w:after="150" w:line="240" w:lineRule="auto"/>
        <w:jc w:val="both"/>
        <w:rPr>
          <w:rFonts w:ascii="Arial" w:hAnsi="Arial" w:cs="Arial"/>
          <w:sz w:val="20"/>
          <w:szCs w:val="20"/>
        </w:rPr>
      </w:pPr>
      <w:r w:rsidRPr="001672FC">
        <w:rPr>
          <w:rFonts w:ascii="Arial" w:hAnsi="Arial" w:cs="Arial"/>
          <w:sz w:val="20"/>
          <w:szCs w:val="20"/>
        </w:rPr>
        <w:t>En el cas de presentació de les sol·licituds a la Xarxa d’Oficines de Gestió Empresarial de la Generalitat de Catalunya, aquestes realitzaran la verificació formal de la documentació presentada, i una vegada realitzada, hauran de trametre la documentació a l’oficina comarcal competent en matèria de ramaderia i sanitat animal per al seu estudi i tramitació.</w:t>
      </w:r>
    </w:p>
    <w:p w:rsidR="00EC64FD" w:rsidRPr="001672FC" w:rsidRDefault="00EC64FD" w:rsidP="00EC64FD">
      <w:pPr>
        <w:pStyle w:val="NormalWeb"/>
        <w:shd w:val="clear" w:color="auto" w:fill="FFFFFF"/>
        <w:spacing w:before="0" w:beforeAutospacing="0" w:after="150" w:afterAutospacing="0"/>
        <w:jc w:val="both"/>
        <w:rPr>
          <w:rFonts w:ascii="Arial" w:hAnsi="Arial" w:cs="Arial"/>
          <w:strike/>
          <w:sz w:val="20"/>
          <w:szCs w:val="20"/>
        </w:rPr>
      </w:pPr>
      <w:r w:rsidRPr="001672FC">
        <w:rPr>
          <w:rFonts w:ascii="Arial" w:hAnsi="Arial" w:cs="Arial"/>
          <w:sz w:val="20"/>
          <w:szCs w:val="20"/>
        </w:rPr>
        <w:t>22.3 Les sol·licituds realitzades es consideren presentades davant l'Administració quan s'enregistrin en el Registre telemàtic corporatiu de la Generalitat de Catalunya (</w:t>
      </w:r>
      <w:proofErr w:type="spellStart"/>
      <w:r w:rsidRPr="001672FC">
        <w:rPr>
          <w:rFonts w:ascii="Arial" w:hAnsi="Arial" w:cs="Arial"/>
          <w:sz w:val="20"/>
          <w:szCs w:val="20"/>
        </w:rPr>
        <w:t>S@rCat</w:t>
      </w:r>
      <w:proofErr w:type="spellEnd"/>
      <w:r w:rsidRPr="001672FC">
        <w:rPr>
          <w:rFonts w:ascii="Arial" w:hAnsi="Arial" w:cs="Arial"/>
          <w:sz w:val="20"/>
          <w:szCs w:val="20"/>
        </w:rPr>
        <w:t>) i quedi constància a l'assentament d'entrada.</w:t>
      </w:r>
    </w:p>
    <w:p w:rsidR="00EC64FD" w:rsidRPr="001672FC" w:rsidRDefault="00EC64FD" w:rsidP="00C4237A">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22.4 Per aquells tràmits que no siguin presentats per la persona titular, serà necessari acreditar l’autorització de la mateixa</w:t>
      </w:r>
      <w:r w:rsidRPr="001672FC" w:rsidDel="005D4022">
        <w:rPr>
          <w:rFonts w:ascii="Arial" w:eastAsia="Times New Roman" w:hAnsi="Arial" w:cs="Arial"/>
          <w:sz w:val="20"/>
          <w:szCs w:val="20"/>
          <w:lang w:eastAsia="ca-ES"/>
        </w:rPr>
        <w:t xml:space="preserve"> </w:t>
      </w:r>
      <w:r w:rsidRPr="001672FC">
        <w:rPr>
          <w:rFonts w:ascii="Arial" w:eastAsia="Times New Roman" w:hAnsi="Arial" w:cs="Arial"/>
          <w:sz w:val="20"/>
          <w:szCs w:val="20"/>
          <w:lang w:eastAsia="ca-ES"/>
        </w:rPr>
        <w:t>per q</w:t>
      </w:r>
      <w:r w:rsidR="00C4237A" w:rsidRPr="001672FC">
        <w:rPr>
          <w:rFonts w:ascii="Arial" w:eastAsia="Times New Roman" w:hAnsi="Arial" w:cs="Arial"/>
          <w:sz w:val="20"/>
          <w:szCs w:val="20"/>
          <w:lang w:eastAsia="ca-ES"/>
        </w:rPr>
        <w:t xml:space="preserve">ualsevol mitjà vàlid en dret.  </w:t>
      </w:r>
    </w:p>
    <w:p w:rsidR="00697B19" w:rsidRPr="001672FC" w:rsidRDefault="00936969" w:rsidP="00697B19">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22</w:t>
      </w:r>
      <w:r w:rsidR="00697B19" w:rsidRPr="001672FC">
        <w:rPr>
          <w:rFonts w:ascii="Arial" w:eastAsia="Times New Roman" w:hAnsi="Arial" w:cs="Arial"/>
          <w:sz w:val="20"/>
          <w:szCs w:val="20"/>
          <w:lang w:eastAsia="ca-ES"/>
        </w:rPr>
        <w:t>.5 En el model de sol·licitud s’ha d’adjuntar la documentació qu</w:t>
      </w:r>
      <w:r w:rsidR="00C4237A" w:rsidRPr="001672FC">
        <w:rPr>
          <w:rFonts w:ascii="Arial" w:eastAsia="Times New Roman" w:hAnsi="Arial" w:cs="Arial"/>
          <w:sz w:val="20"/>
          <w:szCs w:val="20"/>
          <w:lang w:eastAsia="ca-ES"/>
        </w:rPr>
        <w:t>e s’indica a</w:t>
      </w:r>
      <w:r w:rsidR="00EC64FD" w:rsidRPr="001672FC">
        <w:rPr>
          <w:rFonts w:ascii="Arial" w:eastAsia="Times New Roman" w:hAnsi="Arial" w:cs="Arial"/>
          <w:sz w:val="20"/>
          <w:szCs w:val="20"/>
          <w:lang w:eastAsia="ca-ES"/>
        </w:rPr>
        <w:t xml:space="preserve"> l’article 19.5</w:t>
      </w:r>
      <w:r w:rsidR="00697B19" w:rsidRPr="001672FC">
        <w:rPr>
          <w:rFonts w:ascii="Arial" w:eastAsia="Times New Roman" w:hAnsi="Arial" w:cs="Arial"/>
          <w:sz w:val="20"/>
          <w:szCs w:val="20"/>
          <w:lang w:eastAsia="ca-ES"/>
        </w:rPr>
        <w:t>.</w:t>
      </w:r>
    </w:p>
    <w:p w:rsidR="00697B19" w:rsidRPr="009807B9" w:rsidRDefault="00936969" w:rsidP="00697B19">
      <w:pPr>
        <w:spacing w:after="150" w:line="240" w:lineRule="auto"/>
        <w:jc w:val="both"/>
        <w:rPr>
          <w:rFonts w:ascii="Arial" w:eastAsia="Times New Roman" w:hAnsi="Arial" w:cs="Arial"/>
          <w:sz w:val="20"/>
          <w:szCs w:val="20"/>
          <w:lang w:eastAsia="ca-ES"/>
        </w:rPr>
      </w:pPr>
      <w:r w:rsidRPr="009807B9">
        <w:rPr>
          <w:rFonts w:ascii="Arial" w:eastAsia="Times New Roman" w:hAnsi="Arial" w:cs="Arial"/>
          <w:sz w:val="20"/>
          <w:szCs w:val="20"/>
          <w:lang w:eastAsia="ca-ES"/>
        </w:rPr>
        <w:t>22</w:t>
      </w:r>
      <w:r w:rsidR="00697B19" w:rsidRPr="009807B9">
        <w:rPr>
          <w:rFonts w:ascii="Arial" w:eastAsia="Times New Roman" w:hAnsi="Arial" w:cs="Arial"/>
          <w:sz w:val="20"/>
          <w:szCs w:val="20"/>
          <w:lang w:eastAsia="ca-ES"/>
        </w:rPr>
        <w:t>.6 En el cas que la persona titular de l’explotació no es correspongui amb la persona propietària de les instal·lacions, cal que la sol·licitud de modificació vagi acompanyada del consentimen</w:t>
      </w:r>
      <w:r w:rsidR="002E093A">
        <w:rPr>
          <w:rFonts w:ascii="Arial" w:eastAsia="Times New Roman" w:hAnsi="Arial" w:cs="Arial"/>
          <w:sz w:val="20"/>
          <w:szCs w:val="20"/>
          <w:lang w:eastAsia="ca-ES"/>
        </w:rPr>
        <w:t xml:space="preserve">t  de la persona propietària a </w:t>
      </w:r>
      <w:r w:rsidR="00697B19" w:rsidRPr="009807B9">
        <w:rPr>
          <w:rFonts w:ascii="Arial" w:eastAsia="Times New Roman" w:hAnsi="Arial" w:cs="Arial"/>
          <w:sz w:val="20"/>
          <w:szCs w:val="20"/>
          <w:lang w:eastAsia="ca-ES"/>
        </w:rPr>
        <w:t xml:space="preserve">la modificació sol·licitada. </w:t>
      </w:r>
    </w:p>
    <w:p w:rsidR="00697B19" w:rsidRPr="009807B9" w:rsidRDefault="00936969" w:rsidP="00697B19">
      <w:pPr>
        <w:spacing w:after="150" w:line="240" w:lineRule="auto"/>
        <w:jc w:val="both"/>
        <w:rPr>
          <w:rFonts w:ascii="Arial" w:eastAsia="Times New Roman" w:hAnsi="Arial" w:cs="Arial"/>
          <w:sz w:val="20"/>
          <w:szCs w:val="20"/>
          <w:lang w:eastAsia="ca-ES"/>
        </w:rPr>
      </w:pPr>
      <w:r w:rsidRPr="009807B9">
        <w:rPr>
          <w:rFonts w:ascii="Arial" w:eastAsia="Times New Roman" w:hAnsi="Arial" w:cs="Arial"/>
          <w:sz w:val="20"/>
          <w:szCs w:val="20"/>
          <w:lang w:eastAsia="ca-ES"/>
        </w:rPr>
        <w:lastRenderedPageBreak/>
        <w:t>22</w:t>
      </w:r>
      <w:r w:rsidR="00697B19" w:rsidRPr="009807B9">
        <w:rPr>
          <w:rFonts w:ascii="Arial" w:eastAsia="Times New Roman" w:hAnsi="Arial" w:cs="Arial"/>
          <w:sz w:val="20"/>
          <w:szCs w:val="20"/>
          <w:lang w:eastAsia="ca-ES"/>
        </w:rPr>
        <w:t xml:space="preserve">.7 En el cas que la sol·licitud d’autorització presenti una de les excepcions d’ubicació que regula l’article 5, prèviament a la sol·licitud d’autorització, haurà d’haver </w:t>
      </w:r>
      <w:r w:rsidR="00EC64FD">
        <w:rPr>
          <w:rFonts w:ascii="Arial" w:eastAsia="Times New Roman" w:hAnsi="Arial" w:cs="Arial"/>
          <w:sz w:val="20"/>
          <w:szCs w:val="20"/>
          <w:lang w:eastAsia="ca-ES"/>
        </w:rPr>
        <w:t>sol·licitat</w:t>
      </w:r>
      <w:r w:rsidR="00697B19" w:rsidRPr="009807B9">
        <w:rPr>
          <w:rFonts w:ascii="Arial" w:eastAsia="Times New Roman" w:hAnsi="Arial" w:cs="Arial"/>
          <w:sz w:val="20"/>
          <w:szCs w:val="20"/>
          <w:lang w:eastAsia="ca-ES"/>
        </w:rPr>
        <w:t xml:space="preserve"> i obtingut informe de la Comissió del registre d’explotacions ramaderes, el qual s’unirà a l’expedient.</w:t>
      </w:r>
    </w:p>
    <w:p w:rsidR="00697B19" w:rsidRPr="009807B9" w:rsidRDefault="00936969" w:rsidP="00697B19">
      <w:pPr>
        <w:spacing w:after="150" w:line="240" w:lineRule="auto"/>
        <w:jc w:val="both"/>
        <w:rPr>
          <w:rFonts w:ascii="Arial" w:eastAsia="Times New Roman" w:hAnsi="Arial" w:cs="Arial"/>
          <w:sz w:val="20"/>
          <w:szCs w:val="20"/>
          <w:lang w:eastAsia="ca-ES"/>
        </w:rPr>
      </w:pPr>
      <w:r w:rsidRPr="009807B9">
        <w:rPr>
          <w:rFonts w:ascii="Arial" w:eastAsia="Times New Roman" w:hAnsi="Arial" w:cs="Arial"/>
          <w:sz w:val="20"/>
          <w:szCs w:val="20"/>
          <w:lang w:eastAsia="ca-ES"/>
        </w:rPr>
        <w:t>22</w:t>
      </w:r>
      <w:r w:rsidR="00697B19" w:rsidRPr="009807B9">
        <w:rPr>
          <w:rFonts w:ascii="Arial" w:eastAsia="Times New Roman" w:hAnsi="Arial" w:cs="Arial"/>
          <w:sz w:val="20"/>
          <w:szCs w:val="20"/>
          <w:lang w:eastAsia="ca-ES"/>
        </w:rPr>
        <w:t>.8 Rebuda la sol·licitud de modificació i la documentació corresponent, si l’òrgan instructor comprova que les dades aportades són incompletes o incorrectes, ha de requerir la persona titular perquè en un termini de deu dies esmeni les deficiències observades. Transcorregut aquest termini sense que s’hagi donat compliment al requeriment, s’ha de procedir a dictar resolució de desistiment de la sol·licitud.</w:t>
      </w:r>
    </w:p>
    <w:p w:rsidR="00697B19" w:rsidRPr="009807B9" w:rsidRDefault="00936969" w:rsidP="00697B19">
      <w:pPr>
        <w:spacing w:after="150" w:line="240" w:lineRule="auto"/>
        <w:jc w:val="both"/>
        <w:rPr>
          <w:rFonts w:ascii="Arial" w:eastAsia="Times New Roman" w:hAnsi="Arial" w:cs="Arial"/>
          <w:sz w:val="20"/>
          <w:szCs w:val="20"/>
          <w:lang w:eastAsia="ca-ES"/>
        </w:rPr>
      </w:pPr>
      <w:r w:rsidRPr="009807B9">
        <w:rPr>
          <w:rFonts w:ascii="Arial" w:eastAsia="Times New Roman" w:hAnsi="Arial" w:cs="Arial"/>
          <w:sz w:val="20"/>
          <w:szCs w:val="20"/>
          <w:lang w:eastAsia="ca-ES"/>
        </w:rPr>
        <w:t>22</w:t>
      </w:r>
      <w:r w:rsidR="00697B19" w:rsidRPr="009807B9">
        <w:rPr>
          <w:rFonts w:ascii="Arial" w:eastAsia="Times New Roman" w:hAnsi="Arial" w:cs="Arial"/>
          <w:sz w:val="20"/>
          <w:szCs w:val="20"/>
          <w:lang w:eastAsia="ca-ES"/>
        </w:rPr>
        <w:t>.</w:t>
      </w:r>
      <w:r w:rsidR="007279D0">
        <w:rPr>
          <w:rFonts w:ascii="Arial" w:eastAsia="Times New Roman" w:hAnsi="Arial" w:cs="Arial"/>
          <w:sz w:val="20"/>
          <w:szCs w:val="20"/>
          <w:lang w:eastAsia="ca-ES"/>
        </w:rPr>
        <w:t>9</w:t>
      </w:r>
      <w:r w:rsidR="00697B19" w:rsidRPr="009807B9">
        <w:rPr>
          <w:rFonts w:ascii="Arial" w:eastAsia="Times New Roman" w:hAnsi="Arial" w:cs="Arial"/>
          <w:sz w:val="20"/>
          <w:szCs w:val="20"/>
          <w:lang w:eastAsia="ca-ES"/>
        </w:rPr>
        <w:t xml:space="preserve"> L’oficina comarcal del departament competent en matèria de ramaderia, un cop comprovat el compliment dels requisits exigits en la normativa corresponent, ha de dictar la resolució de modificació, que s’inscriurà  al Registre.</w:t>
      </w:r>
    </w:p>
    <w:p w:rsidR="00697B19" w:rsidRPr="00A100F1" w:rsidRDefault="00936969" w:rsidP="00697B19">
      <w:pPr>
        <w:spacing w:after="150" w:line="240" w:lineRule="auto"/>
        <w:jc w:val="both"/>
        <w:rPr>
          <w:rFonts w:ascii="Arial" w:eastAsia="Times New Roman" w:hAnsi="Arial" w:cs="Arial"/>
          <w:sz w:val="20"/>
          <w:szCs w:val="20"/>
          <w:lang w:eastAsia="ca-ES"/>
        </w:rPr>
      </w:pPr>
      <w:r w:rsidRPr="009807B9">
        <w:rPr>
          <w:rFonts w:ascii="Arial" w:eastAsia="Times New Roman" w:hAnsi="Arial" w:cs="Arial"/>
          <w:sz w:val="20"/>
          <w:szCs w:val="20"/>
          <w:lang w:eastAsia="ca-ES"/>
        </w:rPr>
        <w:t>22</w:t>
      </w:r>
      <w:r w:rsidR="00697B19" w:rsidRPr="009807B9">
        <w:rPr>
          <w:rFonts w:ascii="Arial" w:eastAsia="Times New Roman" w:hAnsi="Arial" w:cs="Arial"/>
          <w:sz w:val="20"/>
          <w:szCs w:val="20"/>
          <w:lang w:eastAsia="ca-ES"/>
        </w:rPr>
        <w:t xml:space="preserve">.10 La resolució </w:t>
      </w:r>
      <w:r w:rsidR="00697B19" w:rsidRPr="00A100F1">
        <w:rPr>
          <w:rFonts w:ascii="Arial" w:eastAsia="Times New Roman" w:hAnsi="Arial" w:cs="Arial"/>
          <w:sz w:val="20"/>
          <w:szCs w:val="20"/>
          <w:lang w:eastAsia="ca-ES"/>
        </w:rPr>
        <w:t>s’ha de dictar i notificar a la persona sol·licitant en el termini màxim de tres mesos a comptar des de la presentació de la sol·licitud d’autorització de modificació. L’Administració pot ampliar per una sola vegada aquest termini per motius de complexitat de l’expedient. L’ampliació , que no pot ser superior a tres mesos, i la durada s’han de motivar degudament i s’ha de notificar a la persona sol·licitant abans que expiri el termini inicial.</w:t>
      </w:r>
    </w:p>
    <w:p w:rsidR="009807B9" w:rsidRPr="001672FC" w:rsidRDefault="00697B19" w:rsidP="009807B9">
      <w:pPr>
        <w:spacing w:after="0" w:line="240" w:lineRule="auto"/>
        <w:jc w:val="both"/>
        <w:rPr>
          <w:rFonts w:ascii="Arial" w:eastAsia="TimesNewRomanPSMT-Identity-H" w:hAnsi="Arial" w:cs="Arial"/>
          <w:sz w:val="20"/>
          <w:szCs w:val="20"/>
          <w:lang w:eastAsia="ca-ES"/>
        </w:rPr>
      </w:pPr>
      <w:r w:rsidRPr="001672FC">
        <w:rPr>
          <w:rFonts w:ascii="Arial" w:eastAsia="TimesNewRomanPSMT-Identity-H" w:hAnsi="Arial" w:cs="Arial"/>
          <w:sz w:val="20"/>
          <w:szCs w:val="20"/>
          <w:lang w:eastAsia="ca-ES"/>
        </w:rPr>
        <w:t>En cas de manca de resolució expressa, la persona sol·licitant pot entendre desestimada la sol·lic</w:t>
      </w:r>
      <w:r w:rsidR="009807B9" w:rsidRPr="001672FC">
        <w:rPr>
          <w:rFonts w:ascii="Arial" w:eastAsia="TimesNewRomanPSMT-Identity-H" w:hAnsi="Arial" w:cs="Arial"/>
          <w:sz w:val="20"/>
          <w:szCs w:val="20"/>
          <w:lang w:eastAsia="ca-ES"/>
        </w:rPr>
        <w:t>itud per silenci administratiu.</w:t>
      </w:r>
    </w:p>
    <w:p w:rsidR="009807B9" w:rsidRDefault="009807B9" w:rsidP="009807B9">
      <w:pPr>
        <w:spacing w:after="0" w:line="240" w:lineRule="auto"/>
        <w:jc w:val="both"/>
        <w:rPr>
          <w:rFonts w:ascii="Arial" w:eastAsia="TimesNewRomanPSMT-Identity-H" w:hAnsi="Arial" w:cs="Arial"/>
          <w:color w:val="FF0000"/>
          <w:sz w:val="20"/>
          <w:szCs w:val="20"/>
          <w:lang w:eastAsia="ca-ES"/>
        </w:rPr>
      </w:pPr>
    </w:p>
    <w:p w:rsidR="00697B19" w:rsidRPr="007279D0" w:rsidRDefault="00936969" w:rsidP="00697B19">
      <w:pPr>
        <w:spacing w:after="150" w:line="240" w:lineRule="auto"/>
        <w:jc w:val="both"/>
        <w:rPr>
          <w:rFonts w:ascii="Arial" w:eastAsia="Times New Roman" w:hAnsi="Arial" w:cs="Arial"/>
          <w:sz w:val="20"/>
          <w:szCs w:val="20"/>
          <w:lang w:eastAsia="ca-ES"/>
        </w:rPr>
      </w:pPr>
      <w:r w:rsidRPr="007279D0">
        <w:rPr>
          <w:rFonts w:ascii="Arial" w:eastAsia="Times New Roman" w:hAnsi="Arial" w:cs="Arial"/>
          <w:sz w:val="20"/>
          <w:szCs w:val="20"/>
          <w:lang w:eastAsia="ca-ES"/>
        </w:rPr>
        <w:t>22</w:t>
      </w:r>
      <w:r w:rsidR="00697B19" w:rsidRPr="007279D0">
        <w:rPr>
          <w:rFonts w:ascii="Arial" w:eastAsia="Times New Roman" w:hAnsi="Arial" w:cs="Arial"/>
          <w:sz w:val="20"/>
          <w:szCs w:val="20"/>
          <w:lang w:eastAsia="ca-ES"/>
        </w:rPr>
        <w:t>.11 A efectes del Registre d’explotacions ramaderes, la data de la efectivitat de la modificació serà la de la resolució d’autorització.</w:t>
      </w:r>
    </w:p>
    <w:p w:rsidR="00697B19" w:rsidRPr="00A100F1" w:rsidRDefault="00936969" w:rsidP="00697B19">
      <w:pPr>
        <w:spacing w:after="150" w:line="240" w:lineRule="auto"/>
        <w:jc w:val="both"/>
        <w:rPr>
          <w:rFonts w:ascii="Arial" w:eastAsia="Times New Roman" w:hAnsi="Arial" w:cs="Arial"/>
          <w:sz w:val="20"/>
          <w:szCs w:val="20"/>
          <w:lang w:eastAsia="ca-ES"/>
        </w:rPr>
      </w:pPr>
      <w:r w:rsidRPr="007279D0">
        <w:rPr>
          <w:rFonts w:ascii="Arial" w:eastAsia="Times New Roman" w:hAnsi="Arial" w:cs="Arial"/>
          <w:sz w:val="20"/>
          <w:szCs w:val="20"/>
          <w:lang w:eastAsia="ca-ES"/>
        </w:rPr>
        <w:t>22</w:t>
      </w:r>
      <w:r w:rsidR="00697B19" w:rsidRPr="007279D0">
        <w:rPr>
          <w:rFonts w:ascii="Arial" w:eastAsia="Times New Roman" w:hAnsi="Arial" w:cs="Arial"/>
          <w:sz w:val="20"/>
          <w:szCs w:val="20"/>
          <w:lang w:eastAsia="ca-ES"/>
        </w:rPr>
        <w:t xml:space="preserve">.12 </w:t>
      </w:r>
      <w:r w:rsidR="00697B19" w:rsidRPr="00A100F1">
        <w:rPr>
          <w:rFonts w:ascii="Arial" w:eastAsia="Times New Roman" w:hAnsi="Arial" w:cs="Arial"/>
          <w:sz w:val="20"/>
          <w:szCs w:val="20"/>
          <w:lang w:eastAsia="ca-ES"/>
        </w:rPr>
        <w:t>La resolució de desestimació ha de ser motivada. Contra aquesta resolució es pot interposar recurs d’alçada dels serveis territorials del departament competent en matèria de ramaderia en el termini d’un mes a comptar de la notificació.</w:t>
      </w:r>
    </w:p>
    <w:p w:rsidR="00684437" w:rsidRPr="001672FC" w:rsidRDefault="00B55B90" w:rsidP="00107155">
      <w:pPr>
        <w:spacing w:after="0" w:line="240" w:lineRule="auto"/>
        <w:jc w:val="both"/>
        <w:rPr>
          <w:rFonts w:ascii="Arial" w:eastAsia="TimesNewRomanPSMT-Identity-H" w:hAnsi="Arial" w:cs="Arial"/>
          <w:sz w:val="20"/>
          <w:szCs w:val="20"/>
          <w:lang w:eastAsia="ca-ES"/>
        </w:rPr>
      </w:pPr>
      <w:r w:rsidRPr="001672FC">
        <w:rPr>
          <w:rFonts w:ascii="Arial" w:eastAsia="Times New Roman" w:hAnsi="Arial" w:cs="Arial"/>
          <w:sz w:val="20"/>
          <w:szCs w:val="20"/>
          <w:lang w:eastAsia="ca-ES"/>
        </w:rPr>
        <w:t>22.13 La notificació es realitzarà seguint el procediment previst a l’article 20.7 d’aquest Decret.</w:t>
      </w:r>
    </w:p>
    <w:p w:rsidR="00107155" w:rsidRPr="001672FC" w:rsidRDefault="00107155" w:rsidP="00107155">
      <w:pPr>
        <w:spacing w:after="0" w:line="240" w:lineRule="auto"/>
        <w:jc w:val="both"/>
        <w:rPr>
          <w:rFonts w:ascii="Arial" w:eastAsia="TimesNewRomanPSMT-Identity-H" w:hAnsi="Arial" w:cs="Arial"/>
          <w:sz w:val="20"/>
          <w:szCs w:val="20"/>
          <w:lang w:eastAsia="ca-ES"/>
        </w:rPr>
      </w:pPr>
    </w:p>
    <w:p w:rsidR="00A100F1" w:rsidRPr="001672FC" w:rsidRDefault="00936969" w:rsidP="00697B19">
      <w:pPr>
        <w:jc w:val="both"/>
        <w:rPr>
          <w:rFonts w:ascii="Arial" w:eastAsia="TimesNewRomanPSMT-Identity-H" w:hAnsi="Arial" w:cs="Arial"/>
          <w:sz w:val="20"/>
          <w:szCs w:val="20"/>
          <w:lang w:eastAsia="ca-ES"/>
        </w:rPr>
      </w:pPr>
      <w:r w:rsidRPr="001672FC">
        <w:rPr>
          <w:rFonts w:ascii="Arial" w:eastAsia="TimesNewRomanPSMT-Identity-H" w:hAnsi="Arial" w:cs="Arial"/>
          <w:sz w:val="20"/>
          <w:szCs w:val="20"/>
          <w:lang w:eastAsia="ca-ES"/>
        </w:rPr>
        <w:t>22</w:t>
      </w:r>
      <w:r w:rsidR="00B55B90" w:rsidRPr="001672FC">
        <w:rPr>
          <w:rFonts w:ascii="Arial" w:eastAsia="TimesNewRomanPSMT-Identity-H" w:hAnsi="Arial" w:cs="Arial"/>
          <w:sz w:val="20"/>
          <w:szCs w:val="20"/>
          <w:lang w:eastAsia="ca-ES"/>
        </w:rPr>
        <w:t>.14</w:t>
      </w:r>
      <w:r w:rsidR="00697B19" w:rsidRPr="001672FC">
        <w:rPr>
          <w:rFonts w:ascii="Arial" w:eastAsia="TimesNewRomanPSMT-Identity-H" w:hAnsi="Arial" w:cs="Arial"/>
          <w:sz w:val="20"/>
          <w:szCs w:val="20"/>
          <w:lang w:eastAsia="ca-ES"/>
        </w:rPr>
        <w:t xml:space="preserve"> </w:t>
      </w:r>
      <w:r w:rsidR="007279D0" w:rsidRPr="001672FC">
        <w:rPr>
          <w:rFonts w:ascii="Arial" w:eastAsia="TimesNewRomanPSMT-Identity-H" w:hAnsi="Arial" w:cs="Arial"/>
          <w:sz w:val="20"/>
          <w:szCs w:val="20"/>
          <w:lang w:eastAsia="ca-ES"/>
        </w:rPr>
        <w:t>En cas que el cens d’una explotació no superi el cens d’autoconsum durant dos anys consecutius, previ tràmit d’audiència a les persones titular i propietària, e</w:t>
      </w:r>
      <w:r w:rsidR="00DE2171" w:rsidRPr="001672FC">
        <w:rPr>
          <w:rFonts w:ascii="Arial" w:eastAsia="TimesNewRomanPSMT-Identity-H" w:hAnsi="Arial" w:cs="Arial"/>
          <w:sz w:val="20"/>
          <w:szCs w:val="20"/>
          <w:lang w:eastAsia="ca-ES"/>
        </w:rPr>
        <w:t>s modificarà</w:t>
      </w:r>
      <w:r w:rsidR="00697B19" w:rsidRPr="001672FC">
        <w:rPr>
          <w:rFonts w:ascii="Arial" w:eastAsia="TimesNewRomanPSMT-Identity-H" w:hAnsi="Arial" w:cs="Arial"/>
          <w:sz w:val="20"/>
          <w:szCs w:val="20"/>
          <w:lang w:eastAsia="ca-ES"/>
        </w:rPr>
        <w:t xml:space="preserve"> d’ofici les dades relatives </w:t>
      </w:r>
      <w:r w:rsidR="007279D0" w:rsidRPr="001672FC">
        <w:rPr>
          <w:rFonts w:ascii="Arial" w:eastAsia="TimesNewRomanPSMT-Identity-H" w:hAnsi="Arial" w:cs="Arial"/>
          <w:sz w:val="20"/>
          <w:szCs w:val="20"/>
          <w:lang w:eastAsia="ca-ES"/>
        </w:rPr>
        <w:t>a la capacitat</w:t>
      </w:r>
      <w:r w:rsidR="00697B19" w:rsidRPr="001672FC">
        <w:rPr>
          <w:rFonts w:ascii="Arial" w:eastAsia="TimesNewRomanPSMT-Identity-H" w:hAnsi="Arial" w:cs="Arial"/>
          <w:sz w:val="20"/>
          <w:szCs w:val="20"/>
          <w:lang w:eastAsia="ca-ES"/>
        </w:rPr>
        <w:t xml:space="preserve"> real de les explotacions d’autoconsum definides a l’article 3.1 g)  </w:t>
      </w:r>
    </w:p>
    <w:p w:rsidR="00947024" w:rsidRDefault="00947024" w:rsidP="00A100F1">
      <w:pPr>
        <w:spacing w:after="150" w:line="240" w:lineRule="auto"/>
        <w:jc w:val="both"/>
        <w:rPr>
          <w:rFonts w:ascii="Arial" w:eastAsia="Times New Roman" w:hAnsi="Arial" w:cs="Arial"/>
          <w:b/>
          <w:sz w:val="20"/>
          <w:szCs w:val="20"/>
          <w:lang w:eastAsia="ca-ES"/>
        </w:rPr>
      </w:pPr>
    </w:p>
    <w:p w:rsidR="00A100F1" w:rsidRPr="00B55B90" w:rsidRDefault="00A100F1" w:rsidP="00A100F1">
      <w:pPr>
        <w:spacing w:after="150" w:line="240" w:lineRule="auto"/>
        <w:jc w:val="both"/>
        <w:rPr>
          <w:rFonts w:ascii="Arial" w:eastAsia="Times New Roman" w:hAnsi="Arial" w:cs="Arial"/>
          <w:b/>
          <w:sz w:val="20"/>
          <w:szCs w:val="20"/>
          <w:lang w:eastAsia="ca-ES"/>
        </w:rPr>
      </w:pPr>
      <w:r w:rsidRPr="00B55B90">
        <w:rPr>
          <w:rFonts w:ascii="Arial" w:eastAsia="Times New Roman" w:hAnsi="Arial" w:cs="Arial"/>
          <w:b/>
          <w:sz w:val="20"/>
          <w:szCs w:val="20"/>
          <w:lang w:eastAsia="ca-ES"/>
        </w:rPr>
        <w:t xml:space="preserve">Article </w:t>
      </w:r>
      <w:r w:rsidR="00936969" w:rsidRPr="00B55B90">
        <w:rPr>
          <w:rFonts w:ascii="Arial" w:eastAsia="Times New Roman" w:hAnsi="Arial" w:cs="Arial"/>
          <w:b/>
          <w:sz w:val="20"/>
          <w:szCs w:val="20"/>
          <w:lang w:eastAsia="ca-ES"/>
        </w:rPr>
        <w:t>23</w:t>
      </w:r>
    </w:p>
    <w:p w:rsidR="00A100F1" w:rsidRPr="00911A7D" w:rsidRDefault="00A100F1" w:rsidP="00A100F1">
      <w:pPr>
        <w:spacing w:after="150" w:line="240" w:lineRule="auto"/>
        <w:jc w:val="both"/>
        <w:rPr>
          <w:rFonts w:ascii="Arial" w:eastAsia="Times New Roman" w:hAnsi="Arial" w:cs="Arial"/>
          <w:b/>
          <w:sz w:val="20"/>
          <w:szCs w:val="20"/>
          <w:lang w:eastAsia="ca-ES"/>
        </w:rPr>
      </w:pPr>
      <w:r w:rsidRPr="00911A7D">
        <w:rPr>
          <w:rFonts w:ascii="Arial" w:eastAsia="Times New Roman" w:hAnsi="Arial" w:cs="Arial"/>
          <w:b/>
          <w:sz w:val="20"/>
          <w:szCs w:val="20"/>
          <w:lang w:eastAsia="ca-ES"/>
        </w:rPr>
        <w:t>Modificació de les dades registrals subjecta a comunicació</w:t>
      </w:r>
    </w:p>
    <w:p w:rsidR="00B55B90" w:rsidRPr="001672FC" w:rsidRDefault="00936969" w:rsidP="00697B19">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23</w:t>
      </w:r>
      <w:r w:rsidR="00697B19" w:rsidRPr="001672FC">
        <w:rPr>
          <w:rFonts w:ascii="Arial" w:eastAsia="Times New Roman" w:hAnsi="Arial" w:cs="Arial"/>
          <w:sz w:val="20"/>
          <w:szCs w:val="20"/>
          <w:lang w:eastAsia="ca-ES"/>
        </w:rPr>
        <w:t xml:space="preserve">.1 </w:t>
      </w:r>
      <w:r w:rsidR="007844BE" w:rsidRPr="001672FC">
        <w:rPr>
          <w:rFonts w:ascii="Arial" w:eastAsia="Times New Roman" w:hAnsi="Arial" w:cs="Arial"/>
          <w:sz w:val="20"/>
          <w:szCs w:val="20"/>
          <w:lang w:eastAsia="ca-ES"/>
        </w:rPr>
        <w:t>Les modificacions següents r</w:t>
      </w:r>
      <w:r w:rsidR="00B55B90" w:rsidRPr="001672FC">
        <w:rPr>
          <w:rFonts w:ascii="Arial" w:eastAsia="Times New Roman" w:hAnsi="Arial" w:cs="Arial"/>
          <w:sz w:val="20"/>
          <w:szCs w:val="20"/>
          <w:lang w:eastAsia="ca-ES"/>
        </w:rPr>
        <w:t>equereixen</w:t>
      </w:r>
      <w:r w:rsidR="007844BE" w:rsidRPr="001672FC">
        <w:rPr>
          <w:rFonts w:ascii="Arial" w:eastAsia="Times New Roman" w:hAnsi="Arial" w:cs="Arial"/>
          <w:sz w:val="20"/>
          <w:szCs w:val="20"/>
          <w:lang w:eastAsia="ca-ES"/>
        </w:rPr>
        <w:t xml:space="preserve"> la</w:t>
      </w:r>
      <w:r w:rsidR="00B55B90" w:rsidRPr="001672FC">
        <w:rPr>
          <w:rFonts w:ascii="Arial" w:eastAsia="Times New Roman" w:hAnsi="Arial" w:cs="Arial"/>
          <w:sz w:val="20"/>
          <w:szCs w:val="20"/>
          <w:lang w:eastAsia="ca-ES"/>
        </w:rPr>
        <w:t xml:space="preserve"> comunicació</w:t>
      </w:r>
      <w:r w:rsidR="007844BE" w:rsidRPr="001672FC">
        <w:t xml:space="preserve"> </w:t>
      </w:r>
      <w:r w:rsidR="007844BE" w:rsidRPr="001672FC">
        <w:rPr>
          <w:rFonts w:ascii="Arial" w:eastAsia="Times New Roman" w:hAnsi="Arial" w:cs="Arial"/>
          <w:sz w:val="20"/>
          <w:szCs w:val="20"/>
          <w:lang w:eastAsia="ca-ES"/>
        </w:rPr>
        <w:t>a l’oficina comarcal del departament competent en matèria de ramaderia,</w:t>
      </w:r>
      <w:r w:rsidR="00B55B90" w:rsidRPr="001672FC">
        <w:rPr>
          <w:rFonts w:ascii="Arial" w:eastAsia="Times New Roman" w:hAnsi="Arial" w:cs="Arial"/>
          <w:sz w:val="20"/>
          <w:szCs w:val="20"/>
          <w:lang w:eastAsia="ca-ES"/>
        </w:rPr>
        <w:t xml:space="preserve"> </w:t>
      </w:r>
      <w:r w:rsidR="007844BE" w:rsidRPr="001672FC">
        <w:rPr>
          <w:rFonts w:ascii="Arial" w:eastAsia="Times New Roman" w:hAnsi="Arial" w:cs="Arial"/>
          <w:sz w:val="20"/>
          <w:szCs w:val="20"/>
          <w:lang w:eastAsia="ca-ES"/>
        </w:rPr>
        <w:t>en el termini màxim d’un mes des que es va produir la modificació:</w:t>
      </w:r>
    </w:p>
    <w:p w:rsidR="00B55B90" w:rsidRPr="001672FC" w:rsidRDefault="00B55B90" w:rsidP="00697B19">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 xml:space="preserve">a) </w:t>
      </w:r>
      <w:r w:rsidR="00697B19" w:rsidRPr="001672FC">
        <w:rPr>
          <w:rFonts w:ascii="Arial" w:eastAsia="Times New Roman" w:hAnsi="Arial" w:cs="Arial"/>
          <w:sz w:val="20"/>
          <w:szCs w:val="20"/>
          <w:lang w:eastAsia="ca-ES"/>
        </w:rPr>
        <w:t xml:space="preserve">Qualsevol modificació de les dades registrals derivada de circumstàncies que no siguin les previstes </w:t>
      </w:r>
      <w:r w:rsidR="00936969" w:rsidRPr="001672FC">
        <w:rPr>
          <w:rFonts w:ascii="Arial" w:eastAsia="Times New Roman" w:hAnsi="Arial" w:cs="Arial"/>
          <w:sz w:val="20"/>
          <w:szCs w:val="20"/>
          <w:lang w:eastAsia="ca-ES"/>
        </w:rPr>
        <w:t>en l’article 22</w:t>
      </w:r>
      <w:r w:rsidR="00C52D73" w:rsidRPr="001672FC">
        <w:rPr>
          <w:rFonts w:ascii="Arial" w:eastAsia="Times New Roman" w:hAnsi="Arial" w:cs="Arial"/>
          <w:sz w:val="20"/>
          <w:szCs w:val="20"/>
          <w:lang w:eastAsia="ca-ES"/>
        </w:rPr>
        <w:t>.1.</w:t>
      </w:r>
      <w:r w:rsidR="00697B19" w:rsidRPr="001672FC">
        <w:rPr>
          <w:rFonts w:ascii="Arial" w:eastAsia="Times New Roman" w:hAnsi="Arial" w:cs="Arial"/>
          <w:sz w:val="20"/>
          <w:szCs w:val="20"/>
          <w:lang w:eastAsia="ca-ES"/>
        </w:rPr>
        <w:t xml:space="preserve"> </w:t>
      </w:r>
    </w:p>
    <w:p w:rsidR="007844BE" w:rsidRPr="001672FC" w:rsidRDefault="00B55B90" w:rsidP="00697B19">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 xml:space="preserve">b) </w:t>
      </w:r>
      <w:r w:rsidR="007844BE" w:rsidRPr="001672FC">
        <w:rPr>
          <w:rFonts w:ascii="Arial" w:eastAsia="Times New Roman" w:hAnsi="Arial" w:cs="Arial"/>
          <w:sz w:val="20"/>
          <w:szCs w:val="20"/>
          <w:lang w:eastAsia="ca-ES"/>
        </w:rPr>
        <w:t>L</w:t>
      </w:r>
      <w:r w:rsidR="00697B19" w:rsidRPr="001672FC">
        <w:rPr>
          <w:rFonts w:ascii="Arial" w:eastAsia="Times New Roman" w:hAnsi="Arial" w:cs="Arial"/>
          <w:sz w:val="20"/>
          <w:szCs w:val="20"/>
          <w:lang w:eastAsia="ca-ES"/>
        </w:rPr>
        <w:t>es modificacions registrals d’explotacions</w:t>
      </w:r>
      <w:r w:rsidR="007844BE" w:rsidRPr="001672FC">
        <w:rPr>
          <w:rFonts w:ascii="Arial" w:eastAsia="Times New Roman" w:hAnsi="Arial" w:cs="Arial"/>
          <w:sz w:val="20"/>
          <w:szCs w:val="20"/>
          <w:lang w:eastAsia="ca-ES"/>
        </w:rPr>
        <w:t xml:space="preserve"> d’</w:t>
      </w:r>
      <w:r w:rsidR="00697B19" w:rsidRPr="001672FC">
        <w:rPr>
          <w:rFonts w:ascii="Arial" w:eastAsia="Times New Roman" w:hAnsi="Arial" w:cs="Arial"/>
          <w:sz w:val="20"/>
          <w:szCs w:val="20"/>
          <w:lang w:eastAsia="ca-ES"/>
        </w:rPr>
        <w:t>autoconsum</w:t>
      </w:r>
      <w:r w:rsidR="006D222E" w:rsidRPr="001672FC">
        <w:rPr>
          <w:rFonts w:ascii="Arial" w:eastAsia="Times New Roman" w:hAnsi="Arial" w:cs="Arial"/>
          <w:sz w:val="20"/>
          <w:szCs w:val="20"/>
          <w:lang w:eastAsia="ca-ES"/>
        </w:rPr>
        <w:t>, d’explotacions de</w:t>
      </w:r>
      <w:r w:rsidR="007844BE" w:rsidRPr="001672FC">
        <w:rPr>
          <w:rFonts w:ascii="Arial" w:eastAsia="Times New Roman" w:hAnsi="Arial" w:cs="Arial"/>
          <w:sz w:val="20"/>
          <w:szCs w:val="20"/>
          <w:lang w:eastAsia="ca-ES"/>
        </w:rPr>
        <w:t xml:space="preserve"> petita capacitat</w:t>
      </w:r>
      <w:r w:rsidR="00F92CA8" w:rsidRPr="001672FC">
        <w:rPr>
          <w:rFonts w:ascii="Arial" w:eastAsia="Times New Roman" w:hAnsi="Arial" w:cs="Arial"/>
          <w:sz w:val="20"/>
          <w:szCs w:val="20"/>
          <w:lang w:eastAsia="ca-ES"/>
        </w:rPr>
        <w:t xml:space="preserve"> </w:t>
      </w:r>
      <w:r w:rsidR="00C603B9" w:rsidRPr="001672FC">
        <w:rPr>
          <w:rFonts w:ascii="Arial" w:eastAsia="Times New Roman" w:hAnsi="Arial" w:cs="Arial"/>
          <w:sz w:val="20"/>
          <w:szCs w:val="20"/>
          <w:lang w:eastAsia="ca-ES"/>
        </w:rPr>
        <w:t xml:space="preserve">i </w:t>
      </w:r>
      <w:r w:rsidR="007844BE" w:rsidRPr="001672FC">
        <w:rPr>
          <w:rFonts w:ascii="Arial" w:eastAsia="Times New Roman" w:hAnsi="Arial" w:cs="Arial"/>
          <w:sz w:val="20"/>
          <w:szCs w:val="20"/>
          <w:lang w:eastAsia="ca-ES"/>
        </w:rPr>
        <w:t>les</w:t>
      </w:r>
      <w:r w:rsidR="006D222E" w:rsidRPr="001672FC">
        <w:rPr>
          <w:rFonts w:ascii="Arial" w:eastAsia="Times New Roman" w:hAnsi="Arial" w:cs="Arial"/>
          <w:sz w:val="20"/>
          <w:szCs w:val="20"/>
          <w:lang w:eastAsia="ca-ES"/>
        </w:rPr>
        <w:t xml:space="preserve"> explotacions</w:t>
      </w:r>
      <w:r w:rsidR="007844BE" w:rsidRPr="001672FC">
        <w:rPr>
          <w:rFonts w:ascii="Arial" w:eastAsia="Times New Roman" w:hAnsi="Arial" w:cs="Arial"/>
          <w:sz w:val="20"/>
          <w:szCs w:val="20"/>
          <w:lang w:eastAsia="ca-ES"/>
        </w:rPr>
        <w:t xml:space="preserve"> </w:t>
      </w:r>
      <w:r w:rsidR="00C603B9" w:rsidRPr="001672FC">
        <w:rPr>
          <w:rFonts w:ascii="Arial" w:eastAsia="Times New Roman" w:hAnsi="Arial" w:cs="Arial"/>
          <w:sz w:val="20"/>
          <w:szCs w:val="20"/>
          <w:lang w:eastAsia="ca-ES"/>
        </w:rPr>
        <w:t>apícoles no professionals</w:t>
      </w:r>
      <w:r w:rsidR="006D222E" w:rsidRPr="001672FC">
        <w:rPr>
          <w:rFonts w:ascii="Arial" w:eastAsia="Times New Roman" w:hAnsi="Arial" w:cs="Arial"/>
          <w:sz w:val="20"/>
          <w:szCs w:val="20"/>
          <w:lang w:eastAsia="ca-ES"/>
        </w:rPr>
        <w:t>,</w:t>
      </w:r>
      <w:r w:rsidR="007844BE" w:rsidRPr="001672FC">
        <w:rPr>
          <w:rFonts w:ascii="Arial" w:eastAsia="Times New Roman" w:hAnsi="Arial" w:cs="Arial"/>
          <w:sz w:val="20"/>
          <w:szCs w:val="20"/>
          <w:lang w:eastAsia="ca-ES"/>
        </w:rPr>
        <w:t xml:space="preserve"> </w:t>
      </w:r>
      <w:r w:rsidR="00F92CA8" w:rsidRPr="001672FC">
        <w:rPr>
          <w:rFonts w:ascii="Arial" w:eastAsia="Times New Roman" w:hAnsi="Arial" w:cs="Arial"/>
          <w:sz w:val="20"/>
          <w:szCs w:val="20"/>
          <w:lang w:eastAsia="ca-ES"/>
        </w:rPr>
        <w:t xml:space="preserve">sempre i quan no perdin </w:t>
      </w:r>
      <w:r w:rsidR="007844BE" w:rsidRPr="001672FC">
        <w:rPr>
          <w:rFonts w:ascii="Arial" w:eastAsia="Times New Roman" w:hAnsi="Arial" w:cs="Arial"/>
          <w:sz w:val="20"/>
          <w:szCs w:val="20"/>
          <w:lang w:eastAsia="ca-ES"/>
        </w:rPr>
        <w:t xml:space="preserve">la </w:t>
      </w:r>
      <w:r w:rsidR="006D222E" w:rsidRPr="001672FC">
        <w:rPr>
          <w:rFonts w:ascii="Arial" w:eastAsia="Times New Roman" w:hAnsi="Arial" w:cs="Arial"/>
          <w:sz w:val="20"/>
          <w:szCs w:val="20"/>
          <w:lang w:eastAsia="ca-ES"/>
        </w:rPr>
        <w:t xml:space="preserve">condició de petita capacitat o </w:t>
      </w:r>
      <w:r w:rsidR="001672FC">
        <w:rPr>
          <w:rFonts w:ascii="Arial" w:eastAsia="Times New Roman" w:hAnsi="Arial" w:cs="Arial"/>
          <w:sz w:val="20"/>
          <w:szCs w:val="20"/>
          <w:lang w:eastAsia="ca-ES"/>
        </w:rPr>
        <w:t>d’</w:t>
      </w:r>
      <w:r w:rsidR="006D222E" w:rsidRPr="001672FC">
        <w:rPr>
          <w:rFonts w:ascii="Arial" w:eastAsia="Times New Roman" w:hAnsi="Arial" w:cs="Arial"/>
          <w:sz w:val="20"/>
          <w:szCs w:val="20"/>
          <w:lang w:eastAsia="ca-ES"/>
        </w:rPr>
        <w:t>apícola no professional.</w:t>
      </w:r>
    </w:p>
    <w:p w:rsidR="00697B19" w:rsidRPr="001672FC" w:rsidRDefault="007844BE" w:rsidP="00697B19">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c) La inactivitat de les activitats que van determinar la inscripció.</w:t>
      </w:r>
    </w:p>
    <w:p w:rsidR="007844BE" w:rsidRPr="001672FC" w:rsidRDefault="007844BE" w:rsidP="007844BE">
      <w:pPr>
        <w:jc w:val="both"/>
        <w:rPr>
          <w:rFonts w:ascii="Arial" w:hAnsi="Arial" w:cs="Arial"/>
          <w:sz w:val="20"/>
          <w:szCs w:val="20"/>
        </w:rPr>
      </w:pPr>
      <w:r w:rsidRPr="001672FC">
        <w:rPr>
          <w:rFonts w:ascii="Arial" w:hAnsi="Arial" w:cs="Arial"/>
          <w:sz w:val="20"/>
          <w:szCs w:val="20"/>
        </w:rPr>
        <w:t xml:space="preserve">23.2 Els subjectes obligats a adreçar-se electrònicament amb l’Administració han de presentar les comunicacions per mitjans telemàtics des de la pàgina web </w:t>
      </w:r>
      <w:hyperlink r:id="rId17" w:history="1">
        <w:r w:rsidRPr="001672FC">
          <w:rPr>
            <w:rStyle w:val="Enlla"/>
            <w:rFonts w:ascii="Arial" w:hAnsi="Arial" w:cs="Arial"/>
            <w:color w:val="auto"/>
            <w:sz w:val="20"/>
            <w:szCs w:val="20"/>
          </w:rPr>
          <w:t>http://seu.gencat.cat</w:t>
        </w:r>
      </w:hyperlink>
      <w:r w:rsidRPr="001672FC">
        <w:rPr>
          <w:rFonts w:ascii="Arial" w:hAnsi="Arial" w:cs="Arial"/>
          <w:sz w:val="20"/>
          <w:szCs w:val="20"/>
        </w:rPr>
        <w:t xml:space="preserve"> mitjançant els formularis normalitzats establerts pel </w:t>
      </w:r>
      <w:r w:rsidR="00AC715D" w:rsidRPr="001672FC">
        <w:rPr>
          <w:rFonts w:ascii="Arial" w:hAnsi="Arial" w:cs="Arial"/>
          <w:sz w:val="20"/>
          <w:szCs w:val="20"/>
        </w:rPr>
        <w:t>DACC</w:t>
      </w:r>
      <w:r w:rsidRPr="001672FC">
        <w:rPr>
          <w:rFonts w:ascii="Arial" w:hAnsi="Arial" w:cs="Arial"/>
          <w:sz w:val="20"/>
          <w:szCs w:val="20"/>
        </w:rPr>
        <w:t>.</w:t>
      </w:r>
    </w:p>
    <w:p w:rsidR="007844BE" w:rsidRPr="001672FC" w:rsidRDefault="007844BE" w:rsidP="007844BE">
      <w:pPr>
        <w:jc w:val="both"/>
        <w:rPr>
          <w:rStyle w:val="Enlla"/>
          <w:rFonts w:ascii="Arial" w:hAnsi="Arial" w:cs="Arial"/>
          <w:color w:val="auto"/>
          <w:sz w:val="20"/>
          <w:szCs w:val="20"/>
          <w:u w:val="none"/>
        </w:rPr>
      </w:pPr>
      <w:r w:rsidRPr="001672FC">
        <w:rPr>
          <w:rFonts w:ascii="Arial" w:hAnsi="Arial" w:cs="Arial"/>
          <w:sz w:val="20"/>
          <w:szCs w:val="20"/>
        </w:rPr>
        <w:t xml:space="preserve">En el cas dels subjectes no obligats a adreçar-se electrònicament amb l’Administració,  les comunicacions es poden també formalitzar mitjançant l’imprès normalitzat que es pot </w:t>
      </w:r>
      <w:r w:rsidRPr="001672FC">
        <w:rPr>
          <w:rFonts w:ascii="Arial" w:hAnsi="Arial" w:cs="Arial"/>
          <w:sz w:val="20"/>
          <w:szCs w:val="20"/>
        </w:rPr>
        <w:lastRenderedPageBreak/>
        <w:t>descarregar des de la seu corporativa electrònica de la Generalitat de Catalunya (</w:t>
      </w:r>
      <w:hyperlink r:id="rId18" w:tgtFrame="_blank" w:history="1">
        <w:r w:rsidRPr="001672FC">
          <w:rPr>
            <w:rStyle w:val="Enlla"/>
            <w:rFonts w:ascii="Arial" w:hAnsi="Arial" w:cs="Arial"/>
            <w:color w:val="auto"/>
            <w:sz w:val="20"/>
            <w:szCs w:val="20"/>
          </w:rPr>
          <w:t>https://seu.gencat.cat</w:t>
        </w:r>
      </w:hyperlink>
      <w:r w:rsidRPr="001672FC">
        <w:rPr>
          <w:rFonts w:ascii="Arial" w:hAnsi="Arial" w:cs="Arial"/>
          <w:sz w:val="20"/>
          <w:szCs w:val="20"/>
        </w:rPr>
        <w:t xml:space="preserve">) o obtenir en qualsevol dependència del departament competent en matèria de ramaderia. </w:t>
      </w:r>
      <w:r w:rsidRPr="001672FC">
        <w:rPr>
          <w:rStyle w:val="Enlla"/>
          <w:rFonts w:ascii="Arial" w:hAnsi="Arial" w:cs="Arial"/>
          <w:color w:val="auto"/>
          <w:sz w:val="20"/>
          <w:szCs w:val="20"/>
          <w:u w:val="none"/>
        </w:rPr>
        <w:t>Aquestes comunicacions s’han d’adreçar a les oficines comarcals del departament competent en matèria de ramaderia i s’han de presentar en aquestes oficines o a la Xarxa d’Oficines de Gestió Empresarial, sense perjudici de fer ús de la resta de mitjans establerts en la Llei 26/2110, del 3 d’agost.</w:t>
      </w:r>
    </w:p>
    <w:p w:rsidR="007844BE" w:rsidRPr="001672FC" w:rsidRDefault="007844BE" w:rsidP="007844BE">
      <w:pPr>
        <w:pStyle w:val="NormalWeb"/>
        <w:shd w:val="clear" w:color="auto" w:fill="FFFFFF"/>
        <w:spacing w:before="0" w:beforeAutospacing="0" w:after="150" w:afterAutospacing="0"/>
        <w:jc w:val="both"/>
        <w:rPr>
          <w:rFonts w:ascii="Arial" w:hAnsi="Arial" w:cs="Arial"/>
          <w:strike/>
          <w:sz w:val="20"/>
          <w:szCs w:val="20"/>
        </w:rPr>
      </w:pPr>
      <w:r w:rsidRPr="001672FC">
        <w:rPr>
          <w:rFonts w:ascii="Arial" w:hAnsi="Arial" w:cs="Arial"/>
          <w:sz w:val="20"/>
          <w:szCs w:val="20"/>
        </w:rPr>
        <w:t>23.3 Les comunicacions realitzades per mitjans telemàtics es consideren presentades davant l'Administració quan s'enregistrin en el Registre telemàtic corporatiu de la Generalitat de Catalunya (</w:t>
      </w:r>
      <w:proofErr w:type="spellStart"/>
      <w:r w:rsidRPr="001672FC">
        <w:rPr>
          <w:rFonts w:ascii="Arial" w:hAnsi="Arial" w:cs="Arial"/>
          <w:sz w:val="20"/>
          <w:szCs w:val="20"/>
        </w:rPr>
        <w:t>S@rCat</w:t>
      </w:r>
      <w:proofErr w:type="spellEnd"/>
      <w:r w:rsidRPr="001672FC">
        <w:rPr>
          <w:rFonts w:ascii="Arial" w:hAnsi="Arial" w:cs="Arial"/>
          <w:sz w:val="20"/>
          <w:szCs w:val="20"/>
        </w:rPr>
        <w:t>) i quedi constància a l'assentament d'entrada.</w:t>
      </w:r>
    </w:p>
    <w:p w:rsidR="007844BE" w:rsidRPr="001672FC" w:rsidRDefault="00AF3CBE" w:rsidP="007844BE">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23</w:t>
      </w:r>
      <w:r w:rsidR="007844BE" w:rsidRPr="001672FC">
        <w:rPr>
          <w:rFonts w:ascii="Arial" w:eastAsia="Times New Roman" w:hAnsi="Arial" w:cs="Arial"/>
          <w:sz w:val="20"/>
          <w:szCs w:val="20"/>
          <w:lang w:eastAsia="ca-ES"/>
        </w:rPr>
        <w:t xml:space="preserve">.4 Per aquells tràmits que no siguin presentats per la persona titular, serà necessari acreditar l’autorització de la mateixa per qualsevol mitjà vàlid en dret.  </w:t>
      </w:r>
    </w:p>
    <w:p w:rsidR="007844BE" w:rsidRPr="001672FC" w:rsidRDefault="00AF3CBE" w:rsidP="007844BE">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23</w:t>
      </w:r>
      <w:r w:rsidR="007844BE" w:rsidRPr="001672FC">
        <w:rPr>
          <w:rFonts w:ascii="Arial" w:eastAsia="Times New Roman" w:hAnsi="Arial" w:cs="Arial"/>
          <w:sz w:val="20"/>
          <w:szCs w:val="20"/>
          <w:lang w:eastAsia="ca-ES"/>
        </w:rPr>
        <w:t xml:space="preserve">.5 </w:t>
      </w:r>
      <w:r w:rsidR="007844BE" w:rsidRPr="001672FC">
        <w:rPr>
          <w:rFonts w:ascii="Arial" w:eastAsia="TimesNewRomanPSMT-Identity-H" w:hAnsi="Arial" w:cs="Arial"/>
          <w:sz w:val="20"/>
          <w:szCs w:val="20"/>
          <w:lang w:eastAsia="ca-ES"/>
        </w:rPr>
        <w:t>El model de comunicació ha de contenir les dades segons les quals es garanteixi el compliment de tots els requisits establerts en aquest Decret i en la normativa sectorial aplicable i ha d’informar de la documentació que la persona interessada ha de presentar per acreditar la identitat i la representació de la persona sol·licitant en el cas que no autoritzi a la comprovació telemàtica d’aquestes dades per part de l’Administració i si s’escau dels estatuts</w:t>
      </w:r>
    </w:p>
    <w:p w:rsidR="00BB5184" w:rsidRPr="001672FC" w:rsidRDefault="00C67625" w:rsidP="00C67625">
      <w:pPr>
        <w:spacing w:after="150" w:line="240" w:lineRule="auto"/>
        <w:jc w:val="both"/>
      </w:pPr>
      <w:r w:rsidRPr="001672FC">
        <w:rPr>
          <w:rFonts w:ascii="Arial" w:eastAsia="Times New Roman" w:hAnsi="Arial" w:cs="Arial"/>
          <w:sz w:val="20"/>
          <w:szCs w:val="20"/>
          <w:lang w:eastAsia="ca-ES"/>
        </w:rPr>
        <w:t>23.6 Quan escaigui, al model de comunicació s’ha d’adjuntar la documenta</w:t>
      </w:r>
      <w:r w:rsidR="00BB5184" w:rsidRPr="001672FC">
        <w:rPr>
          <w:rFonts w:ascii="Arial" w:eastAsia="Times New Roman" w:hAnsi="Arial" w:cs="Arial"/>
          <w:sz w:val="20"/>
          <w:szCs w:val="20"/>
          <w:lang w:eastAsia="ca-ES"/>
        </w:rPr>
        <w:t>ció que s’indica en l’article 21</w:t>
      </w:r>
      <w:r w:rsidRPr="001672FC">
        <w:rPr>
          <w:rFonts w:ascii="Arial" w:eastAsia="Times New Roman" w:hAnsi="Arial" w:cs="Arial"/>
          <w:sz w:val="20"/>
          <w:szCs w:val="20"/>
          <w:lang w:eastAsia="ca-ES"/>
        </w:rPr>
        <w:t>.6.</w:t>
      </w:r>
      <w:r w:rsidR="00BB5184" w:rsidRPr="001672FC">
        <w:t xml:space="preserve"> </w:t>
      </w:r>
    </w:p>
    <w:p w:rsidR="00C67625" w:rsidRPr="001672FC" w:rsidRDefault="00BB5184" w:rsidP="00697B19">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23.7 En el cas que la comunicació presenti una de les excepcions d’ubicació que regula l’article 5, prèviament a la presentació de la comunicació, ha d’haver demanat i obtingut informe favorable de la Comissió del registre d’explotacions ramaderes.</w:t>
      </w:r>
    </w:p>
    <w:p w:rsidR="00697B19" w:rsidRPr="001672FC" w:rsidRDefault="00936969" w:rsidP="00697B19">
      <w:pPr>
        <w:spacing w:after="150" w:line="240" w:lineRule="auto"/>
        <w:jc w:val="both"/>
        <w:rPr>
          <w:rFonts w:ascii="Arial" w:eastAsia="Times New Roman" w:hAnsi="Arial" w:cs="Arial"/>
          <w:sz w:val="20"/>
          <w:szCs w:val="20"/>
          <w:lang w:eastAsia="ca-ES"/>
        </w:rPr>
      </w:pPr>
      <w:r w:rsidRPr="001672FC">
        <w:rPr>
          <w:rFonts w:ascii="Arial" w:eastAsia="TimesNewRomanPSMT-Identity-H" w:hAnsi="Arial" w:cs="Arial"/>
          <w:sz w:val="20"/>
          <w:szCs w:val="20"/>
          <w:lang w:eastAsia="ca-ES"/>
        </w:rPr>
        <w:t>23</w:t>
      </w:r>
      <w:r w:rsidR="00BB5184" w:rsidRPr="001672FC">
        <w:rPr>
          <w:rFonts w:ascii="Arial" w:eastAsia="TimesNewRomanPSMT-Identity-H" w:hAnsi="Arial" w:cs="Arial"/>
          <w:sz w:val="20"/>
          <w:szCs w:val="20"/>
          <w:lang w:eastAsia="ca-ES"/>
        </w:rPr>
        <w:t>.8</w:t>
      </w:r>
      <w:r w:rsidR="00697B19" w:rsidRPr="001672FC">
        <w:rPr>
          <w:rFonts w:ascii="Arial" w:eastAsia="TimesNewRomanPSMT-Identity-H" w:hAnsi="Arial" w:cs="Arial"/>
          <w:sz w:val="20"/>
          <w:szCs w:val="20"/>
          <w:lang w:eastAsia="ca-ES"/>
        </w:rPr>
        <w:t>.</w:t>
      </w:r>
      <w:r w:rsidR="00697B19" w:rsidRPr="001672FC">
        <w:rPr>
          <w:rFonts w:ascii="Arial" w:eastAsia="Times New Roman" w:hAnsi="Arial" w:cs="Arial"/>
          <w:sz w:val="20"/>
          <w:szCs w:val="20"/>
          <w:lang w:eastAsia="ca-ES"/>
        </w:rPr>
        <w:t xml:space="preserve"> En el cas que la persona titular de l’explotació no es correspongui amb la persona propietària de les instal·lacions, cal que la </w:t>
      </w:r>
      <w:r w:rsidR="00697B19" w:rsidRPr="001672FC">
        <w:rPr>
          <w:rFonts w:ascii="Arial" w:eastAsia="TimesNewRomanPSMT-Identity-H" w:hAnsi="Arial" w:cs="Arial"/>
          <w:sz w:val="20"/>
          <w:szCs w:val="20"/>
          <w:lang w:eastAsia="ca-ES"/>
        </w:rPr>
        <w:t xml:space="preserve">comunicació </w:t>
      </w:r>
      <w:r w:rsidR="00697B19" w:rsidRPr="001672FC">
        <w:rPr>
          <w:rFonts w:ascii="Arial" w:eastAsia="Times New Roman" w:hAnsi="Arial" w:cs="Arial"/>
          <w:sz w:val="20"/>
          <w:szCs w:val="20"/>
          <w:lang w:eastAsia="ca-ES"/>
        </w:rPr>
        <w:t>vagi acompanyada del consentiment  de la persona propietà</w:t>
      </w:r>
      <w:r w:rsidR="00AF3CBE" w:rsidRPr="001672FC">
        <w:rPr>
          <w:rFonts w:ascii="Arial" w:eastAsia="Times New Roman" w:hAnsi="Arial" w:cs="Arial"/>
          <w:sz w:val="20"/>
          <w:szCs w:val="20"/>
          <w:lang w:eastAsia="ca-ES"/>
        </w:rPr>
        <w:t>ria. En el cas d’explotacions d’autoconsum definides a l’article 3.1.g no serà necessària la presentació de la conformitat de la persona propietària.</w:t>
      </w:r>
    </w:p>
    <w:p w:rsidR="00697B19" w:rsidRPr="001672FC" w:rsidRDefault="00936969" w:rsidP="00697B19">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23</w:t>
      </w:r>
      <w:r w:rsidR="00C52D73" w:rsidRPr="001672FC">
        <w:rPr>
          <w:rFonts w:ascii="Arial" w:eastAsia="Times New Roman" w:hAnsi="Arial" w:cs="Arial"/>
          <w:sz w:val="20"/>
          <w:szCs w:val="20"/>
          <w:lang w:eastAsia="ca-ES"/>
        </w:rPr>
        <w:t>.9</w:t>
      </w:r>
      <w:r w:rsidR="00697B19" w:rsidRPr="001672FC">
        <w:rPr>
          <w:rFonts w:ascii="Arial" w:eastAsia="Times New Roman" w:hAnsi="Arial" w:cs="Arial"/>
          <w:sz w:val="20"/>
          <w:szCs w:val="20"/>
          <w:lang w:eastAsia="ca-ES"/>
        </w:rPr>
        <w:t xml:space="preserve"> A efectes del Registre d’explotacions ramaderes, la data de l'efectivitat de la modificació serà la de presentació de la comunicació.</w:t>
      </w:r>
    </w:p>
    <w:p w:rsidR="00697B19" w:rsidRPr="001672FC" w:rsidRDefault="00936969" w:rsidP="00C67625">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23</w:t>
      </w:r>
      <w:r w:rsidR="00697B19" w:rsidRPr="001672FC">
        <w:rPr>
          <w:rFonts w:ascii="Arial" w:eastAsia="Times New Roman" w:hAnsi="Arial" w:cs="Arial"/>
          <w:sz w:val="20"/>
          <w:szCs w:val="20"/>
          <w:lang w:eastAsia="ca-ES"/>
        </w:rPr>
        <w:t>.</w:t>
      </w:r>
      <w:r w:rsidR="00C52D73" w:rsidRPr="001672FC">
        <w:rPr>
          <w:rFonts w:ascii="Arial" w:eastAsia="Times New Roman" w:hAnsi="Arial" w:cs="Arial"/>
          <w:sz w:val="20"/>
          <w:szCs w:val="20"/>
          <w:lang w:eastAsia="ca-ES"/>
        </w:rPr>
        <w:t>10</w:t>
      </w:r>
      <w:r w:rsidR="00697B19" w:rsidRPr="001672FC">
        <w:rPr>
          <w:rFonts w:ascii="Arial" w:eastAsia="Times New Roman" w:hAnsi="Arial" w:cs="Arial"/>
          <w:sz w:val="20"/>
          <w:szCs w:val="20"/>
          <w:lang w:eastAsia="ca-ES"/>
        </w:rPr>
        <w:t xml:space="preserve"> En tots els casos previstos en aquest article, la comunicació implica la inscripció d’ofici d’aquestes modificacions</w:t>
      </w:r>
      <w:r w:rsidR="00C67625" w:rsidRPr="001672FC">
        <w:rPr>
          <w:rFonts w:ascii="Arial" w:eastAsia="Times New Roman" w:hAnsi="Arial" w:cs="Arial"/>
          <w:sz w:val="20"/>
          <w:szCs w:val="20"/>
          <w:lang w:eastAsia="ca-ES"/>
        </w:rPr>
        <w:t xml:space="preserve">, sense perjudici de les </w:t>
      </w:r>
      <w:r w:rsidR="00BB5184" w:rsidRPr="001672FC">
        <w:rPr>
          <w:rFonts w:ascii="Arial" w:eastAsia="Times New Roman" w:hAnsi="Arial" w:cs="Arial"/>
          <w:sz w:val="20"/>
          <w:szCs w:val="20"/>
          <w:lang w:eastAsia="ca-ES"/>
        </w:rPr>
        <w:t>actuacions</w:t>
      </w:r>
      <w:r w:rsidR="00C67625" w:rsidRPr="001672FC">
        <w:rPr>
          <w:rFonts w:ascii="Arial" w:eastAsia="Times New Roman" w:hAnsi="Arial" w:cs="Arial"/>
          <w:sz w:val="20"/>
          <w:szCs w:val="20"/>
          <w:lang w:eastAsia="ca-ES"/>
        </w:rPr>
        <w:t xml:space="preserve"> de comprovació, control i inspecció</w:t>
      </w:r>
      <w:r w:rsidR="00BB5184" w:rsidRPr="001672FC">
        <w:rPr>
          <w:rFonts w:ascii="Arial" w:eastAsia="Times New Roman" w:hAnsi="Arial" w:cs="Arial"/>
          <w:sz w:val="20"/>
          <w:szCs w:val="20"/>
          <w:lang w:eastAsia="ca-ES"/>
        </w:rPr>
        <w:t xml:space="preserve"> que l’oficina comarcal del departament competent en matèria de ramaderia realitzi per garantir el compliment dels requeriments establerts en el present Decret.</w:t>
      </w:r>
      <w:r w:rsidR="00C52D73" w:rsidRPr="001672FC">
        <w:rPr>
          <w:rFonts w:ascii="Arial" w:eastAsia="Times New Roman" w:hAnsi="Arial" w:cs="Arial"/>
          <w:sz w:val="20"/>
          <w:szCs w:val="20"/>
          <w:lang w:eastAsia="ca-ES"/>
        </w:rPr>
        <w:t xml:space="preserve"> En cas de canvi de titularitat, caldrà que l’Oficina Comarcal comprovi que prèviament s’ha presentat la modificació de la titularitat del pla de gestió de les dejeccions ramaderes d'acord amb el que estableix la normativa en matèria de prevenció i control ambiental de les activitats. A aquest efectes, una vegada realitzada la inscripció, l’oficina comarcal corresponent ha de notificar al titular de l’explotació ramadera aquest fet, seguint el procediment previst a l’article 20.7 d’aquest Decret</w:t>
      </w:r>
    </w:p>
    <w:p w:rsidR="00697B19" w:rsidRPr="001672FC" w:rsidRDefault="00936969" w:rsidP="00697B19">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23</w:t>
      </w:r>
      <w:r w:rsidR="00C52D73" w:rsidRPr="001672FC">
        <w:rPr>
          <w:rFonts w:ascii="Arial" w:eastAsia="Times New Roman" w:hAnsi="Arial" w:cs="Arial"/>
          <w:sz w:val="20"/>
          <w:szCs w:val="20"/>
          <w:lang w:eastAsia="ca-ES"/>
        </w:rPr>
        <w:t>.11</w:t>
      </w:r>
      <w:r w:rsidR="00697B19" w:rsidRPr="001672FC">
        <w:rPr>
          <w:rFonts w:ascii="Arial" w:eastAsia="Times New Roman" w:hAnsi="Arial" w:cs="Arial"/>
          <w:sz w:val="20"/>
          <w:szCs w:val="20"/>
          <w:lang w:eastAsia="ca-ES"/>
        </w:rPr>
        <w:t xml:space="preserve"> La inexactitud, falsedat o omissió, de caràcter essencial, en qualsevol dada en la comunicació o en la documentació que l’acompanya comporta, amb audiència prèvia a la persona interessada, l’emissió d’una resolució per la qual es deixa sense efecte la inscripció al Registre d’explotacions ramaderes de les modificacions.</w:t>
      </w:r>
    </w:p>
    <w:p w:rsidR="00BB5184" w:rsidRPr="001672FC" w:rsidRDefault="00BB5184" w:rsidP="00697B19">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 xml:space="preserve">S’entén de caràcter essencial la informació indicada als apartats </w:t>
      </w:r>
      <w:r w:rsidR="00603D95" w:rsidRPr="001672FC">
        <w:rPr>
          <w:rFonts w:ascii="Arial" w:eastAsia="Times New Roman" w:hAnsi="Arial" w:cs="Arial"/>
          <w:sz w:val="20"/>
          <w:szCs w:val="20"/>
          <w:lang w:eastAsia="ca-ES"/>
        </w:rPr>
        <w:t xml:space="preserve">3 i 5, i quan escaigui, la dels apartats </w:t>
      </w:r>
      <w:r w:rsidRPr="001672FC">
        <w:rPr>
          <w:rFonts w:ascii="Arial" w:eastAsia="Times New Roman" w:hAnsi="Arial" w:cs="Arial"/>
          <w:sz w:val="20"/>
          <w:szCs w:val="20"/>
          <w:lang w:eastAsia="ca-ES"/>
        </w:rPr>
        <w:t>6</w:t>
      </w:r>
      <w:r w:rsidR="005C1FCF" w:rsidRPr="001672FC">
        <w:rPr>
          <w:rFonts w:ascii="Arial" w:eastAsia="Times New Roman" w:hAnsi="Arial" w:cs="Arial"/>
          <w:sz w:val="20"/>
          <w:szCs w:val="20"/>
          <w:lang w:eastAsia="ca-ES"/>
        </w:rPr>
        <w:t>, 7 i 10</w:t>
      </w:r>
      <w:r w:rsidRPr="001672FC">
        <w:rPr>
          <w:rFonts w:ascii="Arial" w:eastAsia="Times New Roman" w:hAnsi="Arial" w:cs="Arial"/>
          <w:sz w:val="20"/>
          <w:szCs w:val="20"/>
          <w:lang w:eastAsia="ca-ES"/>
        </w:rPr>
        <w:t xml:space="preserve"> d’aquest article.</w:t>
      </w:r>
    </w:p>
    <w:p w:rsidR="00697B19" w:rsidRPr="001672FC" w:rsidRDefault="00936969" w:rsidP="007279D0">
      <w:pPr>
        <w:jc w:val="both"/>
        <w:rPr>
          <w:rFonts w:ascii="Arial" w:eastAsia="TimesNewRomanPSMT-Identity-H" w:hAnsi="Arial" w:cs="Arial"/>
          <w:sz w:val="20"/>
          <w:szCs w:val="20"/>
          <w:lang w:eastAsia="ca-ES"/>
        </w:rPr>
      </w:pPr>
      <w:r w:rsidRPr="001672FC">
        <w:rPr>
          <w:rFonts w:ascii="Arial" w:eastAsia="TimesNewRomanPSMT-Identity-H" w:hAnsi="Arial" w:cs="Arial"/>
          <w:sz w:val="20"/>
          <w:szCs w:val="20"/>
          <w:lang w:eastAsia="ca-ES"/>
        </w:rPr>
        <w:t>23</w:t>
      </w:r>
      <w:r w:rsidR="00C52D73" w:rsidRPr="001672FC">
        <w:rPr>
          <w:rFonts w:ascii="Arial" w:eastAsia="TimesNewRomanPSMT-Identity-H" w:hAnsi="Arial" w:cs="Arial"/>
          <w:sz w:val="20"/>
          <w:szCs w:val="20"/>
          <w:lang w:eastAsia="ca-ES"/>
        </w:rPr>
        <w:t xml:space="preserve">.12  </w:t>
      </w:r>
      <w:r w:rsidR="007279D0" w:rsidRPr="001672FC">
        <w:rPr>
          <w:rFonts w:ascii="Arial" w:eastAsia="TimesNewRomanPSMT-Identity-H" w:hAnsi="Arial" w:cs="Arial"/>
          <w:sz w:val="20"/>
          <w:szCs w:val="20"/>
          <w:lang w:eastAsia="ca-ES"/>
        </w:rPr>
        <w:t>En cas que el cens d’una explotació</w:t>
      </w:r>
      <w:r w:rsidR="00A1460C" w:rsidRPr="001672FC">
        <w:rPr>
          <w:rFonts w:ascii="Arial" w:eastAsia="TimesNewRomanPSMT-Identity-H" w:hAnsi="Arial" w:cs="Arial"/>
          <w:sz w:val="20"/>
          <w:szCs w:val="20"/>
          <w:lang w:eastAsia="ca-ES"/>
        </w:rPr>
        <w:t xml:space="preserve"> o </w:t>
      </w:r>
      <w:proofErr w:type="spellStart"/>
      <w:r w:rsidR="00A1460C" w:rsidRPr="001672FC">
        <w:rPr>
          <w:rFonts w:ascii="Arial" w:eastAsia="TimesNewRomanPSMT-Identity-H" w:hAnsi="Arial" w:cs="Arial"/>
          <w:sz w:val="20"/>
          <w:szCs w:val="20"/>
          <w:lang w:eastAsia="ca-ES"/>
        </w:rPr>
        <w:t>subexplotació</w:t>
      </w:r>
      <w:proofErr w:type="spellEnd"/>
      <w:r w:rsidR="007279D0" w:rsidRPr="001672FC">
        <w:rPr>
          <w:rFonts w:ascii="Arial" w:eastAsia="TimesNewRomanPSMT-Identity-H" w:hAnsi="Arial" w:cs="Arial"/>
          <w:sz w:val="20"/>
          <w:szCs w:val="20"/>
          <w:lang w:eastAsia="ca-ES"/>
        </w:rPr>
        <w:t xml:space="preserve"> no superi el cens d’autoconsum durant dos anys consecutius, previ tràmit d’audiència a les persones titular i propietària, es modificaran d’ofici les dades relatives </w:t>
      </w:r>
      <w:r w:rsidR="00A1460C" w:rsidRPr="001672FC">
        <w:rPr>
          <w:rFonts w:ascii="Arial" w:eastAsia="TimesNewRomanPSMT-Identity-H" w:hAnsi="Arial" w:cs="Arial"/>
          <w:sz w:val="20"/>
          <w:szCs w:val="20"/>
          <w:lang w:eastAsia="ca-ES"/>
        </w:rPr>
        <w:t xml:space="preserve">de </w:t>
      </w:r>
      <w:r w:rsidR="007279D0" w:rsidRPr="001672FC">
        <w:rPr>
          <w:rFonts w:ascii="Arial" w:eastAsia="TimesNewRomanPSMT-Identity-H" w:hAnsi="Arial" w:cs="Arial"/>
          <w:sz w:val="20"/>
          <w:szCs w:val="20"/>
          <w:lang w:eastAsia="ca-ES"/>
        </w:rPr>
        <w:t>capacitat de l</w:t>
      </w:r>
      <w:r w:rsidR="00A1460C" w:rsidRPr="001672FC">
        <w:rPr>
          <w:rFonts w:ascii="Arial" w:eastAsia="TimesNewRomanPSMT-Identity-H" w:hAnsi="Arial" w:cs="Arial"/>
          <w:sz w:val="20"/>
          <w:szCs w:val="20"/>
          <w:lang w:eastAsia="ca-ES"/>
        </w:rPr>
        <w:t>’</w:t>
      </w:r>
      <w:r w:rsidR="007279D0" w:rsidRPr="001672FC">
        <w:rPr>
          <w:rFonts w:ascii="Arial" w:eastAsia="TimesNewRomanPSMT-Identity-H" w:hAnsi="Arial" w:cs="Arial"/>
          <w:sz w:val="20"/>
          <w:szCs w:val="20"/>
          <w:lang w:eastAsia="ca-ES"/>
        </w:rPr>
        <w:t>explotaci</w:t>
      </w:r>
      <w:r w:rsidR="00A1460C" w:rsidRPr="001672FC">
        <w:rPr>
          <w:rFonts w:ascii="Arial" w:eastAsia="TimesNewRomanPSMT-Identity-H" w:hAnsi="Arial" w:cs="Arial"/>
          <w:sz w:val="20"/>
          <w:szCs w:val="20"/>
          <w:lang w:eastAsia="ca-ES"/>
        </w:rPr>
        <w:t>ó adaptant-la al cens</w:t>
      </w:r>
      <w:r w:rsidR="007279D0" w:rsidRPr="001672FC">
        <w:rPr>
          <w:rFonts w:ascii="Arial" w:eastAsia="TimesNewRomanPSMT-Identity-H" w:hAnsi="Arial" w:cs="Arial"/>
          <w:sz w:val="20"/>
          <w:szCs w:val="20"/>
          <w:lang w:eastAsia="ca-ES"/>
        </w:rPr>
        <w:t xml:space="preserve"> d’autoconsum defini</w:t>
      </w:r>
      <w:r w:rsidR="00A1460C" w:rsidRPr="001672FC">
        <w:rPr>
          <w:rFonts w:ascii="Arial" w:eastAsia="TimesNewRomanPSMT-Identity-H" w:hAnsi="Arial" w:cs="Arial"/>
          <w:sz w:val="20"/>
          <w:szCs w:val="20"/>
          <w:lang w:eastAsia="ca-ES"/>
        </w:rPr>
        <w:t>t</w:t>
      </w:r>
      <w:r w:rsidR="00B1530A">
        <w:rPr>
          <w:rFonts w:ascii="Arial" w:eastAsia="TimesNewRomanPSMT-Identity-H" w:hAnsi="Arial" w:cs="Arial"/>
          <w:sz w:val="20"/>
          <w:szCs w:val="20"/>
          <w:lang w:eastAsia="ca-ES"/>
        </w:rPr>
        <w:t xml:space="preserve"> a l’article 3.1 g) </w:t>
      </w:r>
    </w:p>
    <w:p w:rsidR="00684437" w:rsidRDefault="00684437" w:rsidP="00A100F1">
      <w:pPr>
        <w:spacing w:after="150" w:line="240" w:lineRule="auto"/>
        <w:jc w:val="both"/>
        <w:rPr>
          <w:rFonts w:ascii="Arial" w:eastAsia="Times New Roman" w:hAnsi="Arial" w:cs="Arial"/>
          <w:b/>
          <w:sz w:val="20"/>
          <w:szCs w:val="20"/>
          <w:lang w:eastAsia="ca-ES"/>
        </w:rPr>
      </w:pPr>
    </w:p>
    <w:p w:rsidR="003871CA" w:rsidRPr="001672FC" w:rsidRDefault="003871CA" w:rsidP="00A100F1">
      <w:pPr>
        <w:spacing w:after="150" w:line="240" w:lineRule="auto"/>
        <w:jc w:val="both"/>
        <w:rPr>
          <w:rFonts w:ascii="Arial" w:eastAsia="Times New Roman" w:hAnsi="Arial" w:cs="Arial"/>
          <w:b/>
          <w:sz w:val="20"/>
          <w:szCs w:val="20"/>
          <w:lang w:eastAsia="ca-ES"/>
        </w:rPr>
      </w:pPr>
    </w:p>
    <w:p w:rsidR="00A100F1" w:rsidRPr="00FF2682" w:rsidRDefault="00603768" w:rsidP="00A100F1">
      <w:pPr>
        <w:spacing w:after="150" w:line="240" w:lineRule="auto"/>
        <w:jc w:val="both"/>
        <w:rPr>
          <w:rFonts w:ascii="Arial" w:eastAsia="Times New Roman" w:hAnsi="Arial" w:cs="Arial"/>
          <w:b/>
          <w:sz w:val="20"/>
          <w:szCs w:val="20"/>
          <w:lang w:eastAsia="ca-ES"/>
        </w:rPr>
      </w:pPr>
      <w:r w:rsidRPr="00FF2682">
        <w:rPr>
          <w:rFonts w:ascii="Arial" w:eastAsia="Times New Roman" w:hAnsi="Arial" w:cs="Arial"/>
          <w:b/>
          <w:sz w:val="20"/>
          <w:szCs w:val="20"/>
          <w:lang w:eastAsia="ca-ES"/>
        </w:rPr>
        <w:lastRenderedPageBreak/>
        <w:t>CAPÍTOL 4</w:t>
      </w:r>
    </w:p>
    <w:p w:rsidR="00A100F1" w:rsidRPr="00FF2682" w:rsidRDefault="00603768" w:rsidP="00A100F1">
      <w:pPr>
        <w:spacing w:after="150" w:line="240" w:lineRule="auto"/>
        <w:jc w:val="both"/>
        <w:rPr>
          <w:rFonts w:ascii="Arial" w:eastAsia="Times New Roman" w:hAnsi="Arial" w:cs="Arial"/>
          <w:b/>
          <w:sz w:val="20"/>
          <w:szCs w:val="20"/>
          <w:lang w:eastAsia="ca-ES"/>
        </w:rPr>
      </w:pPr>
      <w:r w:rsidRPr="00FF2682">
        <w:rPr>
          <w:rFonts w:ascii="Arial" w:eastAsia="Times New Roman" w:hAnsi="Arial" w:cs="Arial"/>
          <w:b/>
          <w:sz w:val="20"/>
          <w:szCs w:val="20"/>
          <w:lang w:eastAsia="ca-ES"/>
        </w:rPr>
        <w:t>REGISTRE D’EXPLOTACIONS RAMADERES</w:t>
      </w:r>
    </w:p>
    <w:p w:rsidR="00947024"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w:t>
      </w:r>
    </w:p>
    <w:p w:rsidR="00A100F1" w:rsidRPr="00911A7D" w:rsidRDefault="00A100F1" w:rsidP="00A100F1">
      <w:pPr>
        <w:spacing w:after="150" w:line="240" w:lineRule="auto"/>
        <w:jc w:val="both"/>
        <w:rPr>
          <w:rFonts w:ascii="Arial" w:eastAsia="Times New Roman" w:hAnsi="Arial" w:cs="Arial"/>
          <w:b/>
          <w:sz w:val="20"/>
          <w:szCs w:val="20"/>
          <w:lang w:eastAsia="ca-ES"/>
        </w:rPr>
      </w:pPr>
      <w:r w:rsidRPr="00911A7D">
        <w:rPr>
          <w:rFonts w:ascii="Arial" w:eastAsia="Times New Roman" w:hAnsi="Arial" w:cs="Arial"/>
          <w:b/>
          <w:sz w:val="20"/>
          <w:szCs w:val="20"/>
          <w:lang w:eastAsia="ca-ES"/>
        </w:rPr>
        <w:t xml:space="preserve">Article </w:t>
      </w:r>
      <w:r w:rsidR="00936969" w:rsidRPr="00911A7D">
        <w:rPr>
          <w:rFonts w:ascii="Arial" w:eastAsia="Times New Roman" w:hAnsi="Arial" w:cs="Arial"/>
          <w:b/>
          <w:sz w:val="20"/>
          <w:szCs w:val="20"/>
          <w:lang w:eastAsia="ca-ES"/>
        </w:rPr>
        <w:t>24</w:t>
      </w:r>
    </w:p>
    <w:p w:rsidR="00A100F1" w:rsidRPr="00911A7D" w:rsidRDefault="00A100F1" w:rsidP="00A100F1">
      <w:pPr>
        <w:spacing w:after="150" w:line="240" w:lineRule="auto"/>
        <w:jc w:val="both"/>
        <w:rPr>
          <w:rFonts w:ascii="Arial" w:eastAsia="Times New Roman" w:hAnsi="Arial" w:cs="Arial"/>
          <w:b/>
          <w:sz w:val="20"/>
          <w:szCs w:val="20"/>
          <w:lang w:eastAsia="ca-ES"/>
        </w:rPr>
      </w:pPr>
      <w:r w:rsidRPr="00911A7D">
        <w:rPr>
          <w:rFonts w:ascii="Arial" w:eastAsia="Times New Roman" w:hAnsi="Arial" w:cs="Arial"/>
          <w:b/>
          <w:sz w:val="20"/>
          <w:szCs w:val="20"/>
          <w:lang w:eastAsia="ca-ES"/>
        </w:rPr>
        <w:t>Registre d’explotacions ramaderes</w:t>
      </w:r>
    </w:p>
    <w:p w:rsidR="00A100F1" w:rsidRDefault="00936969"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24</w:t>
      </w:r>
      <w:r w:rsidR="00A100F1" w:rsidRPr="00A100F1">
        <w:rPr>
          <w:rFonts w:ascii="Arial" w:eastAsia="Times New Roman" w:hAnsi="Arial" w:cs="Arial"/>
          <w:sz w:val="20"/>
          <w:szCs w:val="20"/>
          <w:lang w:eastAsia="ca-ES"/>
        </w:rPr>
        <w:t>.1 El Registre d’explotacions ramaderes és un registre de caràcter administratiu en el qual s’han d’inscriure, totes les explotacions ramaderes ubicades a Catalunya.</w:t>
      </w:r>
    </w:p>
    <w:p w:rsidR="00A100F1" w:rsidRPr="00A100F1" w:rsidRDefault="00936969"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24</w:t>
      </w:r>
      <w:r w:rsidR="00A100F1" w:rsidRPr="00A100F1">
        <w:rPr>
          <w:rFonts w:ascii="Arial" w:eastAsia="Times New Roman" w:hAnsi="Arial" w:cs="Arial"/>
          <w:sz w:val="20"/>
          <w:szCs w:val="20"/>
          <w:lang w:eastAsia="ca-ES"/>
        </w:rPr>
        <w:t>.2 El Registre conté les dades relacionades amb l’activitat o activitats que es desenvolupen a l’explotació així com les dades de capacitat màxima desglossada per espècies. La inscripció en el Registre és requisit previ per a l’inici de l’activitat ramadera així com per a l’expedició dels documents relacionats amb l’explotació, i per a l’obtenció d’ajuts.</w:t>
      </w:r>
    </w:p>
    <w:p w:rsidR="00A86BFF" w:rsidRDefault="00936969"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24</w:t>
      </w:r>
      <w:r w:rsidR="00A100F1" w:rsidRPr="00A100F1">
        <w:rPr>
          <w:rFonts w:ascii="Arial" w:eastAsia="Times New Roman" w:hAnsi="Arial" w:cs="Arial"/>
          <w:sz w:val="20"/>
          <w:szCs w:val="20"/>
          <w:lang w:eastAsia="ca-ES"/>
        </w:rPr>
        <w:t>.3 Les explotacions han de tenir un únic número de registre, el qual té l’estructura següent: ES més dos dígits de la província segons la codificació que confeccioni l’organisme competent en matèria d’estadística, més tres dígits que identifiquen el municipi segons la codificació que confeccioni l’organisme citat, més set dígits que identifiquen l’explotació dins del municipi</w:t>
      </w:r>
      <w:r w:rsidR="00A86BFF">
        <w:rPr>
          <w:rFonts w:ascii="Arial" w:eastAsia="Times New Roman" w:hAnsi="Arial" w:cs="Arial"/>
          <w:sz w:val="20"/>
          <w:szCs w:val="20"/>
          <w:lang w:eastAsia="ca-ES"/>
        </w:rPr>
        <w:t>.</w:t>
      </w:r>
    </w:p>
    <w:p w:rsidR="00A100F1" w:rsidRPr="001672FC" w:rsidRDefault="004A5A93" w:rsidP="005C1FCF">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 xml:space="preserve">24.4 Sense perjudici de l’esmentat al punt 3 d’aquest article, a </w:t>
      </w:r>
      <w:r w:rsidR="00A86BFF" w:rsidRPr="001672FC">
        <w:rPr>
          <w:rFonts w:ascii="Arial" w:eastAsia="Times New Roman" w:hAnsi="Arial" w:cs="Arial"/>
          <w:sz w:val="20"/>
          <w:szCs w:val="20"/>
          <w:lang w:eastAsia="ca-ES"/>
        </w:rPr>
        <w:t xml:space="preserve">les explotacions ramaderes de Catalunya </w:t>
      </w:r>
      <w:r w:rsidRPr="001672FC">
        <w:rPr>
          <w:rFonts w:ascii="Arial" w:eastAsia="Times New Roman" w:hAnsi="Arial" w:cs="Arial"/>
          <w:sz w:val="20"/>
          <w:szCs w:val="20"/>
          <w:lang w:eastAsia="ca-ES"/>
        </w:rPr>
        <w:t xml:space="preserve">se’ls assignarà </w:t>
      </w:r>
      <w:r w:rsidR="005C1FCF" w:rsidRPr="001672FC">
        <w:rPr>
          <w:rFonts w:ascii="Arial" w:eastAsia="Times New Roman" w:hAnsi="Arial" w:cs="Arial"/>
          <w:sz w:val="20"/>
          <w:szCs w:val="20"/>
          <w:lang w:eastAsia="ca-ES"/>
        </w:rPr>
        <w:t xml:space="preserve">automàticament </w:t>
      </w:r>
      <w:r w:rsidRPr="001672FC">
        <w:rPr>
          <w:rFonts w:ascii="Arial" w:eastAsia="Times New Roman" w:hAnsi="Arial" w:cs="Arial"/>
          <w:sz w:val="20"/>
          <w:szCs w:val="20"/>
          <w:lang w:eastAsia="ca-ES"/>
        </w:rPr>
        <w:t>un</w:t>
      </w:r>
      <w:r w:rsidR="00A86BFF" w:rsidRPr="001672FC">
        <w:rPr>
          <w:rFonts w:ascii="Arial" w:eastAsia="Times New Roman" w:hAnsi="Arial" w:cs="Arial"/>
          <w:sz w:val="20"/>
          <w:szCs w:val="20"/>
          <w:lang w:eastAsia="ca-ES"/>
        </w:rPr>
        <w:t xml:space="preserve"> </w:t>
      </w:r>
      <w:r w:rsidR="006D222E" w:rsidRPr="001672FC">
        <w:rPr>
          <w:rFonts w:ascii="Arial" w:eastAsia="Times New Roman" w:hAnsi="Arial" w:cs="Arial"/>
          <w:sz w:val="20"/>
          <w:szCs w:val="20"/>
          <w:lang w:eastAsia="ca-ES"/>
        </w:rPr>
        <w:t>codi</w:t>
      </w:r>
      <w:r w:rsidR="00A86BFF" w:rsidRPr="001672FC">
        <w:rPr>
          <w:rFonts w:ascii="Arial" w:eastAsia="Times New Roman" w:hAnsi="Arial" w:cs="Arial"/>
          <w:sz w:val="20"/>
          <w:szCs w:val="20"/>
          <w:lang w:eastAsia="ca-ES"/>
        </w:rPr>
        <w:t xml:space="preserve"> </w:t>
      </w:r>
      <w:r w:rsidRPr="001672FC">
        <w:rPr>
          <w:rFonts w:ascii="Arial" w:eastAsia="Times New Roman" w:hAnsi="Arial" w:cs="Arial"/>
          <w:sz w:val="20"/>
          <w:szCs w:val="20"/>
          <w:lang w:eastAsia="ca-ES"/>
        </w:rPr>
        <w:t xml:space="preserve">local </w:t>
      </w:r>
      <w:r w:rsidR="00A86BFF" w:rsidRPr="001672FC">
        <w:rPr>
          <w:rFonts w:ascii="Arial" w:eastAsia="Times New Roman" w:hAnsi="Arial" w:cs="Arial"/>
          <w:sz w:val="20"/>
          <w:szCs w:val="20"/>
          <w:lang w:eastAsia="ca-ES"/>
        </w:rPr>
        <w:t>d</w:t>
      </w:r>
      <w:r w:rsidRPr="001672FC">
        <w:rPr>
          <w:rFonts w:ascii="Arial" w:eastAsia="Times New Roman" w:hAnsi="Arial" w:cs="Arial"/>
          <w:sz w:val="20"/>
          <w:szCs w:val="20"/>
          <w:lang w:eastAsia="ca-ES"/>
        </w:rPr>
        <w:t xml:space="preserve">e marca oficial. </w:t>
      </w:r>
      <w:r w:rsidR="00A86BFF" w:rsidRPr="001672FC">
        <w:rPr>
          <w:rFonts w:ascii="Arial" w:eastAsia="Times New Roman" w:hAnsi="Arial" w:cs="Arial"/>
          <w:sz w:val="20"/>
          <w:szCs w:val="20"/>
          <w:lang w:eastAsia="ca-ES"/>
        </w:rPr>
        <w:t>Aquesta marca oficial es d</w:t>
      </w:r>
      <w:r w:rsidRPr="001672FC">
        <w:rPr>
          <w:rFonts w:ascii="Arial" w:eastAsia="Times New Roman" w:hAnsi="Arial" w:cs="Arial"/>
          <w:sz w:val="20"/>
          <w:szCs w:val="20"/>
          <w:lang w:eastAsia="ca-ES"/>
        </w:rPr>
        <w:t>eterminarà de la forma següent:</w:t>
      </w:r>
      <w:r w:rsidR="005C1FCF" w:rsidRPr="001672FC">
        <w:rPr>
          <w:rFonts w:ascii="Arial" w:eastAsia="Times New Roman" w:hAnsi="Arial" w:cs="Arial"/>
          <w:sz w:val="20"/>
          <w:szCs w:val="20"/>
          <w:lang w:eastAsia="ca-ES"/>
        </w:rPr>
        <w:t xml:space="preserve"> l</w:t>
      </w:r>
      <w:r w:rsidR="00A86BFF" w:rsidRPr="001672FC">
        <w:rPr>
          <w:rFonts w:ascii="Arial" w:eastAsia="Times New Roman" w:hAnsi="Arial" w:cs="Arial"/>
          <w:sz w:val="20"/>
          <w:szCs w:val="20"/>
          <w:lang w:eastAsia="ca-ES"/>
        </w:rPr>
        <w:t>es tres primeres xifres assenyalaran el número de municipi e</w:t>
      </w:r>
      <w:r w:rsidR="005C1FCF" w:rsidRPr="001672FC">
        <w:rPr>
          <w:rFonts w:ascii="Arial" w:eastAsia="Times New Roman" w:hAnsi="Arial" w:cs="Arial"/>
          <w:sz w:val="20"/>
          <w:szCs w:val="20"/>
          <w:lang w:eastAsia="ca-ES"/>
        </w:rPr>
        <w:t>n el qual radica l’explotació, i a</w:t>
      </w:r>
      <w:r w:rsidR="00A86BFF" w:rsidRPr="001672FC">
        <w:rPr>
          <w:rFonts w:ascii="Arial" w:eastAsia="Times New Roman" w:hAnsi="Arial" w:cs="Arial"/>
          <w:sz w:val="20"/>
          <w:szCs w:val="20"/>
          <w:lang w:eastAsia="ca-ES"/>
        </w:rPr>
        <w:t xml:space="preserve"> continuació del número de municipi hi haurà </w:t>
      </w:r>
      <w:r w:rsidRPr="001672FC">
        <w:rPr>
          <w:rFonts w:ascii="Arial" w:eastAsia="Times New Roman" w:hAnsi="Arial" w:cs="Arial"/>
          <w:sz w:val="20"/>
          <w:szCs w:val="20"/>
          <w:lang w:eastAsia="ca-ES"/>
        </w:rPr>
        <w:t>l</w:t>
      </w:r>
      <w:r w:rsidR="00A86BFF" w:rsidRPr="001672FC">
        <w:rPr>
          <w:rFonts w:ascii="Arial" w:eastAsia="Times New Roman" w:hAnsi="Arial" w:cs="Arial"/>
          <w:sz w:val="20"/>
          <w:szCs w:val="20"/>
          <w:lang w:eastAsia="ca-ES"/>
        </w:rPr>
        <w:t>a identificació de l’explotació dins d’un municipi</w:t>
      </w:r>
      <w:r w:rsidRPr="001672FC">
        <w:rPr>
          <w:rFonts w:ascii="Arial" w:eastAsia="Times New Roman" w:hAnsi="Arial" w:cs="Arial"/>
          <w:sz w:val="20"/>
          <w:szCs w:val="20"/>
          <w:lang w:eastAsia="ca-ES"/>
        </w:rPr>
        <w:t>, que</w:t>
      </w:r>
      <w:r w:rsidR="00A86BFF" w:rsidRPr="001672FC">
        <w:rPr>
          <w:rFonts w:ascii="Arial" w:eastAsia="Times New Roman" w:hAnsi="Arial" w:cs="Arial"/>
          <w:sz w:val="20"/>
          <w:szCs w:val="20"/>
          <w:lang w:eastAsia="ca-ES"/>
        </w:rPr>
        <w:t xml:space="preserve"> es determinarà per la combinació de dues ll</w:t>
      </w:r>
      <w:r w:rsidRPr="001672FC">
        <w:rPr>
          <w:rFonts w:ascii="Arial" w:eastAsia="Times New Roman" w:hAnsi="Arial" w:cs="Arial"/>
          <w:sz w:val="20"/>
          <w:szCs w:val="20"/>
          <w:lang w:eastAsia="ca-ES"/>
        </w:rPr>
        <w:t xml:space="preserve">etres majúscules de l’abecedari. </w:t>
      </w:r>
      <w:r w:rsidR="00A86BFF" w:rsidRPr="001672FC">
        <w:rPr>
          <w:rFonts w:ascii="Arial" w:eastAsia="Times New Roman" w:hAnsi="Arial" w:cs="Arial"/>
          <w:sz w:val="20"/>
          <w:szCs w:val="20"/>
          <w:lang w:eastAsia="ca-ES"/>
        </w:rPr>
        <w:t>Si les combinacions de dues lletres majúscules són insuficients en algun municipi, per a la identificació de totes les explotacions es faran combinacions amb lletres i números.</w:t>
      </w:r>
    </w:p>
    <w:p w:rsidR="00947024"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w:t>
      </w:r>
    </w:p>
    <w:p w:rsidR="00A100F1" w:rsidRPr="007F10DA" w:rsidRDefault="00A100F1" w:rsidP="00A100F1">
      <w:pPr>
        <w:spacing w:after="150" w:line="240" w:lineRule="auto"/>
        <w:jc w:val="both"/>
        <w:rPr>
          <w:rFonts w:ascii="Arial" w:eastAsia="Times New Roman" w:hAnsi="Arial" w:cs="Arial"/>
          <w:b/>
          <w:sz w:val="20"/>
          <w:szCs w:val="20"/>
          <w:lang w:eastAsia="ca-ES"/>
        </w:rPr>
      </w:pPr>
      <w:r w:rsidRPr="007F10DA">
        <w:rPr>
          <w:rFonts w:ascii="Arial" w:eastAsia="Times New Roman" w:hAnsi="Arial" w:cs="Arial"/>
          <w:b/>
          <w:sz w:val="20"/>
          <w:szCs w:val="20"/>
          <w:lang w:eastAsia="ca-ES"/>
        </w:rPr>
        <w:t xml:space="preserve">Article </w:t>
      </w:r>
      <w:r w:rsidR="00936969">
        <w:rPr>
          <w:rFonts w:ascii="Arial" w:eastAsia="Times New Roman" w:hAnsi="Arial" w:cs="Arial"/>
          <w:b/>
          <w:sz w:val="20"/>
          <w:szCs w:val="20"/>
          <w:lang w:eastAsia="ca-ES"/>
        </w:rPr>
        <w:t>25</w:t>
      </w:r>
    </w:p>
    <w:p w:rsidR="00A100F1" w:rsidRPr="007F10DA" w:rsidRDefault="00A100F1" w:rsidP="00A100F1">
      <w:pPr>
        <w:spacing w:after="150" w:line="240" w:lineRule="auto"/>
        <w:jc w:val="both"/>
        <w:rPr>
          <w:rFonts w:ascii="Arial" w:eastAsia="Times New Roman" w:hAnsi="Arial" w:cs="Arial"/>
          <w:b/>
          <w:sz w:val="20"/>
          <w:szCs w:val="20"/>
          <w:lang w:eastAsia="ca-ES"/>
        </w:rPr>
      </w:pPr>
      <w:r w:rsidRPr="007F10DA">
        <w:rPr>
          <w:rFonts w:ascii="Arial" w:eastAsia="Times New Roman" w:hAnsi="Arial" w:cs="Arial"/>
          <w:b/>
          <w:sz w:val="20"/>
          <w:szCs w:val="20"/>
          <w:lang w:eastAsia="ca-ES"/>
        </w:rPr>
        <w:t>Adscripció del Registre i òrgans competents</w:t>
      </w:r>
    </w:p>
    <w:p w:rsidR="00A100F1" w:rsidRPr="00A100F1" w:rsidRDefault="00936969"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25</w:t>
      </w:r>
      <w:r w:rsidR="00A100F1" w:rsidRPr="00A100F1">
        <w:rPr>
          <w:rFonts w:ascii="Arial" w:eastAsia="Times New Roman" w:hAnsi="Arial" w:cs="Arial"/>
          <w:sz w:val="20"/>
          <w:szCs w:val="20"/>
          <w:lang w:eastAsia="ca-ES"/>
        </w:rPr>
        <w:t>.1 El Registre depèn de la direcció general competent en matèria de ramaderia.</w:t>
      </w:r>
    </w:p>
    <w:p w:rsidR="00A100F1" w:rsidRPr="00A100F1" w:rsidRDefault="00936969"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25</w:t>
      </w:r>
      <w:r w:rsidR="00A100F1" w:rsidRPr="00A100F1">
        <w:rPr>
          <w:rFonts w:ascii="Arial" w:eastAsia="Times New Roman" w:hAnsi="Arial" w:cs="Arial"/>
          <w:sz w:val="20"/>
          <w:szCs w:val="20"/>
          <w:lang w:eastAsia="ca-ES"/>
        </w:rPr>
        <w:t>.2 Correspon a la subdirecció general competent en matèria de ramaderia la direcció, el control i la coordinació del Registre.</w:t>
      </w:r>
    </w:p>
    <w:p w:rsidR="00A100F1" w:rsidRPr="001672FC" w:rsidRDefault="00936969" w:rsidP="005C1FCF">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25</w:t>
      </w:r>
      <w:r w:rsidR="00A100F1" w:rsidRPr="001672FC">
        <w:rPr>
          <w:rFonts w:ascii="Arial" w:eastAsia="Times New Roman" w:hAnsi="Arial" w:cs="Arial"/>
          <w:sz w:val="20"/>
          <w:szCs w:val="20"/>
          <w:lang w:eastAsia="ca-ES"/>
        </w:rPr>
        <w:t>.</w:t>
      </w:r>
      <w:r w:rsidR="005C1FCF" w:rsidRPr="001672FC">
        <w:rPr>
          <w:rFonts w:ascii="Arial" w:eastAsia="Times New Roman" w:hAnsi="Arial" w:cs="Arial"/>
          <w:sz w:val="20"/>
          <w:szCs w:val="20"/>
          <w:lang w:eastAsia="ca-ES"/>
        </w:rPr>
        <w:t>3</w:t>
      </w:r>
      <w:r w:rsidR="00A100F1" w:rsidRPr="001672FC">
        <w:rPr>
          <w:rFonts w:ascii="Arial" w:eastAsia="Times New Roman" w:hAnsi="Arial" w:cs="Arial"/>
          <w:sz w:val="20"/>
          <w:szCs w:val="20"/>
          <w:lang w:eastAsia="ca-ES"/>
        </w:rPr>
        <w:t xml:space="preserve"> La gestió del Registre correspon a les oficines comarcals del departament co</w:t>
      </w:r>
      <w:r w:rsidR="005C1FCF" w:rsidRPr="001672FC">
        <w:rPr>
          <w:rFonts w:ascii="Arial" w:eastAsia="Times New Roman" w:hAnsi="Arial" w:cs="Arial"/>
          <w:sz w:val="20"/>
          <w:szCs w:val="20"/>
          <w:lang w:eastAsia="ca-ES"/>
        </w:rPr>
        <w:t>mpetent en matèria de ramaderia, a excepció de les inactivitats i baixes d’ofici, que seran gestionades per les Seccions de Ramaderia i Sanitat Animal dels Serveis Territorials.</w:t>
      </w:r>
    </w:p>
    <w:p w:rsidR="005C1FCF" w:rsidRPr="001672FC" w:rsidRDefault="005C1FCF" w:rsidP="005C1FCF">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25.4 Correspon a les Seccions de Ramaderia i Sanitat Animal dels Serveis Territorials la supervisió de les actuacions de les Oficines Comarcals en matèria de la gestió del Registre.</w:t>
      </w:r>
    </w:p>
    <w:p w:rsidR="00B1530A" w:rsidRDefault="00B1530A" w:rsidP="00A100F1">
      <w:pPr>
        <w:spacing w:after="150" w:line="240" w:lineRule="auto"/>
        <w:jc w:val="both"/>
        <w:rPr>
          <w:rFonts w:ascii="Arial" w:eastAsia="Times New Roman" w:hAnsi="Arial" w:cs="Arial"/>
          <w:b/>
          <w:sz w:val="20"/>
          <w:szCs w:val="20"/>
          <w:lang w:eastAsia="ca-ES"/>
        </w:rPr>
      </w:pPr>
    </w:p>
    <w:p w:rsidR="00A100F1" w:rsidRPr="007F10DA" w:rsidRDefault="00936969" w:rsidP="00A100F1">
      <w:pPr>
        <w:spacing w:after="150" w:line="240" w:lineRule="auto"/>
        <w:jc w:val="both"/>
        <w:rPr>
          <w:rFonts w:ascii="Arial" w:eastAsia="Times New Roman" w:hAnsi="Arial" w:cs="Arial"/>
          <w:b/>
          <w:sz w:val="20"/>
          <w:szCs w:val="20"/>
          <w:lang w:eastAsia="ca-ES"/>
        </w:rPr>
      </w:pPr>
      <w:r>
        <w:rPr>
          <w:rFonts w:ascii="Arial" w:eastAsia="Times New Roman" w:hAnsi="Arial" w:cs="Arial"/>
          <w:b/>
          <w:sz w:val="20"/>
          <w:szCs w:val="20"/>
          <w:lang w:eastAsia="ca-ES"/>
        </w:rPr>
        <w:t>Article 26</w:t>
      </w:r>
    </w:p>
    <w:p w:rsidR="00A100F1" w:rsidRPr="007F10DA" w:rsidRDefault="00A100F1" w:rsidP="00A100F1">
      <w:pPr>
        <w:spacing w:after="150" w:line="240" w:lineRule="auto"/>
        <w:jc w:val="both"/>
        <w:rPr>
          <w:rFonts w:ascii="Arial" w:eastAsia="Times New Roman" w:hAnsi="Arial" w:cs="Arial"/>
          <w:b/>
          <w:sz w:val="20"/>
          <w:szCs w:val="20"/>
          <w:lang w:eastAsia="ca-ES"/>
        </w:rPr>
      </w:pPr>
      <w:r w:rsidRPr="007F10DA">
        <w:rPr>
          <w:rFonts w:ascii="Arial" w:eastAsia="Times New Roman" w:hAnsi="Arial" w:cs="Arial"/>
          <w:b/>
          <w:sz w:val="20"/>
          <w:szCs w:val="20"/>
          <w:lang w:eastAsia="ca-ES"/>
        </w:rPr>
        <w:t>Estructura del Registre</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El Registre s’estructura en les seccions següents: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1. Porcí.</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2. Boví.</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3. Oví.</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4. Cabrum.</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lastRenderedPageBreak/>
        <w:t>5. Èquids.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6. Aus de corral.</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7. </w:t>
      </w:r>
      <w:proofErr w:type="spellStart"/>
      <w:r w:rsidRPr="00A100F1">
        <w:rPr>
          <w:rFonts w:ascii="Arial" w:eastAsia="Times New Roman" w:hAnsi="Arial" w:cs="Arial"/>
          <w:sz w:val="20"/>
          <w:szCs w:val="20"/>
          <w:lang w:eastAsia="ca-ES"/>
        </w:rPr>
        <w:t>Cunícola</w:t>
      </w:r>
      <w:proofErr w:type="spellEnd"/>
      <w:r w:rsidRPr="00A100F1">
        <w:rPr>
          <w:rFonts w:ascii="Arial" w:eastAsia="Times New Roman" w:hAnsi="Arial" w:cs="Arial"/>
          <w:sz w:val="20"/>
          <w:szCs w:val="20"/>
          <w:lang w:eastAsia="ca-ES"/>
        </w:rPr>
        <w: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8. Apícola.</w:t>
      </w:r>
    </w:p>
    <w:p w:rsidR="00A100F1" w:rsidRPr="00A100F1" w:rsidRDefault="00F74B57"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9</w:t>
      </w:r>
      <w:r w:rsidR="00A100F1" w:rsidRPr="00A100F1">
        <w:rPr>
          <w:rFonts w:ascii="Arial" w:eastAsia="Times New Roman" w:hAnsi="Arial" w:cs="Arial"/>
          <w:sz w:val="20"/>
          <w:szCs w:val="20"/>
          <w:lang w:eastAsia="ca-ES"/>
        </w:rPr>
        <w:t>. Espècies pelleteres.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10. Espècies cinegètiques de caça major.</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11. Altres espècies animals que es criïn o es mantinguin per a la producció d’aliments o productes d’origen animal amb destinació a c</w:t>
      </w:r>
      <w:r w:rsidR="00293252">
        <w:rPr>
          <w:rFonts w:ascii="Arial" w:eastAsia="Times New Roman" w:hAnsi="Arial" w:cs="Arial"/>
          <w:sz w:val="20"/>
          <w:szCs w:val="20"/>
          <w:lang w:eastAsia="ca-ES"/>
        </w:rPr>
        <w:t xml:space="preserve">onsum humà definides a l’annex </w:t>
      </w:r>
      <w:r w:rsidR="00293252" w:rsidRPr="00293252">
        <w:rPr>
          <w:rFonts w:ascii="Arial" w:eastAsia="Times New Roman" w:hAnsi="Arial" w:cs="Arial"/>
          <w:color w:val="FF0000"/>
          <w:sz w:val="20"/>
          <w:szCs w:val="20"/>
          <w:lang w:eastAsia="ca-ES"/>
        </w:rPr>
        <w:t>1</w:t>
      </w:r>
      <w:r w:rsidRPr="00293252">
        <w:rPr>
          <w:rFonts w:ascii="Arial" w:eastAsia="Times New Roman" w:hAnsi="Arial" w:cs="Arial"/>
          <w:color w:val="FF0000"/>
          <w:sz w:val="20"/>
          <w:szCs w:val="20"/>
          <w:lang w:eastAsia="ca-ES"/>
        </w:rPr>
        <w:t xml:space="preserve"> </w:t>
      </w:r>
      <w:r w:rsidRPr="00A100F1">
        <w:rPr>
          <w:rFonts w:ascii="Arial" w:eastAsia="Times New Roman" w:hAnsi="Arial" w:cs="Arial"/>
          <w:sz w:val="20"/>
          <w:szCs w:val="20"/>
          <w:lang w:eastAsia="ca-ES"/>
        </w:rPr>
        <w:t>d’aquest Decret.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12. Centres de recollida, emmagatzematge i distribució de material genètic, inclosos els equips de recollida</w:t>
      </w:r>
      <w:r w:rsidR="00F74B57">
        <w:rPr>
          <w:rFonts w:ascii="Arial" w:eastAsia="Times New Roman" w:hAnsi="Arial" w:cs="Arial"/>
          <w:sz w:val="20"/>
          <w:szCs w:val="20"/>
          <w:lang w:eastAsia="ca-ES"/>
        </w:rPr>
        <w:t xml:space="preserve"> i transferència</w:t>
      </w:r>
      <w:r w:rsidRPr="00A100F1">
        <w:rPr>
          <w:rFonts w:ascii="Arial" w:eastAsia="Times New Roman" w:hAnsi="Arial" w:cs="Arial"/>
          <w:sz w:val="20"/>
          <w:szCs w:val="20"/>
          <w:lang w:eastAsia="ca-ES"/>
        </w:rPr>
        <w:t xml:space="preserve"> d’oòcits, òvuls i embrions.</w:t>
      </w:r>
    </w:p>
    <w:p w:rsidR="00F74B57" w:rsidRPr="001672FC" w:rsidRDefault="00A100F1">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 xml:space="preserve">13. Instal·lacions </w:t>
      </w:r>
      <w:r w:rsidR="00C4237A" w:rsidRPr="001672FC">
        <w:rPr>
          <w:rFonts w:ascii="Arial" w:eastAsia="Times New Roman" w:hAnsi="Arial" w:cs="Arial"/>
          <w:sz w:val="20"/>
          <w:szCs w:val="20"/>
          <w:lang w:eastAsia="ca-ES"/>
        </w:rPr>
        <w:t xml:space="preserve">d’explotacions especials </w:t>
      </w:r>
      <w:r w:rsidR="00F74B57" w:rsidRPr="001672FC">
        <w:rPr>
          <w:rFonts w:ascii="Arial" w:eastAsia="Times New Roman" w:hAnsi="Arial" w:cs="Arial"/>
          <w:sz w:val="20"/>
          <w:szCs w:val="20"/>
          <w:lang w:eastAsia="ca-ES"/>
        </w:rPr>
        <w:t>definides a l’annex 10 d’aquest Decret.</w:t>
      </w:r>
    </w:p>
    <w:p w:rsidR="00947024"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w:t>
      </w:r>
    </w:p>
    <w:p w:rsidR="00A100F1" w:rsidRPr="007F10DA" w:rsidRDefault="00936969" w:rsidP="00A100F1">
      <w:pPr>
        <w:spacing w:after="150" w:line="240" w:lineRule="auto"/>
        <w:jc w:val="both"/>
        <w:rPr>
          <w:rFonts w:ascii="Arial" w:eastAsia="Times New Roman" w:hAnsi="Arial" w:cs="Arial"/>
          <w:b/>
          <w:sz w:val="20"/>
          <w:szCs w:val="20"/>
          <w:lang w:eastAsia="ca-ES"/>
        </w:rPr>
      </w:pPr>
      <w:r>
        <w:rPr>
          <w:rFonts w:ascii="Arial" w:eastAsia="Times New Roman" w:hAnsi="Arial" w:cs="Arial"/>
          <w:b/>
          <w:sz w:val="20"/>
          <w:szCs w:val="20"/>
          <w:lang w:eastAsia="ca-ES"/>
        </w:rPr>
        <w:t>Article 27</w:t>
      </w:r>
    </w:p>
    <w:p w:rsidR="00A100F1" w:rsidRPr="007F10DA" w:rsidRDefault="00A100F1" w:rsidP="00A100F1">
      <w:pPr>
        <w:spacing w:after="150" w:line="240" w:lineRule="auto"/>
        <w:jc w:val="both"/>
        <w:rPr>
          <w:rFonts w:ascii="Arial" w:eastAsia="Times New Roman" w:hAnsi="Arial" w:cs="Arial"/>
          <w:b/>
          <w:sz w:val="20"/>
          <w:szCs w:val="20"/>
          <w:lang w:eastAsia="ca-ES"/>
        </w:rPr>
      </w:pPr>
      <w:r w:rsidRPr="007F10DA">
        <w:rPr>
          <w:rFonts w:ascii="Arial" w:eastAsia="Times New Roman" w:hAnsi="Arial" w:cs="Arial"/>
          <w:b/>
          <w:sz w:val="20"/>
          <w:szCs w:val="20"/>
          <w:lang w:eastAsia="ca-ES"/>
        </w:rPr>
        <w:t>Inscripció en el Registre i dades a inscriure</w:t>
      </w:r>
    </w:p>
    <w:p w:rsidR="00A100F1" w:rsidRPr="00A100F1" w:rsidRDefault="00936969"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27</w:t>
      </w:r>
      <w:r w:rsidR="00A100F1" w:rsidRPr="00A100F1">
        <w:rPr>
          <w:rFonts w:ascii="Arial" w:eastAsia="Times New Roman" w:hAnsi="Arial" w:cs="Arial"/>
          <w:sz w:val="20"/>
          <w:szCs w:val="20"/>
          <w:lang w:eastAsia="ca-ES"/>
        </w:rPr>
        <w:t>.1 La inscripció de dades en el Registre segueix el règim que</w:t>
      </w:r>
      <w:r>
        <w:rPr>
          <w:rFonts w:ascii="Arial" w:eastAsia="Times New Roman" w:hAnsi="Arial" w:cs="Arial"/>
          <w:sz w:val="20"/>
          <w:szCs w:val="20"/>
          <w:lang w:eastAsia="ca-ES"/>
        </w:rPr>
        <w:t xml:space="preserve"> es determina en els articles </w:t>
      </w:r>
      <w:r w:rsidR="00A100F1" w:rsidRPr="00A100F1">
        <w:rPr>
          <w:rFonts w:ascii="Arial" w:eastAsia="Times New Roman" w:hAnsi="Arial" w:cs="Arial"/>
          <w:sz w:val="20"/>
          <w:szCs w:val="20"/>
          <w:lang w:eastAsia="ca-ES"/>
        </w:rPr>
        <w:t>20, 21</w:t>
      </w:r>
      <w:r w:rsidR="00A1460C">
        <w:rPr>
          <w:rFonts w:ascii="Arial" w:eastAsia="Times New Roman" w:hAnsi="Arial" w:cs="Arial"/>
          <w:sz w:val="20"/>
          <w:szCs w:val="20"/>
          <w:lang w:eastAsia="ca-ES"/>
        </w:rPr>
        <w:t xml:space="preserve">, </w:t>
      </w:r>
      <w:r>
        <w:rPr>
          <w:rFonts w:ascii="Arial" w:eastAsia="Times New Roman" w:hAnsi="Arial" w:cs="Arial"/>
          <w:sz w:val="20"/>
          <w:szCs w:val="20"/>
          <w:lang w:eastAsia="ca-ES"/>
        </w:rPr>
        <w:t>22</w:t>
      </w:r>
      <w:r w:rsidR="00A1460C">
        <w:rPr>
          <w:rFonts w:ascii="Arial" w:eastAsia="Times New Roman" w:hAnsi="Arial" w:cs="Arial"/>
          <w:sz w:val="20"/>
          <w:szCs w:val="20"/>
          <w:lang w:eastAsia="ca-ES"/>
        </w:rPr>
        <w:t xml:space="preserve"> i 23.</w:t>
      </w:r>
    </w:p>
    <w:p w:rsidR="00A44DF6" w:rsidRDefault="00936969" w:rsidP="00A44DF6">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27</w:t>
      </w:r>
      <w:r w:rsidR="00A100F1" w:rsidRPr="00A100F1">
        <w:rPr>
          <w:rFonts w:ascii="Arial" w:eastAsia="Times New Roman" w:hAnsi="Arial" w:cs="Arial"/>
          <w:sz w:val="20"/>
          <w:szCs w:val="20"/>
          <w:lang w:eastAsia="ca-ES"/>
        </w:rPr>
        <w:t>.2 Les dades que han de constar en el Registr</w:t>
      </w:r>
      <w:r w:rsidR="00A44DF6">
        <w:rPr>
          <w:rFonts w:ascii="Arial" w:eastAsia="Times New Roman" w:hAnsi="Arial" w:cs="Arial"/>
          <w:sz w:val="20"/>
          <w:szCs w:val="20"/>
          <w:lang w:eastAsia="ca-ES"/>
        </w:rPr>
        <w:t>e d’explotacions ramaderes són:</w:t>
      </w:r>
    </w:p>
    <w:p w:rsidR="00A44DF6" w:rsidRPr="001672FC" w:rsidRDefault="00A44DF6" w:rsidP="00A44DF6">
      <w:pPr>
        <w:spacing w:after="150" w:line="240" w:lineRule="auto"/>
        <w:jc w:val="both"/>
        <w:rPr>
          <w:rFonts w:ascii="Arial" w:eastAsia="Times New Roman" w:hAnsi="Arial" w:cs="Arial"/>
          <w:b/>
          <w:sz w:val="20"/>
          <w:szCs w:val="20"/>
          <w:lang w:eastAsia="ca-ES"/>
        </w:rPr>
      </w:pPr>
      <w:r>
        <w:rPr>
          <w:rFonts w:ascii="Arial" w:eastAsia="Times New Roman" w:hAnsi="Arial" w:cs="Arial"/>
          <w:b/>
          <w:sz w:val="20"/>
          <w:szCs w:val="20"/>
          <w:lang w:eastAsia="ca-ES"/>
        </w:rPr>
        <w:tab/>
      </w:r>
      <w:r w:rsidR="008E4B6C" w:rsidRPr="001672FC">
        <w:rPr>
          <w:rFonts w:ascii="Arial" w:eastAsia="Times New Roman" w:hAnsi="Arial" w:cs="Arial"/>
          <w:b/>
          <w:sz w:val="20"/>
          <w:szCs w:val="20"/>
          <w:lang w:eastAsia="ca-ES"/>
        </w:rPr>
        <w:t>a)</w:t>
      </w:r>
      <w:r w:rsidRPr="001672FC">
        <w:rPr>
          <w:rFonts w:ascii="Arial" w:eastAsia="Times New Roman" w:hAnsi="Arial" w:cs="Arial"/>
          <w:b/>
          <w:sz w:val="20"/>
          <w:szCs w:val="20"/>
          <w:lang w:eastAsia="ca-ES"/>
        </w:rPr>
        <w:t xml:space="preserve"> </w:t>
      </w:r>
      <w:r w:rsidR="00A100F1" w:rsidRPr="001672FC">
        <w:rPr>
          <w:rFonts w:ascii="Arial" w:eastAsia="Times New Roman" w:hAnsi="Arial" w:cs="Arial"/>
          <w:b/>
          <w:sz w:val="20"/>
          <w:szCs w:val="20"/>
          <w:lang w:eastAsia="ca-ES"/>
        </w:rPr>
        <w:t>Relatives al conjunt de l’explotació.</w:t>
      </w:r>
    </w:p>
    <w:p w:rsidR="00A100F1" w:rsidRPr="001672FC" w:rsidRDefault="00A100F1" w:rsidP="00A17A07">
      <w:pPr>
        <w:spacing w:after="150" w:line="240" w:lineRule="auto"/>
        <w:ind w:firstLine="708"/>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1. Codi d’identificació de l’explotació</w:t>
      </w:r>
      <w:r w:rsidR="00107155" w:rsidRPr="001672FC">
        <w:rPr>
          <w:rFonts w:ascii="Arial" w:eastAsia="Times New Roman" w:hAnsi="Arial" w:cs="Arial"/>
          <w:sz w:val="20"/>
          <w:szCs w:val="20"/>
          <w:lang w:eastAsia="ca-ES"/>
        </w:rPr>
        <w:t xml:space="preserve"> d’acord amb el previst a l’article 24 d’aquest Decret,  </w:t>
      </w:r>
      <w:r w:rsidR="00107155" w:rsidRPr="001672FC">
        <w:rPr>
          <w:rFonts w:ascii="Arial" w:eastAsia="Times New Roman" w:hAnsi="Arial" w:cs="Arial"/>
          <w:sz w:val="20"/>
          <w:szCs w:val="20"/>
          <w:lang w:eastAsia="ca-ES"/>
        </w:rPr>
        <w:tab/>
        <w:t>i nom de l’explotació.</w:t>
      </w:r>
    </w:p>
    <w:p w:rsidR="00A100F1" w:rsidRPr="001672FC" w:rsidRDefault="00A100F1" w:rsidP="00A17A07">
      <w:pPr>
        <w:spacing w:after="150" w:line="240" w:lineRule="auto"/>
        <w:ind w:left="708"/>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2. Dades de</w:t>
      </w:r>
      <w:r w:rsidR="008E4B6C" w:rsidRPr="001672FC">
        <w:rPr>
          <w:rFonts w:ascii="Arial" w:eastAsia="Times New Roman" w:hAnsi="Arial" w:cs="Arial"/>
          <w:sz w:val="20"/>
          <w:szCs w:val="20"/>
          <w:lang w:eastAsia="ca-ES"/>
        </w:rPr>
        <w:t xml:space="preserve"> </w:t>
      </w:r>
      <w:r w:rsidRPr="001672FC">
        <w:rPr>
          <w:rFonts w:ascii="Arial" w:eastAsia="Times New Roman" w:hAnsi="Arial" w:cs="Arial"/>
          <w:sz w:val="20"/>
          <w:szCs w:val="20"/>
          <w:lang w:eastAsia="ca-ES"/>
        </w:rPr>
        <w:t>l</w:t>
      </w:r>
      <w:r w:rsidR="008E4B6C" w:rsidRPr="001672FC">
        <w:rPr>
          <w:rFonts w:ascii="Arial" w:eastAsia="Times New Roman" w:hAnsi="Arial" w:cs="Arial"/>
          <w:sz w:val="20"/>
          <w:szCs w:val="20"/>
          <w:lang w:eastAsia="ca-ES"/>
        </w:rPr>
        <w:t>a</w:t>
      </w:r>
      <w:r w:rsidRPr="001672FC">
        <w:rPr>
          <w:rFonts w:ascii="Arial" w:eastAsia="Times New Roman" w:hAnsi="Arial" w:cs="Arial"/>
          <w:sz w:val="20"/>
          <w:szCs w:val="20"/>
          <w:lang w:eastAsia="ca-ES"/>
        </w:rPr>
        <w:t xml:space="preserve"> </w:t>
      </w:r>
      <w:r w:rsidR="008E4B6C" w:rsidRPr="001672FC">
        <w:rPr>
          <w:rFonts w:ascii="Arial" w:eastAsia="Times New Roman" w:hAnsi="Arial" w:cs="Arial"/>
          <w:sz w:val="20"/>
          <w:szCs w:val="20"/>
          <w:lang w:eastAsia="ca-ES"/>
        </w:rPr>
        <w:t xml:space="preserve">persona </w:t>
      </w:r>
      <w:r w:rsidRPr="001672FC">
        <w:rPr>
          <w:rFonts w:ascii="Arial" w:eastAsia="Times New Roman" w:hAnsi="Arial" w:cs="Arial"/>
          <w:sz w:val="20"/>
          <w:szCs w:val="20"/>
          <w:lang w:eastAsia="ca-ES"/>
        </w:rPr>
        <w:t xml:space="preserve">titular de l’explotació: cognoms i nom o raó social, número o codi d’identificació fiscal (NIF), adreça, codi postal, </w:t>
      </w:r>
      <w:r w:rsidR="006D222E" w:rsidRPr="001672FC">
        <w:rPr>
          <w:rFonts w:ascii="Arial" w:eastAsia="Times New Roman" w:hAnsi="Arial" w:cs="Arial"/>
          <w:sz w:val="20"/>
          <w:szCs w:val="20"/>
          <w:lang w:eastAsia="ca-ES"/>
        </w:rPr>
        <w:t xml:space="preserve">Població, municipi, comarca i província, </w:t>
      </w:r>
      <w:r w:rsidR="00320235" w:rsidRPr="001672FC">
        <w:rPr>
          <w:rFonts w:ascii="Arial" w:eastAsia="Times New Roman" w:hAnsi="Arial" w:cs="Arial"/>
          <w:sz w:val="20"/>
          <w:szCs w:val="20"/>
          <w:lang w:eastAsia="ca-ES"/>
        </w:rPr>
        <w:t>telèfon i</w:t>
      </w:r>
      <w:r w:rsidRPr="001672FC">
        <w:rPr>
          <w:rFonts w:ascii="Arial" w:eastAsia="Times New Roman" w:hAnsi="Arial" w:cs="Arial"/>
          <w:sz w:val="20"/>
          <w:szCs w:val="20"/>
          <w:lang w:eastAsia="ca-ES"/>
        </w:rPr>
        <w:t xml:space="preserve"> </w:t>
      </w:r>
      <w:r w:rsidR="006B2B0E" w:rsidRPr="001672FC">
        <w:rPr>
          <w:rFonts w:ascii="Arial" w:eastAsia="Times New Roman" w:hAnsi="Arial" w:cs="Arial"/>
          <w:sz w:val="20"/>
          <w:szCs w:val="20"/>
          <w:lang w:eastAsia="ca-ES"/>
        </w:rPr>
        <w:t>adreça de correu electrònic</w:t>
      </w:r>
      <w:r w:rsidR="004B1DDD" w:rsidRPr="001672FC">
        <w:rPr>
          <w:rFonts w:ascii="Arial" w:eastAsia="Times New Roman" w:hAnsi="Arial" w:cs="Arial"/>
          <w:sz w:val="20"/>
          <w:szCs w:val="20"/>
          <w:lang w:eastAsia="ca-ES"/>
        </w:rPr>
        <w:t xml:space="preserve"> a efectes de notificació.</w:t>
      </w:r>
    </w:p>
    <w:p w:rsidR="00A100F1" w:rsidRPr="001672FC" w:rsidRDefault="00A100F1" w:rsidP="00A17A07">
      <w:pPr>
        <w:spacing w:after="150" w:line="240" w:lineRule="auto"/>
        <w:ind w:left="708"/>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3. Dades d’altres</w:t>
      </w:r>
      <w:r w:rsidR="008E4B6C" w:rsidRPr="001672FC">
        <w:rPr>
          <w:rFonts w:ascii="Arial" w:eastAsia="Times New Roman" w:hAnsi="Arial" w:cs="Arial"/>
          <w:sz w:val="20"/>
          <w:szCs w:val="20"/>
          <w:lang w:eastAsia="ca-ES"/>
        </w:rPr>
        <w:t xml:space="preserve"> persones</w:t>
      </w:r>
      <w:r w:rsidRPr="001672FC">
        <w:rPr>
          <w:rFonts w:ascii="Arial" w:eastAsia="Times New Roman" w:hAnsi="Arial" w:cs="Arial"/>
          <w:sz w:val="20"/>
          <w:szCs w:val="20"/>
          <w:lang w:eastAsia="ca-ES"/>
        </w:rPr>
        <w:t xml:space="preserve"> </w:t>
      </w:r>
      <w:r w:rsidR="00947024" w:rsidRPr="001672FC">
        <w:rPr>
          <w:rFonts w:ascii="Arial" w:eastAsia="Times New Roman" w:hAnsi="Arial" w:cs="Arial"/>
          <w:sz w:val="20"/>
          <w:szCs w:val="20"/>
          <w:lang w:eastAsia="ca-ES"/>
        </w:rPr>
        <w:t>relacionade</w:t>
      </w:r>
      <w:r w:rsidRPr="001672FC">
        <w:rPr>
          <w:rFonts w:ascii="Arial" w:eastAsia="Times New Roman" w:hAnsi="Arial" w:cs="Arial"/>
          <w:sz w:val="20"/>
          <w:szCs w:val="20"/>
          <w:lang w:eastAsia="ca-ES"/>
        </w:rPr>
        <w:t>s amb l’explotació: cognoms i nom o raó social,</w:t>
      </w:r>
      <w:r w:rsidR="00320235" w:rsidRPr="001672FC">
        <w:rPr>
          <w:rFonts w:ascii="Arial" w:eastAsia="Times New Roman" w:hAnsi="Arial" w:cs="Arial"/>
          <w:sz w:val="20"/>
          <w:szCs w:val="20"/>
          <w:lang w:eastAsia="ca-ES"/>
        </w:rPr>
        <w:t xml:space="preserve"> NIF i relació amb l’explotació, adreça, població, municipi, comarca, província, codi postal, telèfon i correu electrònic.</w:t>
      </w:r>
      <w:r w:rsidR="00F05ACE" w:rsidRPr="001672FC">
        <w:rPr>
          <w:rFonts w:ascii="Arial" w:eastAsia="Times New Roman" w:hAnsi="Arial" w:cs="Arial"/>
          <w:sz w:val="20"/>
          <w:szCs w:val="20"/>
          <w:lang w:eastAsia="ca-ES"/>
        </w:rPr>
        <w:t xml:space="preserve"> </w:t>
      </w:r>
    </w:p>
    <w:p w:rsidR="00A100F1" w:rsidRPr="001672FC" w:rsidRDefault="00A100F1" w:rsidP="00D4455F">
      <w:pPr>
        <w:spacing w:after="150" w:line="240" w:lineRule="auto"/>
        <w:ind w:left="708"/>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 xml:space="preserve">4. </w:t>
      </w:r>
      <w:r w:rsidR="003A1D00" w:rsidRPr="001672FC">
        <w:rPr>
          <w:rFonts w:ascii="Arial" w:eastAsia="Times New Roman" w:hAnsi="Arial" w:cs="Arial"/>
          <w:sz w:val="20"/>
          <w:szCs w:val="20"/>
          <w:lang w:eastAsia="ca-ES"/>
        </w:rPr>
        <w:t>Nom i cognoms</w:t>
      </w:r>
      <w:r w:rsidR="00D4455F" w:rsidRPr="001672FC">
        <w:rPr>
          <w:rFonts w:ascii="Arial" w:eastAsia="Times New Roman" w:hAnsi="Arial" w:cs="Arial"/>
          <w:sz w:val="20"/>
          <w:szCs w:val="20"/>
          <w:lang w:eastAsia="ca-ES"/>
        </w:rPr>
        <w:t>, NIF, telèfon i adreça de correu electrònica a efectes de notificació</w:t>
      </w:r>
      <w:r w:rsidRPr="001672FC">
        <w:rPr>
          <w:rFonts w:ascii="Arial" w:eastAsia="Times New Roman" w:hAnsi="Arial" w:cs="Arial"/>
          <w:sz w:val="20"/>
          <w:szCs w:val="20"/>
          <w:lang w:eastAsia="ca-ES"/>
        </w:rPr>
        <w:t xml:space="preserve"> del</w:t>
      </w:r>
      <w:r w:rsidR="00D4455F" w:rsidRPr="001672FC">
        <w:rPr>
          <w:rFonts w:ascii="Arial" w:eastAsia="Times New Roman" w:hAnsi="Arial" w:cs="Arial"/>
          <w:sz w:val="20"/>
          <w:szCs w:val="20"/>
          <w:lang w:eastAsia="ca-ES"/>
        </w:rPr>
        <w:t>/ de les veterinaris/àries responsables</w:t>
      </w:r>
      <w:r w:rsidR="00D4455F" w:rsidRPr="001672FC">
        <w:rPr>
          <w:rStyle w:val="Refernciadecomentari"/>
          <w:rFonts w:ascii="Arial" w:eastAsia="Times New Roman" w:hAnsi="Arial" w:cs="Arial"/>
          <w:sz w:val="20"/>
          <w:szCs w:val="20"/>
          <w:lang w:eastAsia="ca-ES"/>
        </w:rPr>
        <w:t xml:space="preserve"> </w:t>
      </w:r>
      <w:r w:rsidRPr="001672FC">
        <w:rPr>
          <w:rFonts w:ascii="Arial" w:eastAsia="Times New Roman" w:hAnsi="Arial" w:cs="Arial"/>
          <w:sz w:val="20"/>
          <w:szCs w:val="20"/>
          <w:lang w:eastAsia="ca-ES"/>
        </w:rPr>
        <w:t>de l’explotació.</w:t>
      </w:r>
    </w:p>
    <w:p w:rsidR="00A100F1" w:rsidRPr="001672FC" w:rsidRDefault="00A100F1" w:rsidP="00A17A07">
      <w:pPr>
        <w:spacing w:after="150" w:line="240" w:lineRule="auto"/>
        <w:ind w:firstLine="708"/>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5. Tipus d’explotació.</w:t>
      </w:r>
      <w:r w:rsidR="00C03EE1" w:rsidRPr="001672FC">
        <w:rPr>
          <w:rFonts w:ascii="Arial" w:eastAsia="Times New Roman" w:hAnsi="Arial" w:cs="Arial"/>
          <w:sz w:val="20"/>
          <w:szCs w:val="20"/>
          <w:lang w:eastAsia="ca-ES"/>
        </w:rPr>
        <w:t xml:space="preserve"> </w:t>
      </w:r>
    </w:p>
    <w:p w:rsidR="00A44DF6" w:rsidRPr="001672FC" w:rsidRDefault="00C572A2" w:rsidP="00A17A07">
      <w:pPr>
        <w:spacing w:after="150" w:line="240" w:lineRule="auto"/>
        <w:ind w:firstLine="708"/>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 xml:space="preserve">6. </w:t>
      </w:r>
      <w:r w:rsidR="008E4B6C" w:rsidRPr="001672FC">
        <w:rPr>
          <w:rFonts w:ascii="Arial" w:eastAsia="Times New Roman" w:hAnsi="Arial" w:cs="Arial"/>
          <w:sz w:val="20"/>
          <w:szCs w:val="20"/>
          <w:lang w:eastAsia="ca-ES"/>
        </w:rPr>
        <w:t xml:space="preserve">Dades de la ubicació principal (adreça, codi postal, </w:t>
      </w:r>
      <w:r w:rsidR="00320235" w:rsidRPr="001672FC">
        <w:rPr>
          <w:rFonts w:ascii="Arial" w:eastAsia="Times New Roman" w:hAnsi="Arial" w:cs="Arial"/>
          <w:sz w:val="20"/>
          <w:szCs w:val="20"/>
          <w:lang w:eastAsia="ca-ES"/>
        </w:rPr>
        <w:t xml:space="preserve">població, municipi, comarca i </w:t>
      </w:r>
      <w:r w:rsidR="00320235" w:rsidRPr="001672FC">
        <w:rPr>
          <w:rFonts w:ascii="Arial" w:eastAsia="Times New Roman" w:hAnsi="Arial" w:cs="Arial"/>
          <w:sz w:val="20"/>
          <w:szCs w:val="20"/>
          <w:lang w:eastAsia="ca-ES"/>
        </w:rPr>
        <w:tab/>
        <w:t>província</w:t>
      </w:r>
      <w:r w:rsidR="008E4B6C" w:rsidRPr="001672FC">
        <w:rPr>
          <w:rFonts w:ascii="Arial" w:eastAsia="Times New Roman" w:hAnsi="Arial" w:cs="Arial"/>
          <w:sz w:val="20"/>
          <w:szCs w:val="20"/>
          <w:lang w:eastAsia="ca-ES"/>
        </w:rPr>
        <w:t>) i</w:t>
      </w:r>
      <w:r w:rsidR="00A44DF6" w:rsidRPr="001672FC">
        <w:rPr>
          <w:rFonts w:ascii="Arial" w:eastAsia="Times New Roman" w:hAnsi="Arial" w:cs="Arial"/>
          <w:sz w:val="20"/>
          <w:szCs w:val="20"/>
          <w:lang w:eastAsia="ca-ES"/>
        </w:rPr>
        <w:t xml:space="preserve"> coordenades </w:t>
      </w:r>
      <w:r w:rsidR="004C2480" w:rsidRPr="001672FC">
        <w:rPr>
          <w:rFonts w:ascii="Arial" w:eastAsia="Times New Roman" w:hAnsi="Arial" w:cs="Arial"/>
          <w:sz w:val="20"/>
          <w:szCs w:val="20"/>
          <w:lang w:eastAsia="ca-ES"/>
        </w:rPr>
        <w:t>geogràfiques.</w:t>
      </w:r>
    </w:p>
    <w:p w:rsidR="00A100F1" w:rsidRPr="00A44DF6" w:rsidRDefault="00A44DF6" w:rsidP="00A17A07">
      <w:pPr>
        <w:spacing w:after="150" w:line="240" w:lineRule="auto"/>
        <w:ind w:firstLine="708"/>
        <w:jc w:val="both"/>
        <w:rPr>
          <w:rFonts w:ascii="Arial" w:eastAsia="Times New Roman" w:hAnsi="Arial" w:cs="Arial"/>
          <w:color w:val="FF0000"/>
          <w:sz w:val="20"/>
          <w:szCs w:val="20"/>
          <w:lang w:eastAsia="ca-ES"/>
        </w:rPr>
      </w:pPr>
      <w:r w:rsidRPr="00A44DF6">
        <w:rPr>
          <w:rFonts w:ascii="Arial" w:eastAsia="Times New Roman" w:hAnsi="Arial" w:cs="Arial"/>
          <w:b/>
          <w:sz w:val="20"/>
          <w:szCs w:val="20"/>
          <w:lang w:eastAsia="ca-ES"/>
        </w:rPr>
        <w:t>b)</w:t>
      </w:r>
      <w:r w:rsidRPr="00A44DF6">
        <w:rPr>
          <w:rFonts w:ascii="Arial" w:eastAsia="Times New Roman" w:hAnsi="Arial" w:cs="Arial"/>
          <w:sz w:val="20"/>
          <w:szCs w:val="20"/>
          <w:lang w:eastAsia="ca-ES"/>
        </w:rPr>
        <w:t xml:space="preserve"> </w:t>
      </w:r>
      <w:r w:rsidR="00A100F1" w:rsidRPr="00911A7D">
        <w:rPr>
          <w:rFonts w:ascii="Arial" w:eastAsia="Times New Roman" w:hAnsi="Arial" w:cs="Arial"/>
          <w:b/>
          <w:sz w:val="20"/>
          <w:szCs w:val="20"/>
          <w:lang w:eastAsia="ca-ES"/>
        </w:rPr>
        <w:t>Relatives a cadascuna de les espècies</w:t>
      </w:r>
      <w:r w:rsidR="00BD3EEA">
        <w:rPr>
          <w:rFonts w:ascii="Arial" w:eastAsia="Times New Roman" w:hAnsi="Arial" w:cs="Arial"/>
          <w:b/>
          <w:sz w:val="20"/>
          <w:szCs w:val="20"/>
          <w:lang w:eastAsia="ca-ES"/>
        </w:rPr>
        <w:t xml:space="preserve"> (</w:t>
      </w:r>
      <w:proofErr w:type="spellStart"/>
      <w:r w:rsidR="00BD3EEA">
        <w:rPr>
          <w:rFonts w:ascii="Arial" w:eastAsia="Times New Roman" w:hAnsi="Arial" w:cs="Arial"/>
          <w:b/>
          <w:sz w:val="20"/>
          <w:szCs w:val="20"/>
          <w:lang w:eastAsia="ca-ES"/>
        </w:rPr>
        <w:t>subexplotacions</w:t>
      </w:r>
      <w:proofErr w:type="spellEnd"/>
      <w:r w:rsidR="00BD3EEA">
        <w:rPr>
          <w:rFonts w:ascii="Arial" w:eastAsia="Times New Roman" w:hAnsi="Arial" w:cs="Arial"/>
          <w:b/>
          <w:sz w:val="20"/>
          <w:szCs w:val="20"/>
          <w:lang w:eastAsia="ca-ES"/>
        </w:rPr>
        <w:t>)</w:t>
      </w:r>
    </w:p>
    <w:p w:rsidR="00A100F1" w:rsidRPr="001672FC" w:rsidRDefault="00A100F1" w:rsidP="00A17A07">
      <w:pPr>
        <w:spacing w:after="150" w:line="240" w:lineRule="auto"/>
        <w:ind w:firstLine="708"/>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1. Espècie/s.</w:t>
      </w:r>
    </w:p>
    <w:p w:rsidR="00A100F1" w:rsidRPr="001672FC" w:rsidRDefault="008E4B6C" w:rsidP="00A17A07">
      <w:pPr>
        <w:spacing w:after="150" w:line="240" w:lineRule="auto"/>
        <w:ind w:left="708"/>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2</w:t>
      </w:r>
      <w:r w:rsidR="00A100F1" w:rsidRPr="001672FC">
        <w:rPr>
          <w:rFonts w:ascii="Arial" w:eastAsia="Times New Roman" w:hAnsi="Arial" w:cs="Arial"/>
          <w:sz w:val="20"/>
          <w:szCs w:val="20"/>
          <w:lang w:eastAsia="ca-ES"/>
        </w:rPr>
        <w:t xml:space="preserve">. Coordenades geogràfiques </w:t>
      </w:r>
      <w:r w:rsidR="004C2480" w:rsidRPr="001672FC">
        <w:rPr>
          <w:rFonts w:ascii="Arial" w:eastAsia="Times New Roman" w:hAnsi="Arial" w:cs="Arial"/>
          <w:sz w:val="20"/>
          <w:szCs w:val="20"/>
          <w:lang w:eastAsia="ca-ES"/>
        </w:rPr>
        <w:t>de la ubicació de cadascuna de les espècies</w:t>
      </w:r>
      <w:r w:rsidR="003F52BA" w:rsidRPr="001672FC">
        <w:rPr>
          <w:rFonts w:ascii="Arial" w:eastAsia="Times New Roman" w:hAnsi="Arial" w:cs="Arial"/>
          <w:sz w:val="20"/>
          <w:szCs w:val="20"/>
          <w:lang w:eastAsia="ca-ES"/>
        </w:rPr>
        <w:t xml:space="preserve"> </w:t>
      </w:r>
      <w:r w:rsidR="00A100F1" w:rsidRPr="001672FC">
        <w:rPr>
          <w:rFonts w:ascii="Arial" w:eastAsia="Times New Roman" w:hAnsi="Arial" w:cs="Arial"/>
          <w:sz w:val="20"/>
          <w:szCs w:val="20"/>
          <w:lang w:eastAsia="ca-ES"/>
        </w:rPr>
        <w:t>i</w:t>
      </w:r>
      <w:r w:rsidR="003F52BA" w:rsidRPr="001672FC">
        <w:rPr>
          <w:rFonts w:ascii="Arial" w:eastAsia="Times New Roman" w:hAnsi="Arial" w:cs="Arial"/>
          <w:sz w:val="20"/>
          <w:szCs w:val="20"/>
          <w:lang w:eastAsia="ca-ES"/>
        </w:rPr>
        <w:t>,</w:t>
      </w:r>
      <w:r w:rsidR="002860A1" w:rsidRPr="001672FC">
        <w:rPr>
          <w:rFonts w:ascii="Arial" w:eastAsia="Times New Roman" w:hAnsi="Arial" w:cs="Arial"/>
          <w:sz w:val="20"/>
          <w:szCs w:val="20"/>
          <w:lang w:eastAsia="ca-ES"/>
        </w:rPr>
        <w:t xml:space="preserve"> quan escaigui,</w:t>
      </w:r>
      <w:r w:rsidR="00A100F1" w:rsidRPr="001672FC">
        <w:rPr>
          <w:rFonts w:ascii="Arial" w:eastAsia="Times New Roman" w:hAnsi="Arial" w:cs="Arial"/>
          <w:sz w:val="20"/>
          <w:szCs w:val="20"/>
          <w:lang w:eastAsia="ca-ES"/>
        </w:rPr>
        <w:t xml:space="preserve"> de la ubicació o ubicacions secundàries</w:t>
      </w:r>
      <w:r w:rsidR="00D17BBA" w:rsidRPr="001672FC">
        <w:rPr>
          <w:rFonts w:ascii="Arial" w:eastAsia="Times New Roman" w:hAnsi="Arial" w:cs="Arial"/>
          <w:sz w:val="20"/>
          <w:szCs w:val="20"/>
          <w:lang w:eastAsia="ca-ES"/>
        </w:rPr>
        <w:t xml:space="preserve"> (naus, assentaments apícoles, recintes, etc.)</w:t>
      </w:r>
      <w:r w:rsidR="00320235" w:rsidRPr="001672FC">
        <w:rPr>
          <w:rFonts w:ascii="Arial" w:eastAsia="Times New Roman" w:hAnsi="Arial" w:cs="Arial"/>
          <w:sz w:val="20"/>
          <w:szCs w:val="20"/>
          <w:lang w:eastAsia="ca-ES"/>
        </w:rPr>
        <w:t xml:space="preserve"> on es crien</w:t>
      </w:r>
      <w:r w:rsidR="008247CC" w:rsidRPr="001672FC">
        <w:rPr>
          <w:rFonts w:ascii="Arial" w:eastAsia="Times New Roman" w:hAnsi="Arial" w:cs="Arial"/>
          <w:sz w:val="20"/>
          <w:szCs w:val="20"/>
          <w:lang w:eastAsia="ca-ES"/>
        </w:rPr>
        <w:t xml:space="preserve"> i/o es mantenen</w:t>
      </w:r>
      <w:r w:rsidRPr="001672FC">
        <w:rPr>
          <w:rFonts w:ascii="Arial" w:eastAsia="Times New Roman" w:hAnsi="Arial" w:cs="Arial"/>
          <w:sz w:val="20"/>
          <w:szCs w:val="20"/>
          <w:lang w:eastAsia="ca-ES"/>
        </w:rPr>
        <w:t xml:space="preserve"> cada espècie</w:t>
      </w:r>
      <w:r w:rsidR="00A100F1" w:rsidRPr="001672FC">
        <w:rPr>
          <w:rFonts w:ascii="Arial" w:eastAsia="Times New Roman" w:hAnsi="Arial" w:cs="Arial"/>
          <w:sz w:val="20"/>
          <w:szCs w:val="20"/>
          <w:lang w:eastAsia="ca-ES"/>
        </w:rPr>
        <w:t>.</w:t>
      </w:r>
      <w:r w:rsidR="00227C63" w:rsidRPr="001672FC">
        <w:rPr>
          <w:rFonts w:ascii="Arial" w:eastAsia="Times New Roman" w:hAnsi="Arial" w:cs="Arial"/>
          <w:sz w:val="20"/>
          <w:szCs w:val="20"/>
          <w:lang w:eastAsia="ca-ES"/>
        </w:rPr>
        <w:t xml:space="preserve"> </w:t>
      </w:r>
    </w:p>
    <w:p w:rsidR="00A100F1" w:rsidRPr="001672FC" w:rsidRDefault="008E4B6C" w:rsidP="00A17A07">
      <w:pPr>
        <w:spacing w:after="150" w:line="240" w:lineRule="auto"/>
        <w:ind w:firstLine="708"/>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3</w:t>
      </w:r>
      <w:r w:rsidR="00A100F1" w:rsidRPr="001672FC">
        <w:rPr>
          <w:rFonts w:ascii="Arial" w:eastAsia="Times New Roman" w:hAnsi="Arial" w:cs="Arial"/>
          <w:sz w:val="20"/>
          <w:szCs w:val="20"/>
          <w:lang w:eastAsia="ca-ES"/>
        </w:rPr>
        <w:t xml:space="preserve">. Estat </w:t>
      </w:r>
      <w:r w:rsidRPr="001672FC">
        <w:rPr>
          <w:rFonts w:ascii="Arial" w:eastAsia="Times New Roman" w:hAnsi="Arial" w:cs="Arial"/>
          <w:sz w:val="20"/>
          <w:szCs w:val="20"/>
          <w:lang w:eastAsia="ca-ES"/>
        </w:rPr>
        <w:t>en el registre (alta, inactiva,</w:t>
      </w:r>
      <w:r w:rsidR="00A100F1" w:rsidRPr="001672FC">
        <w:rPr>
          <w:rFonts w:ascii="Arial" w:eastAsia="Times New Roman" w:hAnsi="Arial" w:cs="Arial"/>
          <w:sz w:val="20"/>
          <w:szCs w:val="20"/>
          <w:lang w:eastAsia="ca-ES"/>
        </w:rPr>
        <w:t xml:space="preserve"> baixa).</w:t>
      </w:r>
    </w:p>
    <w:p w:rsidR="00A100F1" w:rsidRPr="001672FC" w:rsidRDefault="008E4B6C" w:rsidP="00A17A07">
      <w:pPr>
        <w:spacing w:after="150" w:line="240" w:lineRule="auto"/>
        <w:ind w:firstLine="708"/>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4</w:t>
      </w:r>
      <w:r w:rsidR="001D6626" w:rsidRPr="001672FC">
        <w:rPr>
          <w:rFonts w:ascii="Arial" w:eastAsia="Times New Roman" w:hAnsi="Arial" w:cs="Arial"/>
          <w:sz w:val="20"/>
          <w:szCs w:val="20"/>
          <w:lang w:eastAsia="ca-ES"/>
        </w:rPr>
        <w:t>. Capacitat màxima</w:t>
      </w:r>
      <w:r w:rsidR="00320235" w:rsidRPr="001672FC">
        <w:t xml:space="preserve">, </w:t>
      </w:r>
      <w:r w:rsidR="00320235" w:rsidRPr="001672FC">
        <w:rPr>
          <w:rFonts w:ascii="Arial" w:eastAsia="Times New Roman" w:hAnsi="Arial" w:cs="Arial"/>
          <w:sz w:val="20"/>
          <w:szCs w:val="20"/>
          <w:lang w:eastAsia="ca-ES"/>
        </w:rPr>
        <w:t>motiu i data d’inscripció al registre</w:t>
      </w:r>
    </w:p>
    <w:p w:rsidR="00A100F1" w:rsidRPr="001672FC" w:rsidRDefault="008E4B6C" w:rsidP="00A17A07">
      <w:pPr>
        <w:spacing w:after="150" w:line="240" w:lineRule="auto"/>
        <w:ind w:firstLine="708"/>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5</w:t>
      </w:r>
      <w:r w:rsidR="00320235" w:rsidRPr="001672FC">
        <w:rPr>
          <w:rFonts w:ascii="Arial" w:eastAsia="Times New Roman" w:hAnsi="Arial" w:cs="Arial"/>
          <w:sz w:val="20"/>
          <w:szCs w:val="20"/>
          <w:lang w:eastAsia="ca-ES"/>
        </w:rPr>
        <w:t>. Classificació zootècnica i data d’inscripció al registre</w:t>
      </w:r>
    </w:p>
    <w:p w:rsidR="00A100F1" w:rsidRPr="001672FC" w:rsidRDefault="008E4B6C" w:rsidP="00A17A07">
      <w:pPr>
        <w:spacing w:after="150" w:line="240" w:lineRule="auto"/>
        <w:ind w:firstLine="708"/>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lastRenderedPageBreak/>
        <w:t>6</w:t>
      </w:r>
      <w:r w:rsidR="00A100F1" w:rsidRPr="001672FC">
        <w:rPr>
          <w:rFonts w:ascii="Arial" w:eastAsia="Times New Roman" w:hAnsi="Arial" w:cs="Arial"/>
          <w:sz w:val="20"/>
          <w:szCs w:val="20"/>
          <w:lang w:eastAsia="ca-ES"/>
        </w:rPr>
        <w:t>. Indicació de</w:t>
      </w:r>
      <w:r w:rsidR="004C2480" w:rsidRPr="001672FC">
        <w:rPr>
          <w:rFonts w:ascii="Arial" w:eastAsia="Times New Roman" w:hAnsi="Arial" w:cs="Arial"/>
          <w:sz w:val="20"/>
          <w:szCs w:val="20"/>
          <w:lang w:eastAsia="ca-ES"/>
        </w:rPr>
        <w:t xml:space="preserve"> si es tracta d’autoconsum o petita capacitat,</w:t>
      </w:r>
      <w:r w:rsidR="00320235" w:rsidRPr="001672FC">
        <w:rPr>
          <w:rFonts w:ascii="Arial" w:eastAsia="Times New Roman" w:hAnsi="Arial" w:cs="Arial"/>
          <w:sz w:val="20"/>
          <w:szCs w:val="20"/>
          <w:lang w:eastAsia="ca-ES"/>
        </w:rPr>
        <w:t xml:space="preserve"> quan escaigui</w:t>
      </w:r>
      <w:r w:rsidR="004C2480" w:rsidRPr="001672FC">
        <w:rPr>
          <w:rFonts w:ascii="Arial" w:eastAsia="Times New Roman" w:hAnsi="Arial" w:cs="Arial"/>
          <w:sz w:val="20"/>
          <w:szCs w:val="20"/>
          <w:lang w:eastAsia="ca-ES"/>
        </w:rPr>
        <w:t>.</w:t>
      </w:r>
    </w:p>
    <w:p w:rsidR="00A100F1" w:rsidRPr="00A100F1" w:rsidRDefault="008E4B6C" w:rsidP="00A17A07">
      <w:pPr>
        <w:spacing w:after="150" w:line="240" w:lineRule="auto"/>
        <w:ind w:firstLine="708"/>
        <w:jc w:val="both"/>
        <w:rPr>
          <w:rFonts w:ascii="Arial" w:eastAsia="Times New Roman" w:hAnsi="Arial" w:cs="Arial"/>
          <w:sz w:val="20"/>
          <w:szCs w:val="20"/>
          <w:lang w:eastAsia="ca-ES"/>
        </w:rPr>
      </w:pPr>
      <w:r>
        <w:rPr>
          <w:rFonts w:ascii="Arial" w:eastAsia="Times New Roman" w:hAnsi="Arial" w:cs="Arial"/>
          <w:sz w:val="20"/>
          <w:szCs w:val="20"/>
          <w:lang w:eastAsia="ca-ES"/>
        </w:rPr>
        <w:t>7</w:t>
      </w:r>
      <w:r w:rsidR="00A100F1" w:rsidRPr="00A100F1">
        <w:rPr>
          <w:rFonts w:ascii="Arial" w:eastAsia="Times New Roman" w:hAnsi="Arial" w:cs="Arial"/>
          <w:sz w:val="20"/>
          <w:szCs w:val="20"/>
          <w:lang w:eastAsia="ca-ES"/>
        </w:rPr>
        <w:t xml:space="preserve">. Classificació segons el sistema productiu: intensiu, extensiu o </w:t>
      </w:r>
      <w:proofErr w:type="spellStart"/>
      <w:r w:rsidR="00A100F1" w:rsidRPr="00A100F1">
        <w:rPr>
          <w:rFonts w:ascii="Arial" w:eastAsia="Times New Roman" w:hAnsi="Arial" w:cs="Arial"/>
          <w:sz w:val="20"/>
          <w:szCs w:val="20"/>
          <w:lang w:eastAsia="ca-ES"/>
        </w:rPr>
        <w:t>semiintensiu</w:t>
      </w:r>
      <w:proofErr w:type="spellEnd"/>
      <w:r w:rsidR="00A100F1" w:rsidRPr="00A100F1">
        <w:rPr>
          <w:rFonts w:ascii="Arial" w:eastAsia="Times New Roman" w:hAnsi="Arial" w:cs="Arial"/>
          <w:sz w:val="20"/>
          <w:szCs w:val="20"/>
          <w:lang w:eastAsia="ca-ES"/>
        </w:rPr>
        <w:t>.</w:t>
      </w:r>
    </w:p>
    <w:p w:rsidR="00A100F1" w:rsidRPr="00A100F1" w:rsidRDefault="008E4B6C" w:rsidP="00A17A07">
      <w:pPr>
        <w:spacing w:after="150" w:line="240" w:lineRule="auto"/>
        <w:ind w:left="708"/>
        <w:jc w:val="both"/>
        <w:rPr>
          <w:rFonts w:ascii="Arial" w:eastAsia="Times New Roman" w:hAnsi="Arial" w:cs="Arial"/>
          <w:sz w:val="20"/>
          <w:szCs w:val="20"/>
          <w:lang w:eastAsia="ca-ES"/>
        </w:rPr>
      </w:pPr>
      <w:r>
        <w:rPr>
          <w:rFonts w:ascii="Arial" w:eastAsia="Times New Roman" w:hAnsi="Arial" w:cs="Arial"/>
          <w:sz w:val="20"/>
          <w:szCs w:val="20"/>
          <w:lang w:eastAsia="ca-ES"/>
        </w:rPr>
        <w:t>8</w:t>
      </w:r>
      <w:r w:rsidR="00A100F1" w:rsidRPr="00A100F1">
        <w:rPr>
          <w:rFonts w:ascii="Arial" w:eastAsia="Times New Roman" w:hAnsi="Arial" w:cs="Arial"/>
          <w:sz w:val="20"/>
          <w:szCs w:val="20"/>
          <w:lang w:eastAsia="ca-ES"/>
        </w:rPr>
        <w:t>. Classificació segons criteris de sostenibilitat o autocontrol: explotacions ecològiques, integrades o convencionals.</w:t>
      </w:r>
    </w:p>
    <w:p w:rsidR="00A100F1" w:rsidRPr="00A100F1" w:rsidRDefault="008E4B6C" w:rsidP="00A17A07">
      <w:pPr>
        <w:spacing w:after="150" w:line="240" w:lineRule="auto"/>
        <w:ind w:firstLine="708"/>
        <w:jc w:val="both"/>
        <w:rPr>
          <w:rFonts w:ascii="Arial" w:eastAsia="Times New Roman" w:hAnsi="Arial" w:cs="Arial"/>
          <w:sz w:val="20"/>
          <w:szCs w:val="20"/>
          <w:lang w:eastAsia="ca-ES"/>
        </w:rPr>
      </w:pPr>
      <w:r>
        <w:rPr>
          <w:rFonts w:ascii="Arial" w:eastAsia="Times New Roman" w:hAnsi="Arial" w:cs="Arial"/>
          <w:sz w:val="20"/>
          <w:szCs w:val="20"/>
          <w:lang w:eastAsia="ca-ES"/>
        </w:rPr>
        <w:t>9</w:t>
      </w:r>
      <w:r w:rsidR="00A100F1" w:rsidRPr="00A100F1">
        <w:rPr>
          <w:rFonts w:ascii="Arial" w:eastAsia="Times New Roman" w:hAnsi="Arial" w:cs="Arial"/>
          <w:sz w:val="20"/>
          <w:szCs w:val="20"/>
          <w:lang w:eastAsia="ca-ES"/>
        </w:rPr>
        <w:t>. Classificació segons la capacitat productiva</w:t>
      </w:r>
      <w:r w:rsidR="001D6626">
        <w:rPr>
          <w:rFonts w:ascii="Arial" w:eastAsia="Times New Roman" w:hAnsi="Arial" w:cs="Arial"/>
          <w:sz w:val="20"/>
          <w:szCs w:val="20"/>
          <w:lang w:eastAsia="ca-ES"/>
        </w:rPr>
        <w:t>, si escau.</w:t>
      </w:r>
    </w:p>
    <w:p w:rsidR="00A100F1" w:rsidRPr="00A100F1" w:rsidRDefault="008E4B6C" w:rsidP="00A17A07">
      <w:pPr>
        <w:spacing w:after="150" w:line="240" w:lineRule="auto"/>
        <w:ind w:left="708"/>
        <w:jc w:val="both"/>
        <w:rPr>
          <w:rFonts w:ascii="Arial" w:eastAsia="Times New Roman" w:hAnsi="Arial" w:cs="Arial"/>
          <w:sz w:val="20"/>
          <w:szCs w:val="20"/>
          <w:lang w:eastAsia="ca-ES"/>
        </w:rPr>
      </w:pPr>
      <w:r>
        <w:rPr>
          <w:rFonts w:ascii="Arial" w:eastAsia="Times New Roman" w:hAnsi="Arial" w:cs="Arial"/>
          <w:sz w:val="20"/>
          <w:szCs w:val="20"/>
          <w:lang w:eastAsia="ca-ES"/>
        </w:rPr>
        <w:t>10</w:t>
      </w:r>
      <w:r w:rsidR="00A100F1" w:rsidRPr="00A100F1">
        <w:rPr>
          <w:rFonts w:ascii="Arial" w:eastAsia="Times New Roman" w:hAnsi="Arial" w:cs="Arial"/>
          <w:sz w:val="20"/>
          <w:szCs w:val="20"/>
          <w:lang w:eastAsia="ca-ES"/>
        </w:rPr>
        <w:t>. Classificació segons la forma de cria</w:t>
      </w:r>
      <w:r w:rsidR="001D6626">
        <w:rPr>
          <w:rFonts w:ascii="Arial" w:eastAsia="Times New Roman" w:hAnsi="Arial" w:cs="Arial"/>
          <w:sz w:val="20"/>
          <w:szCs w:val="20"/>
          <w:lang w:eastAsia="ca-ES"/>
        </w:rPr>
        <w:t xml:space="preserve">, si escau. </w:t>
      </w:r>
    </w:p>
    <w:p w:rsidR="00A100F1" w:rsidRPr="00A100F1" w:rsidRDefault="008E4B6C" w:rsidP="00A17A07">
      <w:pPr>
        <w:spacing w:after="150" w:line="240" w:lineRule="auto"/>
        <w:ind w:left="708"/>
        <w:jc w:val="both"/>
        <w:rPr>
          <w:rFonts w:ascii="Arial" w:eastAsia="Times New Roman" w:hAnsi="Arial" w:cs="Arial"/>
          <w:sz w:val="20"/>
          <w:szCs w:val="20"/>
          <w:lang w:eastAsia="ca-ES"/>
        </w:rPr>
      </w:pPr>
      <w:r>
        <w:rPr>
          <w:rFonts w:ascii="Arial" w:eastAsia="Times New Roman" w:hAnsi="Arial" w:cs="Arial"/>
          <w:sz w:val="20"/>
          <w:szCs w:val="20"/>
          <w:lang w:eastAsia="ca-ES"/>
        </w:rPr>
        <w:t>11</w:t>
      </w:r>
      <w:r w:rsidR="00A100F1" w:rsidRPr="00A100F1">
        <w:rPr>
          <w:rFonts w:ascii="Arial" w:eastAsia="Times New Roman" w:hAnsi="Arial" w:cs="Arial"/>
          <w:sz w:val="20"/>
          <w:szCs w:val="20"/>
          <w:lang w:eastAsia="ca-ES"/>
        </w:rPr>
        <w:t>. Cens i data d’actualització.</w:t>
      </w:r>
    </w:p>
    <w:p w:rsidR="00A100F1" w:rsidRPr="00A100F1" w:rsidRDefault="008E4B6C" w:rsidP="00A17A07">
      <w:pPr>
        <w:spacing w:after="150" w:line="240" w:lineRule="auto"/>
        <w:ind w:firstLine="708"/>
        <w:jc w:val="both"/>
        <w:rPr>
          <w:rFonts w:ascii="Arial" w:eastAsia="Times New Roman" w:hAnsi="Arial" w:cs="Arial"/>
          <w:sz w:val="20"/>
          <w:szCs w:val="20"/>
          <w:lang w:eastAsia="ca-ES"/>
        </w:rPr>
      </w:pPr>
      <w:r>
        <w:rPr>
          <w:rFonts w:ascii="Arial" w:eastAsia="Times New Roman" w:hAnsi="Arial" w:cs="Arial"/>
          <w:sz w:val="20"/>
          <w:szCs w:val="20"/>
          <w:lang w:eastAsia="ca-ES"/>
        </w:rPr>
        <w:t>12</w:t>
      </w:r>
      <w:r w:rsidR="00A100F1" w:rsidRPr="00A100F1">
        <w:rPr>
          <w:rFonts w:ascii="Arial" w:eastAsia="Times New Roman" w:hAnsi="Arial" w:cs="Arial"/>
          <w:sz w:val="20"/>
          <w:szCs w:val="20"/>
          <w:lang w:eastAsia="ca-ES"/>
        </w:rPr>
        <w:t xml:space="preserve">. Quan escaigui, règim d’integració i dades </w:t>
      </w:r>
      <w:proofErr w:type="spellStart"/>
      <w:r w:rsidR="00A100F1" w:rsidRPr="00A100F1">
        <w:rPr>
          <w:rFonts w:ascii="Arial" w:eastAsia="Times New Roman" w:hAnsi="Arial" w:cs="Arial"/>
          <w:sz w:val="20"/>
          <w:szCs w:val="20"/>
          <w:lang w:eastAsia="ca-ES"/>
        </w:rPr>
        <w:t>identificatives</w:t>
      </w:r>
      <w:proofErr w:type="spellEnd"/>
      <w:r w:rsidR="00A100F1" w:rsidRPr="00A100F1">
        <w:rPr>
          <w:rFonts w:ascii="Arial" w:eastAsia="Times New Roman" w:hAnsi="Arial" w:cs="Arial"/>
          <w:sz w:val="20"/>
          <w:szCs w:val="20"/>
          <w:lang w:eastAsia="ca-ES"/>
        </w:rPr>
        <w:t xml:space="preserve"> de l’empresa integradora.</w:t>
      </w:r>
    </w:p>
    <w:p w:rsidR="00A100F1" w:rsidRPr="00A100F1" w:rsidRDefault="008E4B6C" w:rsidP="00A17A07">
      <w:pPr>
        <w:spacing w:after="150" w:line="240" w:lineRule="auto"/>
        <w:ind w:left="708"/>
        <w:jc w:val="both"/>
        <w:rPr>
          <w:rFonts w:ascii="Arial" w:eastAsia="Times New Roman" w:hAnsi="Arial" w:cs="Arial"/>
          <w:sz w:val="20"/>
          <w:szCs w:val="20"/>
          <w:lang w:eastAsia="ca-ES"/>
        </w:rPr>
      </w:pPr>
      <w:r>
        <w:rPr>
          <w:rFonts w:ascii="Arial" w:eastAsia="Times New Roman" w:hAnsi="Arial" w:cs="Arial"/>
          <w:sz w:val="20"/>
          <w:szCs w:val="20"/>
          <w:lang w:eastAsia="ca-ES"/>
        </w:rPr>
        <w:t>13</w:t>
      </w:r>
      <w:r w:rsidR="00A100F1" w:rsidRPr="00A100F1">
        <w:rPr>
          <w:rFonts w:ascii="Arial" w:eastAsia="Times New Roman" w:hAnsi="Arial" w:cs="Arial"/>
          <w:sz w:val="20"/>
          <w:szCs w:val="20"/>
          <w:lang w:eastAsia="ca-ES"/>
        </w:rPr>
        <w:t xml:space="preserve">. Quan sigui procedent, codi </w:t>
      </w:r>
      <w:proofErr w:type="spellStart"/>
      <w:r w:rsidR="00A100F1" w:rsidRPr="00A100F1">
        <w:rPr>
          <w:rFonts w:ascii="Arial" w:eastAsia="Times New Roman" w:hAnsi="Arial" w:cs="Arial"/>
          <w:sz w:val="20"/>
          <w:szCs w:val="20"/>
          <w:lang w:eastAsia="ca-ES"/>
        </w:rPr>
        <w:t>identificatiu</w:t>
      </w:r>
      <w:proofErr w:type="spellEnd"/>
      <w:r w:rsidR="00A100F1" w:rsidRPr="00A100F1">
        <w:rPr>
          <w:rFonts w:ascii="Arial" w:eastAsia="Times New Roman" w:hAnsi="Arial" w:cs="Arial"/>
          <w:sz w:val="20"/>
          <w:szCs w:val="20"/>
          <w:lang w:eastAsia="ca-ES"/>
        </w:rPr>
        <w:t>, raó social, adreça, codi postal, municipi de l’agrupació de defensa sanitària.</w:t>
      </w:r>
    </w:p>
    <w:p w:rsidR="00A100F1" w:rsidRPr="001672FC" w:rsidRDefault="00A100F1" w:rsidP="00A17A07">
      <w:pPr>
        <w:spacing w:after="150" w:line="240" w:lineRule="auto"/>
        <w:ind w:left="708"/>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1</w:t>
      </w:r>
      <w:r w:rsidR="008E4B6C" w:rsidRPr="001672FC">
        <w:rPr>
          <w:rFonts w:ascii="Arial" w:eastAsia="Times New Roman" w:hAnsi="Arial" w:cs="Arial"/>
          <w:sz w:val="20"/>
          <w:szCs w:val="20"/>
          <w:lang w:eastAsia="ca-ES"/>
        </w:rPr>
        <w:t>4</w:t>
      </w:r>
      <w:r w:rsidRPr="001672FC">
        <w:rPr>
          <w:rFonts w:ascii="Arial" w:eastAsia="Times New Roman" w:hAnsi="Arial" w:cs="Arial"/>
          <w:sz w:val="20"/>
          <w:szCs w:val="20"/>
          <w:lang w:eastAsia="ca-ES"/>
        </w:rPr>
        <w:t>.</w:t>
      </w:r>
      <w:r w:rsidR="00431CFF" w:rsidRPr="001672FC">
        <w:rPr>
          <w:rFonts w:ascii="Arial" w:eastAsia="Times New Roman" w:hAnsi="Arial" w:cs="Arial"/>
          <w:sz w:val="20"/>
          <w:szCs w:val="20"/>
          <w:lang w:eastAsia="ca-ES"/>
        </w:rPr>
        <w:t xml:space="preserve"> </w:t>
      </w:r>
      <w:r w:rsidR="003A1D00" w:rsidRPr="001672FC">
        <w:rPr>
          <w:rFonts w:ascii="Arial" w:eastAsia="Times New Roman" w:hAnsi="Arial" w:cs="Arial"/>
          <w:sz w:val="20"/>
          <w:szCs w:val="20"/>
          <w:lang w:eastAsia="ca-ES"/>
        </w:rPr>
        <w:t>Nom i cognoms</w:t>
      </w:r>
      <w:r w:rsidR="004B1DDD" w:rsidRPr="001672FC">
        <w:rPr>
          <w:rFonts w:ascii="Arial" w:eastAsia="Times New Roman" w:hAnsi="Arial" w:cs="Arial"/>
          <w:sz w:val="20"/>
          <w:szCs w:val="20"/>
          <w:lang w:eastAsia="ca-ES"/>
        </w:rPr>
        <w:t>, NIF,</w:t>
      </w:r>
      <w:r w:rsidRPr="001672FC">
        <w:rPr>
          <w:rFonts w:ascii="Arial" w:eastAsia="Times New Roman" w:hAnsi="Arial" w:cs="Arial"/>
          <w:sz w:val="20"/>
          <w:szCs w:val="20"/>
          <w:lang w:eastAsia="ca-ES"/>
        </w:rPr>
        <w:t xml:space="preserve"> telèfon</w:t>
      </w:r>
      <w:r w:rsidR="004B1DDD" w:rsidRPr="001672FC">
        <w:rPr>
          <w:rFonts w:ascii="Arial" w:eastAsia="Times New Roman" w:hAnsi="Arial" w:cs="Arial"/>
          <w:sz w:val="20"/>
          <w:szCs w:val="20"/>
          <w:lang w:eastAsia="ca-ES"/>
        </w:rPr>
        <w:t xml:space="preserve"> i adreça de correu electrònica a efectes de notificació</w:t>
      </w:r>
      <w:r w:rsidRPr="001672FC">
        <w:rPr>
          <w:rFonts w:ascii="Arial" w:eastAsia="Times New Roman" w:hAnsi="Arial" w:cs="Arial"/>
          <w:sz w:val="20"/>
          <w:szCs w:val="20"/>
          <w:lang w:eastAsia="ca-ES"/>
        </w:rPr>
        <w:t xml:space="preserve"> </w:t>
      </w:r>
      <w:r w:rsidR="00D4455F" w:rsidRPr="001672FC">
        <w:rPr>
          <w:rFonts w:ascii="Arial" w:eastAsia="Times New Roman" w:hAnsi="Arial" w:cs="Arial"/>
          <w:sz w:val="20"/>
          <w:szCs w:val="20"/>
          <w:lang w:eastAsia="ca-ES"/>
        </w:rPr>
        <w:t>del/ de les veterinaris/àries responsables</w:t>
      </w:r>
      <w:r w:rsidR="003A1D00" w:rsidRPr="001672FC">
        <w:rPr>
          <w:rFonts w:ascii="Arial" w:eastAsia="Times New Roman" w:hAnsi="Arial" w:cs="Arial"/>
          <w:sz w:val="20"/>
          <w:szCs w:val="20"/>
          <w:lang w:eastAsia="ca-ES"/>
        </w:rPr>
        <w:t>, així com</w:t>
      </w:r>
      <w:r w:rsidR="00320235" w:rsidRPr="001672FC">
        <w:rPr>
          <w:rFonts w:ascii="Arial" w:eastAsia="Times New Roman" w:hAnsi="Arial" w:cs="Arial"/>
          <w:sz w:val="20"/>
          <w:szCs w:val="20"/>
          <w:lang w:eastAsia="ca-ES"/>
        </w:rPr>
        <w:t xml:space="preserve"> de les persones responsables del benestar animal (quan escaigui).</w:t>
      </w:r>
    </w:p>
    <w:p w:rsidR="00A100F1" w:rsidRPr="00A100F1" w:rsidRDefault="00A100F1" w:rsidP="00A17A07">
      <w:pPr>
        <w:spacing w:after="150" w:line="240" w:lineRule="auto"/>
        <w:ind w:left="708"/>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1</w:t>
      </w:r>
      <w:r w:rsidR="008E4B6C">
        <w:rPr>
          <w:rFonts w:ascii="Arial" w:eastAsia="Times New Roman" w:hAnsi="Arial" w:cs="Arial"/>
          <w:sz w:val="20"/>
          <w:szCs w:val="20"/>
          <w:lang w:eastAsia="ca-ES"/>
        </w:rPr>
        <w:t>5</w:t>
      </w:r>
      <w:r w:rsidRPr="00A100F1">
        <w:rPr>
          <w:rFonts w:ascii="Arial" w:eastAsia="Times New Roman" w:hAnsi="Arial" w:cs="Arial"/>
          <w:sz w:val="20"/>
          <w:szCs w:val="20"/>
          <w:lang w:eastAsia="ca-ES"/>
        </w:rPr>
        <w:t>. Quan sigui procedent, informació sobre els controls, la qualificació sanitària, vacunacions i tractaments que afectin l’espècie considerada.</w:t>
      </w:r>
    </w:p>
    <w:p w:rsidR="00A100F1" w:rsidRPr="00A100F1" w:rsidRDefault="00A100F1" w:rsidP="00A17A07">
      <w:pPr>
        <w:spacing w:after="150" w:line="240" w:lineRule="auto"/>
        <w:ind w:left="708"/>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1</w:t>
      </w:r>
      <w:r w:rsidR="008E4B6C">
        <w:rPr>
          <w:rFonts w:ascii="Arial" w:eastAsia="Times New Roman" w:hAnsi="Arial" w:cs="Arial"/>
          <w:sz w:val="20"/>
          <w:szCs w:val="20"/>
          <w:lang w:eastAsia="ca-ES"/>
        </w:rPr>
        <w:t>6</w:t>
      </w:r>
      <w:r w:rsidRPr="00A100F1">
        <w:rPr>
          <w:rFonts w:ascii="Arial" w:eastAsia="Times New Roman" w:hAnsi="Arial" w:cs="Arial"/>
          <w:sz w:val="20"/>
          <w:szCs w:val="20"/>
          <w:lang w:eastAsia="ca-ES"/>
        </w:rPr>
        <w:t>. Informació sanitària relativa a les restriccions d’entrada i sortida que afectin l’espècie considerada dins l’explotació, amb indicació de les causes.</w:t>
      </w:r>
    </w:p>
    <w:p w:rsidR="00947024"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w:t>
      </w:r>
    </w:p>
    <w:p w:rsidR="00A100F1" w:rsidRPr="007F10DA" w:rsidRDefault="00A17A07" w:rsidP="00A100F1">
      <w:pPr>
        <w:spacing w:after="150" w:line="240" w:lineRule="auto"/>
        <w:jc w:val="both"/>
        <w:rPr>
          <w:rFonts w:ascii="Arial" w:eastAsia="Times New Roman" w:hAnsi="Arial" w:cs="Arial"/>
          <w:b/>
          <w:sz w:val="20"/>
          <w:szCs w:val="20"/>
          <w:lang w:eastAsia="ca-ES"/>
        </w:rPr>
      </w:pPr>
      <w:r>
        <w:rPr>
          <w:rFonts w:ascii="Arial" w:eastAsia="Times New Roman" w:hAnsi="Arial" w:cs="Arial"/>
          <w:b/>
          <w:sz w:val="20"/>
          <w:szCs w:val="20"/>
          <w:lang w:eastAsia="ca-ES"/>
        </w:rPr>
        <w:t>Article 28</w:t>
      </w:r>
    </w:p>
    <w:p w:rsidR="00A100F1" w:rsidRDefault="005B21CF" w:rsidP="00A100F1">
      <w:pPr>
        <w:spacing w:after="150" w:line="240" w:lineRule="auto"/>
        <w:jc w:val="both"/>
        <w:rPr>
          <w:rFonts w:ascii="Arial" w:eastAsia="Times New Roman" w:hAnsi="Arial" w:cs="Arial"/>
          <w:b/>
          <w:sz w:val="20"/>
          <w:szCs w:val="20"/>
          <w:lang w:eastAsia="ca-ES"/>
        </w:rPr>
      </w:pPr>
      <w:r>
        <w:rPr>
          <w:rFonts w:ascii="Arial" w:eastAsia="Times New Roman" w:hAnsi="Arial" w:cs="Arial"/>
          <w:b/>
          <w:sz w:val="20"/>
          <w:szCs w:val="20"/>
          <w:lang w:eastAsia="ca-ES"/>
        </w:rPr>
        <w:t>B</w:t>
      </w:r>
      <w:r w:rsidRPr="007F10DA">
        <w:rPr>
          <w:rFonts w:ascii="Arial" w:eastAsia="Times New Roman" w:hAnsi="Arial" w:cs="Arial"/>
          <w:b/>
          <w:sz w:val="20"/>
          <w:szCs w:val="20"/>
          <w:lang w:eastAsia="ca-ES"/>
        </w:rPr>
        <w:t>AIXA DE LA INSCRIPCIÓ EN EL REGISTRE</w:t>
      </w:r>
      <w:r w:rsidR="00B66961">
        <w:rPr>
          <w:rFonts w:ascii="Arial" w:eastAsia="Times New Roman" w:hAnsi="Arial" w:cs="Arial"/>
          <w:b/>
          <w:sz w:val="20"/>
          <w:szCs w:val="20"/>
          <w:lang w:eastAsia="ca-ES"/>
        </w:rPr>
        <w:t xml:space="preserve"> </w:t>
      </w:r>
    </w:p>
    <w:p w:rsidR="005B21CF" w:rsidRPr="00932FC4" w:rsidRDefault="005B21CF" w:rsidP="005B21CF">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1. En el cas que l’explotació interrompi la seva activi</w:t>
      </w:r>
      <w:r w:rsidR="007C0BF0" w:rsidRPr="001672FC">
        <w:rPr>
          <w:rFonts w:ascii="Arial" w:eastAsia="Times New Roman" w:hAnsi="Arial" w:cs="Arial"/>
          <w:sz w:val="20"/>
          <w:szCs w:val="20"/>
          <w:lang w:eastAsia="ca-ES"/>
        </w:rPr>
        <w:t xml:space="preserve">tat durant un període d’un any, </w:t>
      </w:r>
      <w:r w:rsidRPr="001672FC">
        <w:rPr>
          <w:rFonts w:ascii="Arial" w:eastAsia="Times New Roman" w:hAnsi="Arial" w:cs="Arial"/>
          <w:sz w:val="20"/>
          <w:szCs w:val="20"/>
          <w:lang w:eastAsia="ca-ES"/>
        </w:rPr>
        <w:t>l’explotació passa a t</w:t>
      </w:r>
      <w:r w:rsidR="003116D0" w:rsidRPr="001672FC">
        <w:rPr>
          <w:rFonts w:ascii="Arial" w:eastAsia="Times New Roman" w:hAnsi="Arial" w:cs="Arial"/>
          <w:sz w:val="20"/>
          <w:szCs w:val="20"/>
          <w:lang w:eastAsia="ca-ES"/>
        </w:rPr>
        <w:t xml:space="preserve">enir la consideració d’inactiva. </w:t>
      </w:r>
      <w:r w:rsidRPr="001672FC">
        <w:rPr>
          <w:rFonts w:ascii="Arial" w:eastAsia="Times New Roman" w:hAnsi="Arial" w:cs="Arial"/>
          <w:sz w:val="20"/>
          <w:szCs w:val="20"/>
          <w:lang w:eastAsia="ca-ES"/>
        </w:rPr>
        <w:t>Aquest termini comença a comptabilitzar-se des</w:t>
      </w:r>
      <w:r w:rsidR="00932FC4">
        <w:rPr>
          <w:rFonts w:ascii="Arial" w:eastAsia="Times New Roman" w:hAnsi="Arial" w:cs="Arial"/>
          <w:sz w:val="20"/>
          <w:szCs w:val="20"/>
          <w:lang w:eastAsia="ca-ES"/>
        </w:rPr>
        <w:t xml:space="preserve"> de l’última sortida dels </w:t>
      </w:r>
      <w:r w:rsidR="007C0BF0" w:rsidRPr="001672FC">
        <w:rPr>
          <w:rFonts w:ascii="Arial" w:eastAsia="Times New Roman" w:hAnsi="Arial" w:cs="Arial"/>
          <w:sz w:val="20"/>
          <w:szCs w:val="20"/>
          <w:lang w:eastAsia="ca-ES"/>
        </w:rPr>
        <w:t>animal</w:t>
      </w:r>
      <w:r w:rsidR="00DB30B5" w:rsidRPr="001672FC">
        <w:rPr>
          <w:rFonts w:ascii="Arial" w:eastAsia="Times New Roman" w:hAnsi="Arial" w:cs="Arial"/>
          <w:sz w:val="20"/>
          <w:szCs w:val="20"/>
          <w:lang w:eastAsia="ca-ES"/>
        </w:rPr>
        <w:t>s</w:t>
      </w:r>
      <w:r w:rsidR="007C0BF0" w:rsidRPr="001672FC">
        <w:rPr>
          <w:rFonts w:ascii="Arial" w:eastAsia="Times New Roman" w:hAnsi="Arial" w:cs="Arial"/>
          <w:sz w:val="20"/>
          <w:szCs w:val="20"/>
          <w:lang w:eastAsia="ca-ES"/>
        </w:rPr>
        <w:t xml:space="preserve">. En el cas d’inactivitat comunicada per la persona titular, </w:t>
      </w:r>
      <w:r w:rsidR="00030344" w:rsidRPr="001672FC">
        <w:rPr>
          <w:rFonts w:ascii="Arial" w:eastAsia="Times New Roman" w:hAnsi="Arial" w:cs="Arial"/>
          <w:sz w:val="20"/>
          <w:szCs w:val="20"/>
          <w:lang w:eastAsia="ca-ES"/>
        </w:rPr>
        <w:t xml:space="preserve">a efectes </w:t>
      </w:r>
      <w:r w:rsidR="00030344" w:rsidRPr="00932FC4">
        <w:rPr>
          <w:rFonts w:ascii="Arial" w:eastAsia="Times New Roman" w:hAnsi="Arial" w:cs="Arial"/>
          <w:sz w:val="20"/>
          <w:szCs w:val="20"/>
          <w:lang w:eastAsia="ca-ES"/>
        </w:rPr>
        <w:t>administratius</w:t>
      </w:r>
      <w:r w:rsidR="00932FC4" w:rsidRPr="00932FC4">
        <w:rPr>
          <w:rFonts w:ascii="Arial" w:eastAsia="Times New Roman" w:hAnsi="Arial" w:cs="Arial"/>
          <w:sz w:val="20"/>
          <w:szCs w:val="20"/>
          <w:lang w:eastAsia="ca-ES"/>
        </w:rPr>
        <w:t>,</w:t>
      </w:r>
      <w:r w:rsidR="00030344" w:rsidRPr="00932FC4">
        <w:rPr>
          <w:rFonts w:ascii="Arial" w:eastAsia="Times New Roman" w:hAnsi="Arial" w:cs="Arial"/>
          <w:sz w:val="20"/>
          <w:szCs w:val="20"/>
          <w:lang w:eastAsia="ca-ES"/>
        </w:rPr>
        <w:t xml:space="preserve"> </w:t>
      </w:r>
      <w:r w:rsidR="007C0BF0" w:rsidRPr="00932FC4">
        <w:rPr>
          <w:rFonts w:ascii="Arial" w:eastAsia="Times New Roman" w:hAnsi="Arial" w:cs="Arial"/>
          <w:sz w:val="20"/>
          <w:szCs w:val="20"/>
          <w:lang w:eastAsia="ca-ES"/>
        </w:rPr>
        <w:t>la data de la inactivitat serà la data de la comunicació presentada.</w:t>
      </w:r>
    </w:p>
    <w:p w:rsidR="005B21CF" w:rsidRPr="001672FC" w:rsidRDefault="005B21CF" w:rsidP="005B21CF">
      <w:pPr>
        <w:spacing w:after="150" w:line="240" w:lineRule="auto"/>
        <w:jc w:val="both"/>
        <w:rPr>
          <w:rFonts w:ascii="Arial" w:eastAsia="Times New Roman" w:hAnsi="Arial" w:cs="Arial"/>
          <w:sz w:val="20"/>
          <w:szCs w:val="20"/>
          <w:lang w:eastAsia="ca-ES"/>
        </w:rPr>
      </w:pPr>
      <w:r w:rsidRPr="00932FC4">
        <w:rPr>
          <w:rFonts w:ascii="Arial" w:eastAsia="Times New Roman" w:hAnsi="Arial" w:cs="Arial"/>
          <w:sz w:val="20"/>
          <w:szCs w:val="20"/>
          <w:lang w:eastAsia="ca-ES"/>
        </w:rPr>
        <w:t xml:space="preserve">2. Transcorreguts </w:t>
      </w:r>
      <w:r w:rsidR="00E34F05" w:rsidRPr="00932FC4">
        <w:rPr>
          <w:rFonts w:ascii="Arial" w:eastAsia="Times New Roman" w:hAnsi="Arial" w:cs="Arial"/>
          <w:sz w:val="20"/>
          <w:szCs w:val="20"/>
          <w:lang w:eastAsia="ca-ES"/>
        </w:rPr>
        <w:t>tres anys</w:t>
      </w:r>
      <w:r w:rsidRPr="00932FC4">
        <w:rPr>
          <w:rFonts w:ascii="Arial" w:eastAsia="Times New Roman" w:hAnsi="Arial" w:cs="Arial"/>
          <w:sz w:val="20"/>
          <w:szCs w:val="20"/>
          <w:lang w:eastAsia="ca-ES"/>
        </w:rPr>
        <w:t xml:space="preserve"> </w:t>
      </w:r>
      <w:r w:rsidR="00DB30B5" w:rsidRPr="00932FC4">
        <w:rPr>
          <w:rFonts w:ascii="Arial" w:eastAsia="Times New Roman" w:hAnsi="Arial" w:cs="Arial"/>
          <w:sz w:val="20"/>
          <w:szCs w:val="20"/>
          <w:lang w:eastAsia="ca-ES"/>
        </w:rPr>
        <w:t xml:space="preserve">des de la darrera sortida d’animals </w:t>
      </w:r>
      <w:r w:rsidRPr="00932FC4">
        <w:rPr>
          <w:rFonts w:ascii="Arial" w:eastAsia="Times New Roman" w:hAnsi="Arial" w:cs="Arial"/>
          <w:sz w:val="20"/>
          <w:szCs w:val="20"/>
          <w:lang w:eastAsia="ca-ES"/>
        </w:rPr>
        <w:t>sense que s’hagi reinici</w:t>
      </w:r>
      <w:r w:rsidR="00932FC4" w:rsidRPr="00932FC4">
        <w:rPr>
          <w:rFonts w:ascii="Arial" w:eastAsia="Times New Roman" w:hAnsi="Arial" w:cs="Arial"/>
          <w:sz w:val="20"/>
          <w:szCs w:val="20"/>
          <w:lang w:eastAsia="ca-ES"/>
        </w:rPr>
        <w:t>at l’activitat de l’explotació</w:t>
      </w:r>
      <w:r w:rsidR="007C0BF0" w:rsidRPr="00932FC4">
        <w:rPr>
          <w:rFonts w:ascii="Arial" w:eastAsia="Times New Roman" w:hAnsi="Arial" w:cs="Arial"/>
          <w:sz w:val="20"/>
          <w:szCs w:val="20"/>
          <w:lang w:eastAsia="ca-ES"/>
        </w:rPr>
        <w:t xml:space="preserve">, </w:t>
      </w:r>
      <w:r w:rsidR="00320235" w:rsidRPr="00932FC4">
        <w:rPr>
          <w:rFonts w:ascii="Arial" w:eastAsia="Times New Roman" w:hAnsi="Arial" w:cs="Arial"/>
          <w:sz w:val="20"/>
          <w:szCs w:val="20"/>
          <w:lang w:eastAsia="ca-ES"/>
        </w:rPr>
        <w:t xml:space="preserve">l’explotació </w:t>
      </w:r>
      <w:r w:rsidRPr="00932FC4">
        <w:rPr>
          <w:rFonts w:ascii="Arial" w:eastAsia="Times New Roman" w:hAnsi="Arial" w:cs="Arial"/>
          <w:sz w:val="20"/>
          <w:szCs w:val="20"/>
          <w:lang w:eastAsia="ca-ES"/>
        </w:rPr>
        <w:t xml:space="preserve">es considerarà </w:t>
      </w:r>
      <w:r w:rsidR="003116D0" w:rsidRPr="00932FC4">
        <w:rPr>
          <w:rFonts w:ascii="Arial" w:eastAsia="Times New Roman" w:hAnsi="Arial" w:cs="Arial"/>
          <w:sz w:val="20"/>
          <w:szCs w:val="20"/>
          <w:lang w:eastAsia="ca-ES"/>
        </w:rPr>
        <w:t>de baixa a efectes de Registre, excepte per causa de força major, previ tràmit de audiència a la</w:t>
      </w:r>
      <w:r w:rsidR="008F6528" w:rsidRPr="00932FC4">
        <w:rPr>
          <w:rFonts w:ascii="Arial" w:eastAsia="Times New Roman" w:hAnsi="Arial" w:cs="Arial"/>
          <w:sz w:val="20"/>
          <w:szCs w:val="20"/>
          <w:lang w:eastAsia="ca-ES"/>
        </w:rPr>
        <w:t>/les</w:t>
      </w:r>
      <w:r w:rsidR="003116D0" w:rsidRPr="00932FC4">
        <w:rPr>
          <w:rFonts w:ascii="Arial" w:eastAsia="Times New Roman" w:hAnsi="Arial" w:cs="Arial"/>
          <w:sz w:val="20"/>
          <w:szCs w:val="20"/>
          <w:lang w:eastAsia="ca-ES"/>
        </w:rPr>
        <w:t xml:space="preserve"> persona/es </w:t>
      </w:r>
      <w:r w:rsidR="00DB30B5" w:rsidRPr="00932FC4">
        <w:rPr>
          <w:rFonts w:ascii="Arial" w:eastAsia="Times New Roman" w:hAnsi="Arial" w:cs="Arial"/>
          <w:sz w:val="20"/>
          <w:szCs w:val="20"/>
          <w:lang w:eastAsia="ca-ES"/>
        </w:rPr>
        <w:t>interessada/es.</w:t>
      </w:r>
    </w:p>
    <w:p w:rsidR="005B21CF" w:rsidRPr="001672FC" w:rsidRDefault="003116D0" w:rsidP="00A100F1">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3. Procediment de baixa de la inscripció en el registre:</w:t>
      </w:r>
    </w:p>
    <w:p w:rsidR="00BE1CF3" w:rsidRPr="001672FC" w:rsidRDefault="003116D0" w:rsidP="00A100F1">
      <w:pPr>
        <w:spacing w:after="150" w:line="240" w:lineRule="auto"/>
        <w:jc w:val="both"/>
        <w:rPr>
          <w:rFonts w:ascii="Arial" w:eastAsia="Times New Roman" w:hAnsi="Arial" w:cs="Arial"/>
          <w:b/>
          <w:sz w:val="20"/>
          <w:szCs w:val="20"/>
          <w:lang w:eastAsia="ca-ES"/>
        </w:rPr>
      </w:pPr>
      <w:r w:rsidRPr="001672FC">
        <w:rPr>
          <w:rFonts w:ascii="Arial" w:eastAsia="Times New Roman" w:hAnsi="Arial" w:cs="Arial"/>
          <w:b/>
          <w:sz w:val="20"/>
          <w:szCs w:val="20"/>
          <w:lang w:eastAsia="ca-ES"/>
        </w:rPr>
        <w:t>A)</w:t>
      </w:r>
      <w:r w:rsidR="00A100F1" w:rsidRPr="001672FC">
        <w:rPr>
          <w:rFonts w:ascii="Arial" w:eastAsia="Times New Roman" w:hAnsi="Arial" w:cs="Arial"/>
          <w:b/>
          <w:sz w:val="20"/>
          <w:szCs w:val="20"/>
          <w:lang w:eastAsia="ca-ES"/>
        </w:rPr>
        <w:t xml:space="preserve"> </w:t>
      </w:r>
      <w:r w:rsidR="00BE1CF3" w:rsidRPr="001672FC">
        <w:rPr>
          <w:rFonts w:ascii="Arial" w:eastAsia="Times New Roman" w:hAnsi="Arial" w:cs="Arial"/>
          <w:b/>
          <w:sz w:val="20"/>
          <w:szCs w:val="20"/>
          <w:lang w:eastAsia="ca-ES"/>
        </w:rPr>
        <w:t xml:space="preserve">Baixa </w:t>
      </w:r>
      <w:r w:rsidR="004E6ABD" w:rsidRPr="001672FC">
        <w:rPr>
          <w:rFonts w:ascii="Arial" w:eastAsia="Times New Roman" w:hAnsi="Arial" w:cs="Arial"/>
          <w:b/>
          <w:sz w:val="20"/>
          <w:szCs w:val="20"/>
          <w:lang w:eastAsia="ca-ES"/>
        </w:rPr>
        <w:t>comunicada per</w:t>
      </w:r>
      <w:r w:rsidR="00A100F1" w:rsidRPr="001672FC">
        <w:rPr>
          <w:rFonts w:ascii="Arial" w:eastAsia="Times New Roman" w:hAnsi="Arial" w:cs="Arial"/>
          <w:b/>
          <w:sz w:val="20"/>
          <w:szCs w:val="20"/>
          <w:lang w:eastAsia="ca-ES"/>
        </w:rPr>
        <w:t xml:space="preserve"> la persona titular de l’explotació ramadera</w:t>
      </w:r>
      <w:r w:rsidR="00A66502" w:rsidRPr="001672FC">
        <w:rPr>
          <w:rFonts w:ascii="Arial" w:eastAsia="Times New Roman" w:hAnsi="Arial" w:cs="Arial"/>
          <w:b/>
          <w:sz w:val="20"/>
          <w:szCs w:val="20"/>
          <w:lang w:eastAsia="ca-ES"/>
        </w:rPr>
        <w:t xml:space="preserve"> </w:t>
      </w:r>
    </w:p>
    <w:p w:rsidR="004E6ABD" w:rsidRPr="001672FC" w:rsidRDefault="00E34F05" w:rsidP="004E6ABD">
      <w:pPr>
        <w:jc w:val="both"/>
        <w:rPr>
          <w:rFonts w:ascii="Arial" w:hAnsi="Arial" w:cs="Arial"/>
          <w:sz w:val="20"/>
          <w:szCs w:val="20"/>
        </w:rPr>
      </w:pPr>
      <w:r w:rsidRPr="001672FC">
        <w:rPr>
          <w:rFonts w:ascii="Arial" w:hAnsi="Arial" w:cs="Arial"/>
          <w:sz w:val="20"/>
          <w:szCs w:val="20"/>
        </w:rPr>
        <w:t>a</w:t>
      </w:r>
      <w:r w:rsidR="00724182" w:rsidRPr="001672FC">
        <w:rPr>
          <w:rFonts w:ascii="Arial" w:hAnsi="Arial" w:cs="Arial"/>
          <w:sz w:val="20"/>
          <w:szCs w:val="20"/>
        </w:rPr>
        <w:t>)</w:t>
      </w:r>
      <w:r w:rsidR="00810D63" w:rsidRPr="001672FC">
        <w:rPr>
          <w:rFonts w:ascii="Arial" w:hAnsi="Arial" w:cs="Arial"/>
          <w:sz w:val="20"/>
          <w:szCs w:val="20"/>
        </w:rPr>
        <w:t xml:space="preserve"> Els subjectes obligats a adreçar-se electrònicament amb l’Administració han de presentar les comunicacions per mitjans telemàtics des de la pàgina web http://seu.gencat.cat mitjançant els formularis normalitzats establerts pel </w:t>
      </w:r>
      <w:r w:rsidR="00AC715D" w:rsidRPr="001672FC">
        <w:rPr>
          <w:rFonts w:ascii="Arial" w:hAnsi="Arial" w:cs="Arial"/>
          <w:sz w:val="20"/>
          <w:szCs w:val="20"/>
        </w:rPr>
        <w:t>DACC</w:t>
      </w:r>
      <w:r w:rsidR="00810D63" w:rsidRPr="001672FC">
        <w:rPr>
          <w:rFonts w:ascii="Arial" w:hAnsi="Arial" w:cs="Arial"/>
          <w:sz w:val="20"/>
          <w:szCs w:val="20"/>
        </w:rPr>
        <w:t>.</w:t>
      </w:r>
    </w:p>
    <w:p w:rsidR="00810D63" w:rsidRPr="001672FC" w:rsidRDefault="00810D63" w:rsidP="004E6ABD">
      <w:pPr>
        <w:jc w:val="both"/>
        <w:rPr>
          <w:rStyle w:val="Enlla"/>
          <w:rFonts w:ascii="Arial" w:hAnsi="Arial" w:cs="Arial"/>
          <w:b/>
          <w:color w:val="auto"/>
          <w:sz w:val="20"/>
          <w:szCs w:val="20"/>
          <w:u w:val="none"/>
        </w:rPr>
      </w:pPr>
      <w:r w:rsidRPr="001672FC">
        <w:rPr>
          <w:rFonts w:ascii="Arial" w:hAnsi="Arial" w:cs="Arial"/>
          <w:sz w:val="20"/>
          <w:szCs w:val="20"/>
        </w:rPr>
        <w:t>En el cas dels subjectes no obligats a adreçar-se electrònicament am</w:t>
      </w:r>
      <w:r w:rsidR="00724182" w:rsidRPr="001672FC">
        <w:rPr>
          <w:rFonts w:ascii="Arial" w:hAnsi="Arial" w:cs="Arial"/>
          <w:sz w:val="20"/>
          <w:szCs w:val="20"/>
        </w:rPr>
        <w:t>b l’Administració</w:t>
      </w:r>
      <w:r w:rsidRPr="001672FC">
        <w:rPr>
          <w:rFonts w:ascii="Arial" w:hAnsi="Arial" w:cs="Arial"/>
          <w:sz w:val="20"/>
          <w:szCs w:val="20"/>
        </w:rPr>
        <w:t>,  les comunicacions es poden també formalitzar mitjançant l’imprès normalitzat que es pot descarregar des de la seu corporativa electrònica de la Generalitat de Catalunya (</w:t>
      </w:r>
      <w:hyperlink r:id="rId19" w:tgtFrame="_blank" w:history="1">
        <w:r w:rsidRPr="001672FC">
          <w:rPr>
            <w:rStyle w:val="Enlla"/>
            <w:rFonts w:ascii="Arial" w:hAnsi="Arial" w:cs="Arial"/>
            <w:color w:val="auto"/>
            <w:sz w:val="20"/>
            <w:szCs w:val="20"/>
          </w:rPr>
          <w:t>https://seu.gencat.cat</w:t>
        </w:r>
      </w:hyperlink>
      <w:r w:rsidRPr="001672FC">
        <w:rPr>
          <w:rFonts w:ascii="Arial" w:hAnsi="Arial" w:cs="Arial"/>
          <w:sz w:val="20"/>
          <w:szCs w:val="20"/>
        </w:rPr>
        <w:t xml:space="preserve">) o obtenir en qualsevol dependència del departament competent en matèria de ramaderia. </w:t>
      </w:r>
      <w:r w:rsidRPr="001672FC">
        <w:rPr>
          <w:rStyle w:val="Enlla"/>
          <w:rFonts w:ascii="Arial" w:hAnsi="Arial" w:cs="Arial"/>
          <w:color w:val="auto"/>
          <w:sz w:val="20"/>
          <w:szCs w:val="20"/>
          <w:u w:val="none"/>
        </w:rPr>
        <w:t>Aquestes comunicacions s’han d’adreçar a les oficines comarcals del departament competent en matèria de ramaderia i s’han de presentar en aquestes oficines o a la Xarxa d’Oficines de Gestió Empresarial, sense perjudici de fer ús de la resta de mitjans establerts en la Llei 26/2110, del 3 d’agost.</w:t>
      </w:r>
    </w:p>
    <w:p w:rsidR="00810D63" w:rsidRPr="001672FC" w:rsidRDefault="00E34F05" w:rsidP="00810D63">
      <w:pPr>
        <w:pStyle w:val="NormalWeb"/>
        <w:shd w:val="clear" w:color="auto" w:fill="FFFFFF"/>
        <w:spacing w:before="0" w:beforeAutospacing="0" w:after="150" w:afterAutospacing="0"/>
        <w:jc w:val="both"/>
        <w:rPr>
          <w:rFonts w:ascii="Arial" w:hAnsi="Arial" w:cs="Arial"/>
          <w:strike/>
          <w:sz w:val="20"/>
          <w:szCs w:val="20"/>
        </w:rPr>
      </w:pPr>
      <w:r w:rsidRPr="001672FC">
        <w:rPr>
          <w:rFonts w:ascii="Arial" w:hAnsi="Arial" w:cs="Arial"/>
          <w:sz w:val="20"/>
          <w:szCs w:val="20"/>
        </w:rPr>
        <w:t>b</w:t>
      </w:r>
      <w:r w:rsidR="00724182" w:rsidRPr="001672FC">
        <w:rPr>
          <w:rFonts w:ascii="Arial" w:hAnsi="Arial" w:cs="Arial"/>
          <w:sz w:val="20"/>
          <w:szCs w:val="20"/>
        </w:rPr>
        <w:t>)</w:t>
      </w:r>
      <w:r w:rsidR="00810D63" w:rsidRPr="001672FC">
        <w:rPr>
          <w:rFonts w:ascii="Arial" w:hAnsi="Arial" w:cs="Arial"/>
          <w:sz w:val="20"/>
          <w:szCs w:val="20"/>
        </w:rPr>
        <w:t xml:space="preserve"> Les comunicacions realitzades per mitjans telemàtics es consideren presentades davant l'Administració quan s'enregistrin en el Registre telemàtic corporatiu de la Generalitat de Catalunya (</w:t>
      </w:r>
      <w:proofErr w:type="spellStart"/>
      <w:r w:rsidR="00810D63" w:rsidRPr="001672FC">
        <w:rPr>
          <w:rFonts w:ascii="Arial" w:hAnsi="Arial" w:cs="Arial"/>
          <w:sz w:val="20"/>
          <w:szCs w:val="20"/>
        </w:rPr>
        <w:t>S@rCat</w:t>
      </w:r>
      <w:proofErr w:type="spellEnd"/>
      <w:r w:rsidR="00810D63" w:rsidRPr="001672FC">
        <w:rPr>
          <w:rFonts w:ascii="Arial" w:hAnsi="Arial" w:cs="Arial"/>
          <w:sz w:val="20"/>
          <w:szCs w:val="20"/>
        </w:rPr>
        <w:t>) i quedi constància a l'assentament d'entrada.</w:t>
      </w:r>
    </w:p>
    <w:p w:rsidR="00947024" w:rsidRPr="00BD3EEA" w:rsidRDefault="00E34F05" w:rsidP="004E6ABD">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lastRenderedPageBreak/>
        <w:t>c</w:t>
      </w:r>
      <w:r w:rsidR="00724182" w:rsidRPr="001672FC">
        <w:rPr>
          <w:rFonts w:ascii="Arial" w:eastAsia="Times New Roman" w:hAnsi="Arial" w:cs="Arial"/>
          <w:sz w:val="20"/>
          <w:szCs w:val="20"/>
          <w:lang w:eastAsia="ca-ES"/>
        </w:rPr>
        <w:t>)</w:t>
      </w:r>
      <w:r w:rsidR="00A44DF6" w:rsidRPr="001672FC">
        <w:rPr>
          <w:rFonts w:ascii="Arial" w:eastAsia="Times New Roman" w:hAnsi="Arial" w:cs="Arial"/>
          <w:sz w:val="20"/>
          <w:szCs w:val="20"/>
          <w:lang w:eastAsia="ca-ES"/>
        </w:rPr>
        <w:t xml:space="preserve"> </w:t>
      </w:r>
      <w:r w:rsidR="00A100F1" w:rsidRPr="001672FC">
        <w:rPr>
          <w:rFonts w:ascii="Arial" w:eastAsia="Times New Roman" w:hAnsi="Arial" w:cs="Arial"/>
          <w:sz w:val="20"/>
          <w:szCs w:val="20"/>
          <w:lang w:eastAsia="ca-ES"/>
        </w:rPr>
        <w:t xml:space="preserve">En el cas que la persona titular de l’explotació ramadera no sigui </w:t>
      </w:r>
      <w:r w:rsidR="00F42AC9" w:rsidRPr="001672FC">
        <w:rPr>
          <w:rFonts w:ascii="Arial" w:eastAsia="Times New Roman" w:hAnsi="Arial" w:cs="Arial"/>
          <w:sz w:val="20"/>
          <w:szCs w:val="20"/>
          <w:lang w:eastAsia="ca-ES"/>
        </w:rPr>
        <w:t>la persona propietària</w:t>
      </w:r>
      <w:r w:rsidR="00A100F1" w:rsidRPr="001672FC">
        <w:rPr>
          <w:rFonts w:ascii="Arial" w:eastAsia="Times New Roman" w:hAnsi="Arial" w:cs="Arial"/>
          <w:sz w:val="20"/>
          <w:szCs w:val="20"/>
          <w:lang w:eastAsia="ca-ES"/>
        </w:rPr>
        <w:t xml:space="preserve"> de l’explotació, </w:t>
      </w:r>
      <w:r w:rsidR="00A44DF6" w:rsidRPr="001672FC">
        <w:rPr>
          <w:rFonts w:ascii="Arial" w:eastAsia="Times New Roman" w:hAnsi="Arial" w:cs="Arial"/>
          <w:sz w:val="20"/>
          <w:szCs w:val="20"/>
          <w:lang w:eastAsia="ca-ES"/>
        </w:rPr>
        <w:t xml:space="preserve">aquesta ha de donar el seu consentiment a </w:t>
      </w:r>
      <w:r w:rsidR="00A100F1" w:rsidRPr="001672FC">
        <w:rPr>
          <w:rFonts w:ascii="Arial" w:eastAsia="Times New Roman" w:hAnsi="Arial" w:cs="Arial"/>
          <w:sz w:val="20"/>
          <w:szCs w:val="20"/>
          <w:lang w:eastAsia="ca-ES"/>
        </w:rPr>
        <w:t>la comunicació de baixa de la inscripció presentada</w:t>
      </w:r>
      <w:r w:rsidR="00A44DF6" w:rsidRPr="001672FC">
        <w:rPr>
          <w:rFonts w:ascii="Arial" w:eastAsia="Times New Roman" w:hAnsi="Arial" w:cs="Arial"/>
          <w:sz w:val="20"/>
          <w:szCs w:val="20"/>
          <w:lang w:eastAsia="ca-ES"/>
        </w:rPr>
        <w:t>, excepte en el cas de les explotacions d’autoconsum.</w:t>
      </w:r>
    </w:p>
    <w:p w:rsidR="004E6ABD" w:rsidRPr="001672FC" w:rsidRDefault="00E34F05" w:rsidP="004E6ABD">
      <w:pPr>
        <w:spacing w:after="150" w:line="240" w:lineRule="auto"/>
        <w:jc w:val="both"/>
        <w:rPr>
          <w:rFonts w:ascii="Arial" w:eastAsia="Times New Roman" w:hAnsi="Arial" w:cs="Arial"/>
          <w:sz w:val="20"/>
          <w:szCs w:val="20"/>
          <w:lang w:eastAsia="ca-ES"/>
        </w:rPr>
      </w:pPr>
      <w:r w:rsidRPr="001672FC">
        <w:rPr>
          <w:rFonts w:ascii="Arial" w:eastAsia="Times New Roman" w:hAnsi="Arial" w:cs="Arial"/>
          <w:b/>
          <w:sz w:val="20"/>
          <w:szCs w:val="20"/>
          <w:lang w:eastAsia="ca-ES"/>
        </w:rPr>
        <w:t xml:space="preserve">B) </w:t>
      </w:r>
      <w:r w:rsidR="00BE1CF3" w:rsidRPr="001672FC">
        <w:rPr>
          <w:rFonts w:ascii="Arial" w:eastAsia="Times New Roman" w:hAnsi="Arial" w:cs="Arial"/>
          <w:b/>
          <w:sz w:val="20"/>
          <w:szCs w:val="20"/>
          <w:lang w:eastAsia="ca-ES"/>
        </w:rPr>
        <w:t>Baixa d</w:t>
      </w:r>
      <w:r w:rsidR="00A100F1" w:rsidRPr="001672FC">
        <w:rPr>
          <w:rFonts w:ascii="Arial" w:eastAsia="Times New Roman" w:hAnsi="Arial" w:cs="Arial"/>
          <w:b/>
          <w:sz w:val="20"/>
          <w:szCs w:val="20"/>
          <w:lang w:eastAsia="ca-ES"/>
        </w:rPr>
        <w:t>’ofici</w:t>
      </w:r>
      <w:r w:rsidR="00EC4A05" w:rsidRPr="001672FC">
        <w:rPr>
          <w:rFonts w:ascii="Arial" w:eastAsia="Times New Roman" w:hAnsi="Arial" w:cs="Arial"/>
          <w:b/>
          <w:sz w:val="20"/>
          <w:szCs w:val="20"/>
          <w:lang w:eastAsia="ca-ES"/>
        </w:rPr>
        <w:t xml:space="preserve">: </w:t>
      </w:r>
    </w:p>
    <w:p w:rsidR="004E6ABD" w:rsidRPr="001672FC" w:rsidRDefault="005B21CF" w:rsidP="004E6ABD">
      <w:pPr>
        <w:spacing w:after="150" w:line="240" w:lineRule="auto"/>
        <w:ind w:left="360"/>
        <w:jc w:val="both"/>
        <w:rPr>
          <w:rFonts w:ascii="Arial" w:eastAsia="Times New Roman" w:hAnsi="Arial" w:cs="Arial"/>
          <w:b/>
          <w:sz w:val="20"/>
          <w:szCs w:val="20"/>
          <w:lang w:eastAsia="ca-ES"/>
        </w:rPr>
      </w:pPr>
      <w:r w:rsidRPr="001672FC">
        <w:rPr>
          <w:rFonts w:ascii="Arial" w:eastAsia="Times New Roman" w:hAnsi="Arial" w:cs="Arial"/>
          <w:b/>
          <w:sz w:val="20"/>
          <w:szCs w:val="20"/>
          <w:lang w:eastAsia="ca-ES"/>
        </w:rPr>
        <w:t>i</w:t>
      </w:r>
      <w:r w:rsidR="004E6ABD" w:rsidRPr="001672FC">
        <w:rPr>
          <w:rFonts w:ascii="Arial" w:eastAsia="Times New Roman" w:hAnsi="Arial" w:cs="Arial"/>
          <w:b/>
          <w:sz w:val="20"/>
          <w:szCs w:val="20"/>
          <w:lang w:eastAsia="ca-ES"/>
        </w:rPr>
        <w:t xml:space="preserve">) </w:t>
      </w:r>
      <w:r w:rsidR="004E6ABD" w:rsidRPr="001672FC">
        <w:rPr>
          <w:rFonts w:ascii="Arial" w:eastAsia="Times New Roman" w:hAnsi="Arial" w:cs="Arial"/>
          <w:sz w:val="20"/>
          <w:szCs w:val="20"/>
          <w:lang w:eastAsia="ca-ES"/>
        </w:rPr>
        <w:t xml:space="preserve"> </w:t>
      </w:r>
      <w:r w:rsidR="004E6ABD" w:rsidRPr="001672FC">
        <w:rPr>
          <w:rFonts w:ascii="Arial" w:eastAsia="Times New Roman" w:hAnsi="Arial" w:cs="Arial"/>
          <w:b/>
          <w:sz w:val="20"/>
          <w:szCs w:val="20"/>
          <w:lang w:eastAsia="ca-ES"/>
        </w:rPr>
        <w:t xml:space="preserve">En cas d’inactivitat comunicada </w:t>
      </w:r>
      <w:r w:rsidRPr="001672FC">
        <w:rPr>
          <w:rFonts w:ascii="Arial" w:eastAsia="Times New Roman" w:hAnsi="Arial" w:cs="Arial"/>
          <w:b/>
          <w:sz w:val="20"/>
          <w:szCs w:val="20"/>
          <w:lang w:eastAsia="ca-ES"/>
        </w:rPr>
        <w:t>per la persona titular</w:t>
      </w:r>
    </w:p>
    <w:p w:rsidR="008F6528" w:rsidRPr="00932FC4" w:rsidRDefault="00E34F05" w:rsidP="008F6528">
      <w:pPr>
        <w:spacing w:after="150" w:line="240" w:lineRule="auto"/>
        <w:ind w:left="360"/>
        <w:jc w:val="both"/>
        <w:rPr>
          <w:rFonts w:ascii="Arial" w:eastAsia="Times New Roman" w:hAnsi="Arial" w:cs="Arial"/>
          <w:sz w:val="20"/>
          <w:szCs w:val="20"/>
          <w:lang w:eastAsia="ca-ES"/>
        </w:rPr>
      </w:pPr>
      <w:r w:rsidRPr="00932FC4">
        <w:rPr>
          <w:rFonts w:ascii="Arial" w:eastAsia="Times New Roman" w:hAnsi="Arial" w:cs="Arial"/>
          <w:sz w:val="20"/>
          <w:szCs w:val="20"/>
          <w:lang w:eastAsia="ca-ES"/>
        </w:rPr>
        <w:t>a) Q</w:t>
      </w:r>
      <w:r w:rsidR="004E6ABD" w:rsidRPr="00932FC4">
        <w:rPr>
          <w:rFonts w:ascii="Arial" w:eastAsia="Times New Roman" w:hAnsi="Arial" w:cs="Arial"/>
          <w:sz w:val="20"/>
          <w:szCs w:val="20"/>
          <w:lang w:eastAsia="ca-ES"/>
        </w:rPr>
        <w:t xml:space="preserve">uan la persona titular de l’explotació </w:t>
      </w:r>
      <w:r w:rsidR="005B21CF" w:rsidRPr="00932FC4">
        <w:rPr>
          <w:rFonts w:ascii="Arial" w:eastAsia="Times New Roman" w:hAnsi="Arial" w:cs="Arial"/>
          <w:sz w:val="20"/>
          <w:szCs w:val="20"/>
          <w:lang w:eastAsia="ca-ES"/>
        </w:rPr>
        <w:t xml:space="preserve">hagi comunicat </w:t>
      </w:r>
      <w:r w:rsidR="004E6ABD" w:rsidRPr="00932FC4">
        <w:rPr>
          <w:rFonts w:ascii="Arial" w:eastAsia="Times New Roman" w:hAnsi="Arial" w:cs="Arial"/>
          <w:sz w:val="20"/>
          <w:szCs w:val="20"/>
          <w:lang w:eastAsia="ca-ES"/>
        </w:rPr>
        <w:t>la inactivitat d’aquesta a l’administració, transcorreguts tres anys sense que</w:t>
      </w:r>
      <w:r w:rsidR="00994D1B" w:rsidRPr="00932FC4">
        <w:rPr>
          <w:rFonts w:ascii="Arial" w:eastAsia="Times New Roman" w:hAnsi="Arial" w:cs="Arial"/>
          <w:sz w:val="20"/>
          <w:szCs w:val="20"/>
          <w:lang w:eastAsia="ca-ES"/>
        </w:rPr>
        <w:t xml:space="preserve"> s’hagi reiniciat l’activitat, </w:t>
      </w:r>
      <w:r w:rsidR="004E6ABD" w:rsidRPr="00932FC4">
        <w:rPr>
          <w:rFonts w:ascii="Arial" w:eastAsia="Times New Roman" w:hAnsi="Arial" w:cs="Arial"/>
          <w:sz w:val="20"/>
          <w:szCs w:val="20"/>
          <w:lang w:eastAsia="ca-ES"/>
        </w:rPr>
        <w:t>a comptar des de l’última sortida d’animals</w:t>
      </w:r>
      <w:r w:rsidR="00994D1B" w:rsidRPr="00932FC4">
        <w:rPr>
          <w:rFonts w:ascii="Arial" w:eastAsia="Times New Roman" w:hAnsi="Arial" w:cs="Arial"/>
          <w:sz w:val="20"/>
          <w:szCs w:val="20"/>
          <w:lang w:eastAsia="ca-ES"/>
        </w:rPr>
        <w:t xml:space="preserve"> (amb independència de la data en què consti administrativament al Registre)</w:t>
      </w:r>
      <w:r w:rsidRPr="00932FC4">
        <w:rPr>
          <w:rFonts w:ascii="Arial" w:eastAsia="Times New Roman" w:hAnsi="Arial" w:cs="Arial"/>
          <w:sz w:val="20"/>
          <w:szCs w:val="20"/>
          <w:lang w:eastAsia="ca-ES"/>
        </w:rPr>
        <w:t>,</w:t>
      </w:r>
      <w:r w:rsidR="004E6ABD" w:rsidRPr="00932FC4">
        <w:rPr>
          <w:rFonts w:ascii="Arial" w:eastAsia="Times New Roman" w:hAnsi="Arial" w:cs="Arial"/>
          <w:sz w:val="20"/>
          <w:szCs w:val="20"/>
          <w:lang w:eastAsia="ca-ES"/>
        </w:rPr>
        <w:t xml:space="preserve"> s’iniciarà el procediment de baixa del Registre.</w:t>
      </w:r>
    </w:p>
    <w:p w:rsidR="004E6ABD" w:rsidRPr="001672FC" w:rsidRDefault="00E34F05" w:rsidP="008F6528">
      <w:pPr>
        <w:spacing w:after="150" w:line="240" w:lineRule="auto"/>
        <w:ind w:left="360"/>
        <w:jc w:val="both"/>
        <w:rPr>
          <w:rFonts w:ascii="Arial" w:eastAsia="Times New Roman" w:hAnsi="Arial" w:cs="Arial"/>
          <w:sz w:val="20"/>
          <w:szCs w:val="20"/>
          <w:lang w:eastAsia="ca-ES"/>
        </w:rPr>
      </w:pPr>
      <w:r w:rsidRPr="00932FC4">
        <w:rPr>
          <w:rFonts w:ascii="Arial" w:eastAsia="Times New Roman" w:hAnsi="Arial" w:cs="Arial"/>
          <w:sz w:val="20"/>
          <w:szCs w:val="20"/>
          <w:lang w:eastAsia="ca-ES"/>
        </w:rPr>
        <w:t xml:space="preserve">b) </w:t>
      </w:r>
      <w:r w:rsidR="004E6ABD" w:rsidRPr="00932FC4">
        <w:rPr>
          <w:rFonts w:ascii="Arial" w:eastAsia="Times New Roman" w:hAnsi="Arial" w:cs="Arial"/>
          <w:sz w:val="20"/>
          <w:szCs w:val="20"/>
          <w:lang w:eastAsia="ca-ES"/>
        </w:rPr>
        <w:t>El procediment de baixa d’ofici</w:t>
      </w:r>
      <w:r w:rsidR="006168DF" w:rsidRPr="00932FC4">
        <w:rPr>
          <w:rFonts w:ascii="Arial" w:eastAsia="Times New Roman" w:hAnsi="Arial" w:cs="Arial"/>
          <w:sz w:val="20"/>
          <w:szCs w:val="20"/>
          <w:lang w:eastAsia="ca-ES"/>
        </w:rPr>
        <w:t xml:space="preserve"> </w:t>
      </w:r>
      <w:r w:rsidR="008F6528" w:rsidRPr="00932FC4">
        <w:rPr>
          <w:rFonts w:ascii="Arial" w:eastAsia="Times New Roman" w:hAnsi="Arial" w:cs="Arial"/>
          <w:sz w:val="20"/>
          <w:szCs w:val="20"/>
          <w:lang w:eastAsia="ca-ES"/>
        </w:rPr>
        <w:t>té una durada màxi</w:t>
      </w:r>
      <w:r w:rsidR="00994D1B" w:rsidRPr="00932FC4">
        <w:rPr>
          <w:rFonts w:ascii="Arial" w:eastAsia="Times New Roman" w:hAnsi="Arial" w:cs="Arial"/>
          <w:sz w:val="20"/>
          <w:szCs w:val="20"/>
          <w:lang w:eastAsia="ca-ES"/>
        </w:rPr>
        <w:t>ma de 3</w:t>
      </w:r>
      <w:r w:rsidR="008F6528" w:rsidRPr="00932FC4">
        <w:rPr>
          <w:rFonts w:ascii="Arial" w:eastAsia="Times New Roman" w:hAnsi="Arial" w:cs="Arial"/>
          <w:sz w:val="20"/>
          <w:szCs w:val="20"/>
          <w:lang w:eastAsia="ca-ES"/>
        </w:rPr>
        <w:t xml:space="preserve"> mesos, </w:t>
      </w:r>
      <w:r w:rsidR="004E6ABD" w:rsidRPr="00932FC4">
        <w:rPr>
          <w:rFonts w:ascii="Arial" w:eastAsia="Times New Roman" w:hAnsi="Arial" w:cs="Arial"/>
          <w:sz w:val="20"/>
          <w:szCs w:val="20"/>
          <w:lang w:eastAsia="ca-ES"/>
        </w:rPr>
        <w:t>s’inicia amb una proposta de reso</w:t>
      </w:r>
      <w:r w:rsidR="00BD3EEA" w:rsidRPr="00932FC4">
        <w:rPr>
          <w:rFonts w:ascii="Arial" w:eastAsia="Times New Roman" w:hAnsi="Arial" w:cs="Arial"/>
          <w:sz w:val="20"/>
          <w:szCs w:val="20"/>
          <w:lang w:eastAsia="ca-ES"/>
        </w:rPr>
        <w:t>lució de baixa del Registre, què</w:t>
      </w:r>
      <w:r w:rsidR="004E6ABD" w:rsidRPr="00932FC4">
        <w:rPr>
          <w:rFonts w:ascii="Arial" w:eastAsia="Times New Roman" w:hAnsi="Arial" w:cs="Arial"/>
          <w:sz w:val="20"/>
          <w:szCs w:val="20"/>
          <w:lang w:eastAsia="ca-ES"/>
        </w:rPr>
        <w:t xml:space="preserve"> és notificarà a la persona titular de l’explotació i, si s'escau, al/a la propietari/ària</w:t>
      </w:r>
      <w:r w:rsidRPr="00932FC4">
        <w:rPr>
          <w:rFonts w:ascii="Arial" w:eastAsia="Times New Roman" w:hAnsi="Arial" w:cs="Arial"/>
          <w:sz w:val="20"/>
          <w:szCs w:val="20"/>
          <w:lang w:eastAsia="ca-ES"/>
        </w:rPr>
        <w:t xml:space="preserve"> (excepte en el cas de les explotacions d’autoconsum)</w:t>
      </w:r>
      <w:r w:rsidR="004E6ABD" w:rsidRPr="00932FC4">
        <w:rPr>
          <w:rFonts w:ascii="Arial" w:eastAsia="Times New Roman" w:hAnsi="Arial" w:cs="Arial"/>
          <w:sz w:val="20"/>
          <w:szCs w:val="20"/>
          <w:lang w:eastAsia="ca-ES"/>
        </w:rPr>
        <w:t xml:space="preserve">  amb indicació dels fets que donen lloc a la baixa i atorgant un termini de 10 dies per presentar al·legacions i la documentació que es consideri pertinent en defensa dels seus drets i interessos. Transcorregut aquest termini, </w:t>
      </w:r>
      <w:r w:rsidR="00BD3EEA" w:rsidRPr="00932FC4">
        <w:rPr>
          <w:rFonts w:ascii="Arial" w:eastAsia="Times New Roman" w:hAnsi="Arial" w:cs="Arial"/>
          <w:sz w:val="20"/>
          <w:szCs w:val="20"/>
          <w:lang w:eastAsia="ca-ES"/>
        </w:rPr>
        <w:t>la Secció Territorial de Ramaderia i Sanitat Animal</w:t>
      </w:r>
      <w:r w:rsidR="004E6ABD" w:rsidRPr="00932FC4">
        <w:rPr>
          <w:rFonts w:ascii="Arial" w:eastAsia="Times New Roman" w:hAnsi="Arial" w:cs="Arial"/>
          <w:sz w:val="20"/>
          <w:szCs w:val="20"/>
          <w:lang w:eastAsia="ca-ES"/>
        </w:rPr>
        <w:t xml:space="preserve"> </w:t>
      </w:r>
      <w:r w:rsidR="00BD3EEA" w:rsidRPr="00932FC4">
        <w:rPr>
          <w:rFonts w:ascii="Arial" w:eastAsia="Times New Roman" w:hAnsi="Arial" w:cs="Arial"/>
          <w:sz w:val="20"/>
          <w:szCs w:val="20"/>
          <w:lang w:eastAsia="ca-ES"/>
        </w:rPr>
        <w:t xml:space="preserve">corresponent </w:t>
      </w:r>
      <w:r w:rsidR="004E6ABD" w:rsidRPr="00932FC4">
        <w:rPr>
          <w:rFonts w:ascii="Arial" w:eastAsia="Times New Roman" w:hAnsi="Arial" w:cs="Arial"/>
          <w:sz w:val="20"/>
          <w:szCs w:val="20"/>
          <w:lang w:eastAsia="ca-ES"/>
        </w:rPr>
        <w:t>del departament competent en matèria de ramaderia dictarà la resolució de baixa. Contra aquesta resolució es pot interposar recurs d’alçada davant del director o la directora dels serveis territorials</w:t>
      </w:r>
      <w:r w:rsidR="004E6ABD" w:rsidRPr="001672FC">
        <w:rPr>
          <w:rFonts w:ascii="Arial" w:eastAsia="Times New Roman" w:hAnsi="Arial" w:cs="Arial"/>
          <w:sz w:val="20"/>
          <w:szCs w:val="20"/>
          <w:lang w:eastAsia="ca-ES"/>
        </w:rPr>
        <w:t xml:space="preserve"> del departament competent en matèria de ramaderia en el termini d’un mes a comptar de la </w:t>
      </w:r>
      <w:r w:rsidR="0060299F" w:rsidRPr="001672FC">
        <w:rPr>
          <w:rFonts w:ascii="Arial" w:eastAsia="Times New Roman" w:hAnsi="Arial" w:cs="Arial"/>
          <w:sz w:val="20"/>
          <w:szCs w:val="20"/>
          <w:lang w:eastAsia="ca-ES"/>
        </w:rPr>
        <w:t xml:space="preserve">data de </w:t>
      </w:r>
      <w:r w:rsidR="004E6ABD" w:rsidRPr="001672FC">
        <w:rPr>
          <w:rFonts w:ascii="Arial" w:eastAsia="Times New Roman" w:hAnsi="Arial" w:cs="Arial"/>
          <w:sz w:val="20"/>
          <w:szCs w:val="20"/>
          <w:lang w:eastAsia="ca-ES"/>
        </w:rPr>
        <w:t>notificació.</w:t>
      </w:r>
    </w:p>
    <w:p w:rsidR="0088514E" w:rsidRPr="001672FC" w:rsidRDefault="0088514E" w:rsidP="00E34F05">
      <w:pPr>
        <w:spacing w:after="150" w:line="240" w:lineRule="auto"/>
        <w:ind w:left="360"/>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 xml:space="preserve">c) El termini a què es fa referència en l’apartat a) pot ser inferior en el cas que l’explotació inactiva impedeixi la instal·lació d’una nova explotació o l’ampliació d’una explotació existent. Si la persona titular o el/la propietari/a de l’explotació no vol donar de baixa l’explotació, se li ha d’atorgar un termini de sis mesos per reiniciar l’activitat. Transcorregut aquest termini sense que hagi reiniciat l’activitat, s’iniciarà el procediment de baixa del Registre. </w:t>
      </w:r>
    </w:p>
    <w:p w:rsidR="00E34F05" w:rsidRPr="001672FC" w:rsidRDefault="00E34F05" w:rsidP="00E34F05">
      <w:pPr>
        <w:spacing w:after="150" w:line="240" w:lineRule="auto"/>
        <w:ind w:left="390"/>
        <w:jc w:val="both"/>
        <w:rPr>
          <w:rFonts w:ascii="Arial" w:eastAsia="Times New Roman" w:hAnsi="Arial" w:cs="Arial"/>
          <w:sz w:val="20"/>
          <w:szCs w:val="20"/>
          <w:lang w:eastAsia="ca-ES"/>
        </w:rPr>
      </w:pPr>
      <w:r w:rsidRPr="001672FC">
        <w:rPr>
          <w:rFonts w:ascii="Arial" w:eastAsia="Times New Roman" w:hAnsi="Arial" w:cs="Arial"/>
          <w:b/>
          <w:sz w:val="20"/>
          <w:szCs w:val="20"/>
          <w:lang w:eastAsia="ca-ES"/>
        </w:rPr>
        <w:t>i</w:t>
      </w:r>
      <w:r w:rsidR="004E6ABD" w:rsidRPr="001672FC">
        <w:rPr>
          <w:rFonts w:ascii="Arial" w:eastAsia="Times New Roman" w:hAnsi="Arial" w:cs="Arial"/>
          <w:b/>
          <w:sz w:val="20"/>
          <w:szCs w:val="20"/>
          <w:lang w:eastAsia="ca-ES"/>
        </w:rPr>
        <w:t xml:space="preserve">i) </w:t>
      </w:r>
      <w:r w:rsidR="00BE1CF3" w:rsidRPr="001672FC">
        <w:rPr>
          <w:rFonts w:ascii="Arial" w:eastAsia="Times New Roman" w:hAnsi="Arial" w:cs="Arial"/>
          <w:b/>
          <w:sz w:val="20"/>
          <w:szCs w:val="20"/>
          <w:lang w:eastAsia="ca-ES"/>
        </w:rPr>
        <w:t>E</w:t>
      </w:r>
      <w:r w:rsidR="00A100F1" w:rsidRPr="001672FC">
        <w:rPr>
          <w:rFonts w:ascii="Arial" w:eastAsia="Times New Roman" w:hAnsi="Arial" w:cs="Arial"/>
          <w:b/>
          <w:sz w:val="20"/>
          <w:szCs w:val="20"/>
          <w:lang w:eastAsia="ca-ES"/>
        </w:rPr>
        <w:t xml:space="preserve">n cas d’inactivitat </w:t>
      </w:r>
      <w:r w:rsidR="005F72ED" w:rsidRPr="001672FC">
        <w:rPr>
          <w:rFonts w:ascii="Arial" w:eastAsia="Times New Roman" w:hAnsi="Arial" w:cs="Arial"/>
          <w:b/>
          <w:sz w:val="20"/>
          <w:szCs w:val="20"/>
          <w:lang w:eastAsia="ca-ES"/>
        </w:rPr>
        <w:t xml:space="preserve"> detectada per l’administració i </w:t>
      </w:r>
      <w:r w:rsidR="00A100F1" w:rsidRPr="001672FC">
        <w:rPr>
          <w:rFonts w:ascii="Arial" w:eastAsia="Times New Roman" w:hAnsi="Arial" w:cs="Arial"/>
          <w:b/>
          <w:sz w:val="20"/>
          <w:szCs w:val="20"/>
          <w:lang w:eastAsia="ca-ES"/>
        </w:rPr>
        <w:t>no comunicada</w:t>
      </w:r>
      <w:r w:rsidR="00603D95" w:rsidRPr="001672FC">
        <w:rPr>
          <w:rFonts w:ascii="Arial" w:eastAsia="Times New Roman" w:hAnsi="Arial" w:cs="Arial"/>
          <w:b/>
          <w:sz w:val="20"/>
          <w:szCs w:val="20"/>
          <w:lang w:eastAsia="ca-ES"/>
        </w:rPr>
        <w:t xml:space="preserve"> per la persona</w:t>
      </w:r>
      <w:r w:rsidR="005F72ED" w:rsidRPr="001672FC">
        <w:rPr>
          <w:rFonts w:ascii="Arial" w:eastAsia="Times New Roman" w:hAnsi="Arial" w:cs="Arial"/>
          <w:b/>
          <w:sz w:val="20"/>
          <w:szCs w:val="20"/>
          <w:lang w:eastAsia="ca-ES"/>
        </w:rPr>
        <w:t xml:space="preserve"> titular</w:t>
      </w:r>
      <w:r w:rsidR="004E1E1B" w:rsidRPr="001672FC">
        <w:rPr>
          <w:rFonts w:ascii="Arial" w:eastAsia="Times New Roman" w:hAnsi="Arial" w:cs="Arial"/>
          <w:sz w:val="20"/>
          <w:szCs w:val="20"/>
          <w:lang w:eastAsia="ca-ES"/>
        </w:rPr>
        <w:t xml:space="preserve"> </w:t>
      </w:r>
    </w:p>
    <w:p w:rsidR="00E34F05" w:rsidRPr="001672FC" w:rsidRDefault="00E34F05" w:rsidP="00E34F05">
      <w:pPr>
        <w:spacing w:after="150" w:line="240" w:lineRule="auto"/>
        <w:ind w:left="390"/>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 xml:space="preserve">a) </w:t>
      </w:r>
      <w:r w:rsidR="00A100F1" w:rsidRPr="001672FC">
        <w:rPr>
          <w:rFonts w:ascii="Arial" w:eastAsia="Times New Roman" w:hAnsi="Arial" w:cs="Arial"/>
          <w:sz w:val="20"/>
          <w:szCs w:val="20"/>
          <w:lang w:eastAsia="ca-ES"/>
        </w:rPr>
        <w:t>En el cas que l’explotació interrompi la seva activitat durant un període d’un any, l’explotació passa a tenir la consideració d’inactiva</w:t>
      </w:r>
      <w:r w:rsidR="007604C1" w:rsidRPr="001672FC">
        <w:rPr>
          <w:rFonts w:ascii="Arial" w:eastAsia="Times New Roman" w:hAnsi="Arial" w:cs="Arial"/>
          <w:sz w:val="20"/>
          <w:szCs w:val="20"/>
          <w:lang w:eastAsia="ca-ES"/>
        </w:rPr>
        <w:t xml:space="preserve"> (amb independència de l’estat en què consti </w:t>
      </w:r>
      <w:r w:rsidR="00FE5920" w:rsidRPr="001672FC">
        <w:rPr>
          <w:rFonts w:ascii="Arial" w:eastAsia="Times New Roman" w:hAnsi="Arial" w:cs="Arial"/>
          <w:sz w:val="20"/>
          <w:szCs w:val="20"/>
          <w:lang w:eastAsia="ca-ES"/>
        </w:rPr>
        <w:t xml:space="preserve">administrativament </w:t>
      </w:r>
      <w:r w:rsidR="007604C1" w:rsidRPr="001672FC">
        <w:rPr>
          <w:rFonts w:ascii="Arial" w:eastAsia="Times New Roman" w:hAnsi="Arial" w:cs="Arial"/>
          <w:sz w:val="20"/>
          <w:szCs w:val="20"/>
          <w:lang w:eastAsia="ca-ES"/>
        </w:rPr>
        <w:t>al Registre)</w:t>
      </w:r>
      <w:r w:rsidR="00A100F1" w:rsidRPr="001672FC">
        <w:rPr>
          <w:rFonts w:ascii="Arial" w:eastAsia="Times New Roman" w:hAnsi="Arial" w:cs="Arial"/>
          <w:sz w:val="20"/>
          <w:szCs w:val="20"/>
          <w:lang w:eastAsia="ca-ES"/>
        </w:rPr>
        <w:t xml:space="preserve">. Aquest termini comença a comptabilitzar-se des de </w:t>
      </w:r>
      <w:r w:rsidR="00A100F1" w:rsidRPr="00932FC4">
        <w:rPr>
          <w:rFonts w:ascii="Arial" w:eastAsia="Times New Roman" w:hAnsi="Arial" w:cs="Arial"/>
          <w:sz w:val="20"/>
          <w:szCs w:val="20"/>
          <w:lang w:eastAsia="ca-ES"/>
        </w:rPr>
        <w:t xml:space="preserve">l’última sortida d’animals. En aquest cas </w:t>
      </w:r>
      <w:r w:rsidR="00FE5920" w:rsidRPr="00932FC4">
        <w:rPr>
          <w:rFonts w:ascii="Arial" w:eastAsia="Times New Roman" w:hAnsi="Arial" w:cs="Arial"/>
          <w:sz w:val="20"/>
          <w:szCs w:val="20"/>
          <w:lang w:eastAsia="ca-ES"/>
        </w:rPr>
        <w:t>la Secció Territorial</w:t>
      </w:r>
      <w:r w:rsidR="00BD3EEA" w:rsidRPr="00932FC4">
        <w:t xml:space="preserve"> </w:t>
      </w:r>
      <w:r w:rsidR="00BD3EEA" w:rsidRPr="00932FC4">
        <w:rPr>
          <w:rFonts w:ascii="Arial" w:eastAsia="Times New Roman" w:hAnsi="Arial" w:cs="Arial"/>
          <w:sz w:val="20"/>
          <w:szCs w:val="20"/>
          <w:lang w:eastAsia="ca-ES"/>
        </w:rPr>
        <w:t>de Ramaderia i Sanitat Animal corresponent</w:t>
      </w:r>
      <w:r w:rsidR="00FE5920" w:rsidRPr="00932FC4">
        <w:rPr>
          <w:rFonts w:ascii="Arial" w:eastAsia="Times New Roman" w:hAnsi="Arial" w:cs="Arial"/>
          <w:sz w:val="20"/>
          <w:szCs w:val="20"/>
          <w:lang w:eastAsia="ca-ES"/>
        </w:rPr>
        <w:t xml:space="preserve"> </w:t>
      </w:r>
      <w:r w:rsidR="00A100F1" w:rsidRPr="00932FC4">
        <w:rPr>
          <w:rFonts w:ascii="Arial" w:eastAsia="Times New Roman" w:hAnsi="Arial" w:cs="Arial"/>
          <w:sz w:val="20"/>
          <w:szCs w:val="20"/>
          <w:lang w:eastAsia="ca-ES"/>
        </w:rPr>
        <w:t>del</w:t>
      </w:r>
      <w:r w:rsidR="00A100F1" w:rsidRPr="001672FC">
        <w:rPr>
          <w:rFonts w:ascii="Arial" w:eastAsia="Times New Roman" w:hAnsi="Arial" w:cs="Arial"/>
          <w:sz w:val="20"/>
          <w:szCs w:val="20"/>
          <w:lang w:eastAsia="ca-ES"/>
        </w:rPr>
        <w:t xml:space="preserve"> departament competent en matèria de ramaderia ha de notificar a la persona titular de l’explotació i, si s'escau, al/a la propietari/ària</w:t>
      </w:r>
      <w:r w:rsidR="00911E10" w:rsidRPr="001672FC">
        <w:rPr>
          <w:rFonts w:ascii="Arial" w:eastAsia="Times New Roman" w:hAnsi="Arial" w:cs="Arial"/>
          <w:sz w:val="20"/>
          <w:szCs w:val="20"/>
          <w:lang w:eastAsia="ca-ES"/>
        </w:rPr>
        <w:t xml:space="preserve"> (excepte en el cas de les explotacions d’autoconsum)</w:t>
      </w:r>
      <w:r w:rsidR="00A100F1" w:rsidRPr="001672FC">
        <w:rPr>
          <w:rFonts w:ascii="Arial" w:eastAsia="Times New Roman" w:hAnsi="Arial" w:cs="Arial"/>
          <w:sz w:val="20"/>
          <w:szCs w:val="20"/>
          <w:lang w:eastAsia="ca-ES"/>
        </w:rPr>
        <w:t>, que l’explotació passa a tenir la consideració d’inactiva.</w:t>
      </w:r>
    </w:p>
    <w:p w:rsidR="00EE2A5B" w:rsidRPr="001672FC" w:rsidRDefault="00E34F05" w:rsidP="00E34F05">
      <w:pPr>
        <w:spacing w:after="150" w:line="240" w:lineRule="auto"/>
        <w:ind w:left="390"/>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 xml:space="preserve">b) </w:t>
      </w:r>
      <w:r w:rsidR="002C77E7" w:rsidRPr="001672FC">
        <w:rPr>
          <w:rFonts w:ascii="Arial" w:eastAsia="Times New Roman" w:hAnsi="Arial" w:cs="Arial"/>
          <w:sz w:val="20"/>
          <w:szCs w:val="20"/>
          <w:lang w:eastAsia="ca-ES"/>
        </w:rPr>
        <w:t>Transcorreguts dos anys des de la data de notificació d’inactivitat,</w:t>
      </w:r>
      <w:r w:rsidR="002C77E7" w:rsidRPr="001672FC">
        <w:rPr>
          <w:rFonts w:ascii="Arial" w:eastAsia="TimesNewRomanPSMT-Identity-H" w:hAnsi="Arial" w:cs="Arial"/>
          <w:sz w:val="20"/>
          <w:szCs w:val="20"/>
          <w:lang w:eastAsia="ca-ES"/>
        </w:rPr>
        <w:t xml:space="preserve"> </w:t>
      </w:r>
      <w:r w:rsidR="00EE2A5B" w:rsidRPr="001672FC">
        <w:rPr>
          <w:rFonts w:ascii="Arial" w:eastAsia="Times New Roman" w:hAnsi="Arial" w:cs="Arial"/>
          <w:sz w:val="20"/>
          <w:szCs w:val="20"/>
          <w:lang w:eastAsia="ca-ES"/>
        </w:rPr>
        <w:t xml:space="preserve">sense que s’hagi reiniciat </w:t>
      </w:r>
      <w:r w:rsidR="004E1E1B" w:rsidRPr="001672FC">
        <w:rPr>
          <w:rFonts w:ascii="Arial" w:eastAsia="Times New Roman" w:hAnsi="Arial" w:cs="Arial"/>
          <w:sz w:val="20"/>
          <w:szCs w:val="20"/>
          <w:lang w:eastAsia="ca-ES"/>
        </w:rPr>
        <w:t>l’activitat</w:t>
      </w:r>
      <w:r w:rsidR="00901768" w:rsidRPr="001672FC">
        <w:rPr>
          <w:rFonts w:ascii="Arial" w:eastAsia="Times New Roman" w:hAnsi="Arial" w:cs="Arial"/>
          <w:sz w:val="20"/>
          <w:szCs w:val="20"/>
          <w:lang w:eastAsia="ca-ES"/>
        </w:rPr>
        <w:t xml:space="preserve"> de</w:t>
      </w:r>
      <w:r w:rsidR="004E1E1B" w:rsidRPr="001672FC">
        <w:rPr>
          <w:rFonts w:ascii="Arial" w:eastAsia="Times New Roman" w:hAnsi="Arial" w:cs="Arial"/>
          <w:sz w:val="20"/>
          <w:szCs w:val="20"/>
          <w:lang w:eastAsia="ca-ES"/>
        </w:rPr>
        <w:t xml:space="preserve"> l’explotació, es considerarà de baixa </w:t>
      </w:r>
      <w:r w:rsidR="007604C1" w:rsidRPr="001672FC">
        <w:rPr>
          <w:rFonts w:ascii="Arial" w:eastAsia="Times New Roman" w:hAnsi="Arial" w:cs="Arial"/>
          <w:sz w:val="20"/>
          <w:szCs w:val="20"/>
          <w:lang w:eastAsia="ca-ES"/>
        </w:rPr>
        <w:t xml:space="preserve">a efectes de Registre, sense perjudici que </w:t>
      </w:r>
      <w:r w:rsidR="00901768" w:rsidRPr="001672FC">
        <w:rPr>
          <w:rFonts w:ascii="Arial" w:eastAsia="Times New Roman" w:hAnsi="Arial" w:cs="Arial"/>
          <w:sz w:val="20"/>
          <w:szCs w:val="20"/>
          <w:lang w:eastAsia="ca-ES"/>
        </w:rPr>
        <w:t xml:space="preserve">s’hagi iniciat o no </w:t>
      </w:r>
      <w:r w:rsidR="00EE2A5B" w:rsidRPr="001672FC">
        <w:rPr>
          <w:rFonts w:ascii="Arial" w:eastAsia="Times New Roman" w:hAnsi="Arial" w:cs="Arial"/>
          <w:sz w:val="20"/>
          <w:szCs w:val="20"/>
          <w:lang w:eastAsia="ca-ES"/>
        </w:rPr>
        <w:t>l’expedient de baix</w:t>
      </w:r>
      <w:r w:rsidR="00911E10" w:rsidRPr="001672FC">
        <w:rPr>
          <w:rFonts w:ascii="Arial" w:eastAsia="Times New Roman" w:hAnsi="Arial" w:cs="Arial"/>
          <w:sz w:val="20"/>
          <w:szCs w:val="20"/>
          <w:lang w:eastAsia="ca-ES"/>
        </w:rPr>
        <w:t xml:space="preserve">a de la inscripció al Registre, i s’iniciarà el procediment de baixa del Registre, d’acord amb el procediment previst a l’apartat </w:t>
      </w:r>
      <w:proofErr w:type="spellStart"/>
      <w:r w:rsidR="00911E10" w:rsidRPr="001672FC">
        <w:rPr>
          <w:rFonts w:ascii="Arial" w:eastAsia="Times New Roman" w:hAnsi="Arial" w:cs="Arial"/>
          <w:sz w:val="20"/>
          <w:szCs w:val="20"/>
          <w:lang w:eastAsia="ca-ES"/>
        </w:rPr>
        <w:t>i.b</w:t>
      </w:r>
      <w:proofErr w:type="spellEnd"/>
      <w:r w:rsidR="00911E10" w:rsidRPr="001672FC">
        <w:rPr>
          <w:rFonts w:ascii="Arial" w:eastAsia="Times New Roman" w:hAnsi="Arial" w:cs="Arial"/>
          <w:sz w:val="20"/>
          <w:szCs w:val="20"/>
          <w:lang w:eastAsia="ca-ES"/>
        </w:rPr>
        <w:t>.</w:t>
      </w:r>
    </w:p>
    <w:p w:rsidR="00EE2A5B" w:rsidRPr="001672FC" w:rsidRDefault="00911E10" w:rsidP="00911A7D">
      <w:pPr>
        <w:spacing w:after="0" w:line="240" w:lineRule="auto"/>
        <w:ind w:left="360"/>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c</w:t>
      </w:r>
      <w:r w:rsidR="004E6ABD" w:rsidRPr="001672FC">
        <w:rPr>
          <w:rFonts w:ascii="Arial" w:eastAsia="Times New Roman" w:hAnsi="Arial" w:cs="Arial"/>
          <w:sz w:val="20"/>
          <w:szCs w:val="20"/>
          <w:lang w:eastAsia="ca-ES"/>
        </w:rPr>
        <w:t xml:space="preserve">) </w:t>
      </w:r>
      <w:r w:rsidR="00EE2A5B" w:rsidRPr="001672FC">
        <w:rPr>
          <w:rFonts w:ascii="Arial" w:eastAsia="Times New Roman" w:hAnsi="Arial" w:cs="Arial"/>
          <w:sz w:val="20"/>
          <w:szCs w:val="20"/>
          <w:lang w:eastAsia="ca-ES"/>
        </w:rPr>
        <w:t>En el cas en que no s’hagi notificat al titular de l’explotació que aquesta ha passat a tenir la</w:t>
      </w:r>
      <w:r w:rsidR="00901768" w:rsidRPr="001672FC">
        <w:rPr>
          <w:rFonts w:ascii="Arial" w:eastAsia="Times New Roman" w:hAnsi="Arial" w:cs="Arial"/>
          <w:sz w:val="20"/>
          <w:szCs w:val="20"/>
          <w:lang w:eastAsia="ca-ES"/>
        </w:rPr>
        <w:t xml:space="preserve"> </w:t>
      </w:r>
      <w:r w:rsidR="00EE2A5B" w:rsidRPr="001672FC">
        <w:rPr>
          <w:rFonts w:ascii="Arial" w:eastAsia="Times New Roman" w:hAnsi="Arial" w:cs="Arial"/>
          <w:sz w:val="20"/>
          <w:szCs w:val="20"/>
          <w:lang w:eastAsia="ca-ES"/>
        </w:rPr>
        <w:t xml:space="preserve">consideració </w:t>
      </w:r>
      <w:r w:rsidR="00901768" w:rsidRPr="001672FC">
        <w:rPr>
          <w:rFonts w:ascii="Arial" w:eastAsia="Times New Roman" w:hAnsi="Arial" w:cs="Arial"/>
          <w:sz w:val="20"/>
          <w:szCs w:val="20"/>
          <w:lang w:eastAsia="ca-ES"/>
        </w:rPr>
        <w:t>d’inactiv</w:t>
      </w:r>
      <w:r w:rsidR="004E1E1B" w:rsidRPr="001672FC">
        <w:rPr>
          <w:rFonts w:ascii="Arial" w:eastAsia="Times New Roman" w:hAnsi="Arial" w:cs="Arial"/>
          <w:sz w:val="20"/>
          <w:szCs w:val="20"/>
          <w:lang w:eastAsia="ca-ES"/>
        </w:rPr>
        <w:t>a</w:t>
      </w:r>
      <w:r w:rsidR="00EE2A5B" w:rsidRPr="001672FC">
        <w:rPr>
          <w:rFonts w:ascii="Arial" w:eastAsia="Times New Roman" w:hAnsi="Arial" w:cs="Arial"/>
          <w:sz w:val="20"/>
          <w:szCs w:val="20"/>
          <w:lang w:eastAsia="ca-ES"/>
        </w:rPr>
        <w:t>,</w:t>
      </w:r>
      <w:r w:rsidR="005F72ED" w:rsidRPr="001672FC">
        <w:rPr>
          <w:rFonts w:ascii="Arial" w:eastAsia="Times New Roman" w:hAnsi="Arial" w:cs="Arial"/>
          <w:sz w:val="20"/>
          <w:szCs w:val="20"/>
          <w:lang w:eastAsia="ca-ES"/>
        </w:rPr>
        <w:t xml:space="preserve"> </w:t>
      </w:r>
      <w:r w:rsidR="00EE2A5B" w:rsidRPr="001672FC">
        <w:rPr>
          <w:rFonts w:ascii="Arial" w:eastAsia="Times New Roman" w:hAnsi="Arial" w:cs="Arial"/>
          <w:sz w:val="20"/>
          <w:szCs w:val="20"/>
          <w:lang w:eastAsia="ca-ES"/>
        </w:rPr>
        <w:t xml:space="preserve">el termini que ha de transcórrer per poder iniciar </w:t>
      </w:r>
      <w:r w:rsidRPr="001672FC">
        <w:rPr>
          <w:rFonts w:ascii="Arial" w:eastAsia="Times New Roman" w:hAnsi="Arial" w:cs="Arial"/>
          <w:sz w:val="20"/>
          <w:szCs w:val="20"/>
          <w:lang w:eastAsia="ca-ES"/>
        </w:rPr>
        <w:t xml:space="preserve">l’expedient de </w:t>
      </w:r>
      <w:r w:rsidR="00EE2A5B" w:rsidRPr="001672FC">
        <w:rPr>
          <w:rFonts w:ascii="Arial" w:eastAsia="Times New Roman" w:hAnsi="Arial" w:cs="Arial"/>
          <w:sz w:val="20"/>
          <w:szCs w:val="20"/>
          <w:lang w:eastAsia="ca-ES"/>
        </w:rPr>
        <w:t xml:space="preserve">baixa de la inscripció al Registre </w:t>
      </w:r>
      <w:r w:rsidR="005F72ED" w:rsidRPr="001672FC">
        <w:rPr>
          <w:rFonts w:ascii="Arial" w:eastAsia="Times New Roman" w:hAnsi="Arial" w:cs="Arial"/>
          <w:sz w:val="20"/>
          <w:szCs w:val="20"/>
          <w:lang w:eastAsia="ca-ES"/>
        </w:rPr>
        <w:t xml:space="preserve">és </w:t>
      </w:r>
      <w:r w:rsidR="00EE2A5B" w:rsidRPr="001672FC">
        <w:rPr>
          <w:rFonts w:ascii="Arial" w:eastAsia="Times New Roman" w:hAnsi="Arial" w:cs="Arial"/>
          <w:sz w:val="20"/>
          <w:szCs w:val="20"/>
          <w:lang w:eastAsia="ca-ES"/>
        </w:rPr>
        <w:t xml:space="preserve">de </w:t>
      </w:r>
      <w:r w:rsidR="002C77E7" w:rsidRPr="001672FC">
        <w:rPr>
          <w:rFonts w:ascii="Arial" w:eastAsia="Times New Roman" w:hAnsi="Arial" w:cs="Arial"/>
          <w:sz w:val="20"/>
          <w:szCs w:val="20"/>
          <w:lang w:eastAsia="ca-ES"/>
        </w:rPr>
        <w:t xml:space="preserve"> 3 anys des de la interrupció de </w:t>
      </w:r>
      <w:r w:rsidRPr="001672FC">
        <w:rPr>
          <w:rFonts w:ascii="Arial" w:eastAsia="Times New Roman" w:hAnsi="Arial" w:cs="Arial"/>
          <w:sz w:val="20"/>
          <w:szCs w:val="20"/>
          <w:lang w:eastAsia="ca-ES"/>
        </w:rPr>
        <w:t xml:space="preserve">l’activitat </w:t>
      </w:r>
      <w:r w:rsidR="002C77E7" w:rsidRPr="001672FC">
        <w:rPr>
          <w:rFonts w:ascii="Arial" w:eastAsia="Times New Roman" w:hAnsi="Arial" w:cs="Arial"/>
          <w:sz w:val="20"/>
          <w:szCs w:val="20"/>
          <w:lang w:eastAsia="ca-ES"/>
        </w:rPr>
        <w:t>ramadera</w:t>
      </w:r>
      <w:r w:rsidR="00EE2A5B" w:rsidRPr="001672FC">
        <w:rPr>
          <w:rFonts w:ascii="Arial" w:eastAsia="Times New Roman" w:hAnsi="Arial" w:cs="Arial"/>
          <w:sz w:val="20"/>
          <w:szCs w:val="20"/>
          <w:lang w:eastAsia="ca-ES"/>
        </w:rPr>
        <w:t xml:space="preserve"> a comptar des de</w:t>
      </w:r>
      <w:r w:rsidR="002C77E7" w:rsidRPr="001672FC">
        <w:rPr>
          <w:rFonts w:ascii="Arial" w:eastAsia="Times New Roman" w:hAnsi="Arial" w:cs="Arial"/>
          <w:sz w:val="20"/>
          <w:szCs w:val="20"/>
          <w:lang w:eastAsia="ca-ES"/>
        </w:rPr>
        <w:t xml:space="preserve"> </w:t>
      </w:r>
      <w:r w:rsidR="00EE2A5B" w:rsidRPr="001672FC">
        <w:rPr>
          <w:rFonts w:ascii="Arial" w:eastAsia="Times New Roman" w:hAnsi="Arial" w:cs="Arial"/>
          <w:sz w:val="20"/>
          <w:szCs w:val="20"/>
          <w:lang w:eastAsia="ca-ES"/>
        </w:rPr>
        <w:t>l</w:t>
      </w:r>
      <w:r w:rsidR="00901768" w:rsidRPr="001672FC">
        <w:rPr>
          <w:rFonts w:ascii="Arial" w:eastAsia="Times New Roman" w:hAnsi="Arial" w:cs="Arial"/>
          <w:sz w:val="20"/>
          <w:szCs w:val="20"/>
          <w:lang w:eastAsia="ca-ES"/>
        </w:rPr>
        <w:t>’</w:t>
      </w:r>
      <w:r w:rsidR="002C77E7" w:rsidRPr="001672FC">
        <w:rPr>
          <w:rFonts w:ascii="Arial" w:eastAsia="Times New Roman" w:hAnsi="Arial" w:cs="Arial"/>
          <w:sz w:val="20"/>
          <w:szCs w:val="20"/>
          <w:lang w:eastAsia="ca-ES"/>
        </w:rPr>
        <w:t>última sortida d’animals</w:t>
      </w:r>
      <w:r w:rsidR="00FE5920" w:rsidRPr="001672FC">
        <w:rPr>
          <w:rFonts w:ascii="Arial" w:eastAsia="Times New Roman" w:hAnsi="Arial" w:cs="Arial"/>
          <w:sz w:val="20"/>
          <w:szCs w:val="20"/>
          <w:lang w:eastAsia="ca-ES"/>
        </w:rPr>
        <w:t xml:space="preserve"> (amb independència de l’estat en què consti administrativament al Registre). </w:t>
      </w:r>
      <w:r w:rsidR="005F72ED" w:rsidRPr="001672FC">
        <w:rPr>
          <w:rFonts w:ascii="Arial" w:eastAsia="Times New Roman" w:hAnsi="Arial" w:cs="Arial"/>
          <w:sz w:val="20"/>
          <w:szCs w:val="20"/>
          <w:lang w:eastAsia="ca-ES"/>
        </w:rPr>
        <w:t>Transcorregut aquest termini</w:t>
      </w:r>
      <w:r w:rsidR="002C77E7" w:rsidRPr="001672FC">
        <w:rPr>
          <w:rFonts w:ascii="Arial" w:eastAsia="Times New Roman" w:hAnsi="Arial" w:cs="Arial"/>
          <w:sz w:val="20"/>
          <w:szCs w:val="20"/>
          <w:lang w:eastAsia="ca-ES"/>
        </w:rPr>
        <w:t xml:space="preserve"> sense que s’hagi reiniciat l’activitat, </w:t>
      </w:r>
      <w:r w:rsidR="00901768" w:rsidRPr="001672FC">
        <w:rPr>
          <w:rFonts w:ascii="Arial" w:eastAsia="Times New Roman" w:hAnsi="Arial" w:cs="Arial"/>
          <w:sz w:val="20"/>
          <w:szCs w:val="20"/>
          <w:lang w:eastAsia="ca-ES"/>
        </w:rPr>
        <w:t>es considerarà de baixa a efectes de Registre, sense perjudici que s’hagi iniciat o no l’expedient de baixa</w:t>
      </w:r>
      <w:r w:rsidRPr="001672FC">
        <w:rPr>
          <w:rFonts w:ascii="Arial" w:eastAsia="Times New Roman" w:hAnsi="Arial" w:cs="Arial"/>
          <w:sz w:val="20"/>
          <w:szCs w:val="20"/>
          <w:lang w:eastAsia="ca-ES"/>
        </w:rPr>
        <w:t>,</w:t>
      </w:r>
      <w:r w:rsidR="00901768" w:rsidRPr="001672FC">
        <w:rPr>
          <w:rFonts w:ascii="Arial" w:eastAsia="Times New Roman" w:hAnsi="Arial" w:cs="Arial"/>
          <w:sz w:val="20"/>
          <w:szCs w:val="20"/>
          <w:lang w:eastAsia="ca-ES"/>
        </w:rPr>
        <w:t xml:space="preserve"> </w:t>
      </w:r>
      <w:r w:rsidRPr="001672FC">
        <w:rPr>
          <w:rFonts w:ascii="Arial" w:eastAsia="Times New Roman" w:hAnsi="Arial" w:cs="Arial"/>
          <w:sz w:val="20"/>
          <w:szCs w:val="20"/>
          <w:lang w:eastAsia="ca-ES"/>
        </w:rPr>
        <w:t xml:space="preserve">i s’iniciarà el procediment de baixa del Registre, d’acord amb el procediment previst a l’apartat </w:t>
      </w:r>
      <w:proofErr w:type="spellStart"/>
      <w:r w:rsidRPr="001672FC">
        <w:rPr>
          <w:rFonts w:ascii="Arial" w:eastAsia="Times New Roman" w:hAnsi="Arial" w:cs="Arial"/>
          <w:sz w:val="20"/>
          <w:szCs w:val="20"/>
          <w:lang w:eastAsia="ca-ES"/>
        </w:rPr>
        <w:t>i.b</w:t>
      </w:r>
      <w:proofErr w:type="spellEnd"/>
      <w:r w:rsidRPr="001672FC">
        <w:rPr>
          <w:rFonts w:ascii="Arial" w:eastAsia="Times New Roman" w:hAnsi="Arial" w:cs="Arial"/>
          <w:sz w:val="20"/>
          <w:szCs w:val="20"/>
          <w:lang w:eastAsia="ca-ES"/>
        </w:rPr>
        <w:t>.</w:t>
      </w:r>
    </w:p>
    <w:p w:rsidR="00EE2A5B" w:rsidRPr="001672FC" w:rsidRDefault="00EE2A5B" w:rsidP="002C77E7">
      <w:pPr>
        <w:spacing w:after="0" w:line="240" w:lineRule="auto"/>
        <w:jc w:val="both"/>
        <w:rPr>
          <w:rFonts w:ascii="Arial" w:eastAsia="Times New Roman" w:hAnsi="Arial" w:cs="Arial"/>
          <w:sz w:val="20"/>
          <w:szCs w:val="20"/>
          <w:lang w:eastAsia="ca-ES"/>
        </w:rPr>
      </w:pPr>
    </w:p>
    <w:p w:rsidR="004E6ABD" w:rsidRPr="001672FC" w:rsidRDefault="00911E10" w:rsidP="001672FC">
      <w:pPr>
        <w:spacing w:after="150" w:line="240" w:lineRule="auto"/>
        <w:ind w:left="360"/>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d</w:t>
      </w:r>
      <w:r w:rsidR="004E6ABD" w:rsidRPr="001672FC">
        <w:rPr>
          <w:rFonts w:ascii="Arial" w:eastAsia="Times New Roman" w:hAnsi="Arial" w:cs="Arial"/>
          <w:sz w:val="20"/>
          <w:szCs w:val="20"/>
          <w:lang w:eastAsia="ca-ES"/>
        </w:rPr>
        <w:t xml:space="preserve">) </w:t>
      </w:r>
      <w:r w:rsidR="00A100F1" w:rsidRPr="001672FC">
        <w:rPr>
          <w:rFonts w:ascii="Arial" w:eastAsia="Times New Roman" w:hAnsi="Arial" w:cs="Arial"/>
          <w:sz w:val="20"/>
          <w:szCs w:val="20"/>
          <w:lang w:eastAsia="ca-ES"/>
        </w:rPr>
        <w:t>El</w:t>
      </w:r>
      <w:r w:rsidR="00FE5920" w:rsidRPr="001672FC">
        <w:rPr>
          <w:rFonts w:ascii="Arial" w:eastAsia="Times New Roman" w:hAnsi="Arial" w:cs="Arial"/>
          <w:sz w:val="20"/>
          <w:szCs w:val="20"/>
          <w:lang w:eastAsia="ca-ES"/>
        </w:rPr>
        <w:t xml:space="preserve"> </w:t>
      </w:r>
      <w:r w:rsidR="00A100F1" w:rsidRPr="001672FC">
        <w:rPr>
          <w:rFonts w:ascii="Arial" w:eastAsia="Times New Roman" w:hAnsi="Arial" w:cs="Arial"/>
          <w:sz w:val="20"/>
          <w:szCs w:val="20"/>
          <w:lang w:eastAsia="ca-ES"/>
        </w:rPr>
        <w:t xml:space="preserve">termini de dos anys a què es fa referència </w:t>
      </w:r>
      <w:r w:rsidR="004E6ABD" w:rsidRPr="001672FC">
        <w:rPr>
          <w:rFonts w:ascii="Arial" w:eastAsia="Times New Roman" w:hAnsi="Arial" w:cs="Arial"/>
          <w:sz w:val="20"/>
          <w:szCs w:val="20"/>
          <w:lang w:eastAsia="ca-ES"/>
        </w:rPr>
        <w:t>en l’</w:t>
      </w:r>
      <w:r w:rsidRPr="001672FC">
        <w:rPr>
          <w:rFonts w:ascii="Arial" w:eastAsia="Times New Roman" w:hAnsi="Arial" w:cs="Arial"/>
          <w:sz w:val="20"/>
          <w:szCs w:val="20"/>
          <w:lang w:eastAsia="ca-ES"/>
        </w:rPr>
        <w:t>apartat b</w:t>
      </w:r>
      <w:r w:rsidR="00A100F1" w:rsidRPr="001672FC">
        <w:rPr>
          <w:rFonts w:ascii="Arial" w:eastAsia="Times New Roman" w:hAnsi="Arial" w:cs="Arial"/>
          <w:sz w:val="20"/>
          <w:szCs w:val="20"/>
          <w:lang w:eastAsia="ca-ES"/>
        </w:rPr>
        <w:t xml:space="preserve">) pot ser inferior en el cas que l’explotació inactiva impedeixi la instal·lació d’una nova explotació o l’ampliació d’una explotació existent. Si la persona titular o el/la propietari/a de l’explotació no vol donar de baixa l’explotació, se li ha d’atorgar un termini de sis mesos per reiniciar l’activitat. </w:t>
      </w:r>
      <w:r w:rsidR="00A100F1" w:rsidRPr="001672FC">
        <w:rPr>
          <w:rFonts w:ascii="Arial" w:eastAsia="Times New Roman" w:hAnsi="Arial" w:cs="Arial"/>
          <w:sz w:val="20"/>
          <w:szCs w:val="20"/>
          <w:lang w:eastAsia="ca-ES"/>
        </w:rPr>
        <w:lastRenderedPageBreak/>
        <w:t>Transcorregut aquest termini sense que hagi reiniciat l’activitat</w:t>
      </w:r>
      <w:r w:rsidRPr="001672FC">
        <w:rPr>
          <w:rFonts w:ascii="Arial" w:eastAsia="Times New Roman" w:hAnsi="Arial" w:cs="Arial"/>
          <w:sz w:val="20"/>
          <w:szCs w:val="20"/>
          <w:lang w:eastAsia="ca-ES"/>
        </w:rPr>
        <w:t>,</w:t>
      </w:r>
      <w:r w:rsidR="00A100F1" w:rsidRPr="001672FC">
        <w:rPr>
          <w:rFonts w:ascii="Arial" w:eastAsia="Times New Roman" w:hAnsi="Arial" w:cs="Arial"/>
          <w:sz w:val="20"/>
          <w:szCs w:val="20"/>
          <w:lang w:eastAsia="ca-ES"/>
        </w:rPr>
        <w:t xml:space="preserve"> </w:t>
      </w:r>
      <w:r w:rsidRPr="001672FC">
        <w:rPr>
          <w:rFonts w:ascii="Arial" w:eastAsia="Times New Roman" w:hAnsi="Arial" w:cs="Arial"/>
          <w:sz w:val="20"/>
          <w:szCs w:val="20"/>
          <w:lang w:eastAsia="ca-ES"/>
        </w:rPr>
        <w:t>s’iniciarà el procediment de baixa del Registre.</w:t>
      </w:r>
      <w:r w:rsidR="001672FC">
        <w:rPr>
          <w:rFonts w:ascii="Arial" w:eastAsia="Times New Roman" w:hAnsi="Arial" w:cs="Arial"/>
          <w:sz w:val="20"/>
          <w:szCs w:val="20"/>
          <w:lang w:eastAsia="ca-ES"/>
        </w:rPr>
        <w:t xml:space="preserve"> </w:t>
      </w:r>
    </w:p>
    <w:p w:rsidR="00BE1CF3" w:rsidRPr="001672FC" w:rsidRDefault="00603D95">
      <w:pPr>
        <w:spacing w:after="150" w:line="240" w:lineRule="auto"/>
        <w:jc w:val="both"/>
        <w:rPr>
          <w:rFonts w:ascii="Arial" w:eastAsia="Times New Roman" w:hAnsi="Arial" w:cs="Arial"/>
          <w:sz w:val="20"/>
          <w:szCs w:val="20"/>
          <w:lang w:eastAsia="ca-ES"/>
        </w:rPr>
      </w:pPr>
      <w:r w:rsidRPr="001672FC">
        <w:rPr>
          <w:rFonts w:ascii="Arial" w:eastAsia="Times New Roman" w:hAnsi="Arial" w:cs="Arial"/>
          <w:b/>
          <w:sz w:val="20"/>
          <w:szCs w:val="20"/>
          <w:lang w:eastAsia="ca-ES"/>
        </w:rPr>
        <w:t xml:space="preserve">C) </w:t>
      </w:r>
      <w:r w:rsidR="00BE1CF3" w:rsidRPr="001672FC">
        <w:rPr>
          <w:rFonts w:ascii="Arial" w:eastAsia="Times New Roman" w:hAnsi="Arial" w:cs="Arial"/>
          <w:b/>
          <w:sz w:val="20"/>
          <w:szCs w:val="20"/>
          <w:lang w:eastAsia="ca-ES"/>
        </w:rPr>
        <w:t>Baixa c</w:t>
      </w:r>
      <w:r w:rsidR="00A100F1" w:rsidRPr="001672FC">
        <w:rPr>
          <w:rFonts w:ascii="Arial" w:eastAsia="Times New Roman" w:hAnsi="Arial" w:cs="Arial"/>
          <w:b/>
          <w:sz w:val="20"/>
          <w:szCs w:val="20"/>
          <w:lang w:eastAsia="ca-ES"/>
        </w:rPr>
        <w:t>om a conseqüència d’un expedient sancionador</w:t>
      </w:r>
      <w:r w:rsidR="00E40AE9" w:rsidRPr="001672FC">
        <w:rPr>
          <w:rFonts w:ascii="Arial" w:eastAsia="Times New Roman" w:hAnsi="Arial" w:cs="Arial"/>
          <w:b/>
          <w:sz w:val="20"/>
          <w:szCs w:val="20"/>
          <w:lang w:eastAsia="ca-ES"/>
        </w:rPr>
        <w:t xml:space="preserve"> </w:t>
      </w:r>
      <w:r w:rsidR="00A100F1" w:rsidRPr="001672FC">
        <w:rPr>
          <w:rFonts w:ascii="Arial" w:eastAsia="Times New Roman" w:hAnsi="Arial" w:cs="Arial"/>
          <w:b/>
          <w:sz w:val="20"/>
          <w:szCs w:val="20"/>
          <w:lang w:eastAsia="ca-ES"/>
        </w:rPr>
        <w:t>o d’una sentència judicial ferma en què l’òrgan competent resolgui, com a sanció accessòria, el tancament o la retirada de l’autorització</w:t>
      </w:r>
      <w:r w:rsidR="00A100F1" w:rsidRPr="001672FC">
        <w:rPr>
          <w:rFonts w:ascii="Arial" w:eastAsia="Times New Roman" w:hAnsi="Arial" w:cs="Arial"/>
          <w:sz w:val="20"/>
          <w:szCs w:val="20"/>
          <w:lang w:eastAsia="ca-ES"/>
        </w:rPr>
        <w:t>.</w:t>
      </w:r>
      <w:r w:rsidR="005F72ED" w:rsidRPr="001672FC">
        <w:rPr>
          <w:rFonts w:ascii="Arial" w:eastAsia="Times New Roman" w:hAnsi="Arial" w:cs="Arial"/>
          <w:sz w:val="20"/>
          <w:szCs w:val="20"/>
          <w:lang w:eastAsia="ca-ES"/>
        </w:rPr>
        <w:t xml:space="preserve"> </w:t>
      </w:r>
    </w:p>
    <w:p w:rsidR="00FD57BC" w:rsidRPr="001672FC" w:rsidRDefault="005F72ED">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En aquest cas</w:t>
      </w:r>
      <w:r w:rsidR="00E07DCC" w:rsidRPr="001672FC">
        <w:rPr>
          <w:rFonts w:ascii="Arial" w:eastAsia="Times New Roman" w:hAnsi="Arial" w:cs="Arial"/>
          <w:sz w:val="20"/>
          <w:szCs w:val="20"/>
          <w:lang w:eastAsia="ca-ES"/>
        </w:rPr>
        <w:t>,</w:t>
      </w:r>
      <w:r w:rsidRPr="001672FC">
        <w:rPr>
          <w:rFonts w:ascii="Arial" w:eastAsia="Times New Roman" w:hAnsi="Arial" w:cs="Arial"/>
          <w:sz w:val="20"/>
          <w:szCs w:val="20"/>
          <w:lang w:eastAsia="ca-ES"/>
        </w:rPr>
        <w:t xml:space="preserve"> la baixa operarà automàticament</w:t>
      </w:r>
      <w:r w:rsidR="00603D95" w:rsidRPr="001672FC">
        <w:rPr>
          <w:rFonts w:ascii="Arial" w:eastAsia="Times New Roman" w:hAnsi="Arial" w:cs="Arial"/>
          <w:sz w:val="20"/>
          <w:szCs w:val="20"/>
          <w:lang w:eastAsia="ca-ES"/>
        </w:rPr>
        <w:t>,</w:t>
      </w:r>
      <w:r w:rsidRPr="001672FC">
        <w:rPr>
          <w:rFonts w:ascii="Arial" w:eastAsia="Times New Roman" w:hAnsi="Arial" w:cs="Arial"/>
          <w:sz w:val="20"/>
          <w:szCs w:val="20"/>
          <w:lang w:eastAsia="ca-ES"/>
        </w:rPr>
        <w:t xml:space="preserve"> sense iniciar el procediment establert a l’apartat </w:t>
      </w:r>
      <w:r w:rsidR="005A1A3D" w:rsidRPr="001672FC">
        <w:rPr>
          <w:rFonts w:ascii="Arial" w:eastAsia="Times New Roman" w:hAnsi="Arial" w:cs="Arial"/>
          <w:sz w:val="20"/>
          <w:szCs w:val="20"/>
          <w:lang w:eastAsia="ca-ES"/>
        </w:rPr>
        <w:t>28.3</w:t>
      </w:r>
      <w:r w:rsidR="00E07DCC" w:rsidRPr="001672FC">
        <w:rPr>
          <w:rFonts w:ascii="Arial" w:eastAsia="Times New Roman" w:hAnsi="Arial" w:cs="Arial"/>
          <w:sz w:val="20"/>
          <w:szCs w:val="20"/>
          <w:lang w:eastAsia="ca-ES"/>
        </w:rPr>
        <w:t>.</w:t>
      </w:r>
    </w:p>
    <w:p w:rsidR="00E40AE9" w:rsidRPr="001672FC" w:rsidRDefault="00E40AE9">
      <w:pPr>
        <w:spacing w:after="150" w:line="240" w:lineRule="auto"/>
        <w:jc w:val="both"/>
        <w:rPr>
          <w:rFonts w:ascii="Arial" w:eastAsia="Times New Roman" w:hAnsi="Arial" w:cs="Arial"/>
          <w:b/>
          <w:sz w:val="20"/>
          <w:szCs w:val="20"/>
          <w:lang w:eastAsia="ca-ES"/>
        </w:rPr>
      </w:pPr>
      <w:r w:rsidRPr="001672FC">
        <w:rPr>
          <w:rFonts w:ascii="Arial" w:eastAsia="Times New Roman" w:hAnsi="Arial" w:cs="Arial"/>
          <w:b/>
          <w:sz w:val="20"/>
          <w:szCs w:val="20"/>
          <w:lang w:eastAsia="ca-ES"/>
        </w:rPr>
        <w:t>D) Baixa com a conseqüència d’una resolució del procediment d’esmena de defectes o mancances de requisits legals definit a l’article 36 d’aquest Decret.</w:t>
      </w:r>
    </w:p>
    <w:p w:rsidR="00FD57BC" w:rsidRPr="001672FC" w:rsidRDefault="00E40AE9" w:rsidP="00A100F1">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En aquest cas, la baixa operarà automàticament, sense iniciar el proced</w:t>
      </w:r>
      <w:r w:rsidR="005A1A3D" w:rsidRPr="001672FC">
        <w:rPr>
          <w:rFonts w:ascii="Arial" w:eastAsia="Times New Roman" w:hAnsi="Arial" w:cs="Arial"/>
          <w:sz w:val="20"/>
          <w:szCs w:val="20"/>
          <w:lang w:eastAsia="ca-ES"/>
        </w:rPr>
        <w:t>iment establert a l’apartat 28.3</w:t>
      </w:r>
      <w:r w:rsidRPr="001672FC">
        <w:rPr>
          <w:rFonts w:ascii="Arial" w:eastAsia="Times New Roman" w:hAnsi="Arial" w:cs="Arial"/>
          <w:sz w:val="20"/>
          <w:szCs w:val="20"/>
          <w:lang w:eastAsia="ca-ES"/>
        </w:rPr>
        <w:t>.</w:t>
      </w:r>
    </w:p>
    <w:p w:rsidR="00BD3EEA" w:rsidRDefault="00BD3EEA" w:rsidP="00A100F1">
      <w:pPr>
        <w:spacing w:after="150" w:line="240" w:lineRule="auto"/>
        <w:jc w:val="both"/>
        <w:rPr>
          <w:rFonts w:ascii="Arial" w:eastAsia="Times New Roman" w:hAnsi="Arial" w:cs="Arial"/>
          <w:b/>
          <w:sz w:val="20"/>
          <w:szCs w:val="20"/>
          <w:lang w:eastAsia="ca-ES"/>
        </w:rPr>
      </w:pPr>
    </w:p>
    <w:p w:rsidR="00A100F1" w:rsidRPr="001672FC" w:rsidRDefault="00603D95" w:rsidP="00A100F1">
      <w:pPr>
        <w:spacing w:after="150" w:line="240" w:lineRule="auto"/>
        <w:jc w:val="both"/>
        <w:rPr>
          <w:rFonts w:ascii="Arial" w:eastAsia="Times New Roman" w:hAnsi="Arial" w:cs="Arial"/>
          <w:b/>
          <w:sz w:val="20"/>
          <w:szCs w:val="20"/>
          <w:lang w:eastAsia="ca-ES"/>
        </w:rPr>
      </w:pPr>
      <w:r w:rsidRPr="001672FC">
        <w:rPr>
          <w:rFonts w:ascii="Arial" w:eastAsia="Times New Roman" w:hAnsi="Arial" w:cs="Arial"/>
          <w:b/>
          <w:sz w:val="20"/>
          <w:szCs w:val="20"/>
          <w:lang w:eastAsia="ca-ES"/>
        </w:rPr>
        <w:t xml:space="preserve">4. Notificació de la inactivitat i/o baixa de l’explotació / </w:t>
      </w:r>
      <w:proofErr w:type="spellStart"/>
      <w:r w:rsidRPr="001672FC">
        <w:rPr>
          <w:rFonts w:ascii="Arial" w:eastAsia="Times New Roman" w:hAnsi="Arial" w:cs="Arial"/>
          <w:b/>
          <w:sz w:val="20"/>
          <w:szCs w:val="20"/>
          <w:lang w:eastAsia="ca-ES"/>
        </w:rPr>
        <w:t>subexplotació</w:t>
      </w:r>
      <w:proofErr w:type="spellEnd"/>
      <w:r w:rsidRPr="001672FC">
        <w:rPr>
          <w:rFonts w:ascii="Arial" w:eastAsia="Times New Roman" w:hAnsi="Arial" w:cs="Arial"/>
          <w:b/>
          <w:sz w:val="20"/>
          <w:szCs w:val="20"/>
          <w:lang w:eastAsia="ca-ES"/>
        </w:rPr>
        <w:t xml:space="preserve"> </w:t>
      </w:r>
    </w:p>
    <w:p w:rsidR="00603D95" w:rsidRPr="001672FC" w:rsidRDefault="00603D95" w:rsidP="00603D95">
      <w:pPr>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 xml:space="preserve">A) La notificació per als subjectes obligats es farà per mitjans electrònics i es podrà accedir al contingut a través del </w:t>
      </w:r>
      <w:hyperlink r:id="rId20" w:tgtFrame="_blank" w:tooltip="portal de notificacions eNOTUM" w:history="1">
        <w:r w:rsidRPr="001672FC">
          <w:rPr>
            <w:rFonts w:ascii="Arial" w:eastAsia="Times New Roman" w:hAnsi="Arial" w:cs="Arial"/>
            <w:sz w:val="20"/>
            <w:szCs w:val="20"/>
            <w:lang w:eastAsia="ca-ES"/>
          </w:rPr>
          <w:t>portal de notificacions e-NOTUM</w:t>
        </w:r>
      </w:hyperlink>
      <w:r w:rsidRPr="001672FC">
        <w:rPr>
          <w:rFonts w:ascii="Arial" w:eastAsia="Times New Roman" w:hAnsi="Arial" w:cs="Arial"/>
          <w:sz w:val="20"/>
          <w:szCs w:val="20"/>
          <w:lang w:eastAsia="ca-ES"/>
        </w:rPr>
        <w:t>. D’acord amb l’article 43 de la Llei 39/2015, d’1 d’octubre,  del Procediment Administratiu  Comú de les Administracions Públiques i amb l’article 56.4 de la llei 26/2010, del 3 d’agost, de règim jurídic i de procediment de les administracions públiques de Catalunya, des del moment del dipòsit de la notificació per part del departament es disposarà de 10 dies naturals per a la seva visualització o rebuig. Si transcorregut el termini de 10 dies naturals no s’ha accedit a la notificació que estarà en estat 'Dipositada' al </w:t>
      </w:r>
      <w:hyperlink r:id="rId21" w:tgtFrame="_blank" w:tooltip="portal de notificacions eNOTUM" w:history="1">
        <w:r w:rsidRPr="001672FC">
          <w:rPr>
            <w:rFonts w:ascii="Arial" w:eastAsia="Times New Roman" w:hAnsi="Arial" w:cs="Arial"/>
            <w:sz w:val="20"/>
            <w:szCs w:val="20"/>
            <w:lang w:eastAsia="ca-ES"/>
          </w:rPr>
          <w:t>portal de notificacions e-NOTUM</w:t>
        </w:r>
      </w:hyperlink>
      <w:r w:rsidRPr="001672FC">
        <w:rPr>
          <w:rFonts w:ascii="Arial" w:eastAsia="Times New Roman" w:hAnsi="Arial" w:cs="Arial"/>
          <w:sz w:val="20"/>
          <w:szCs w:val="20"/>
          <w:lang w:eastAsia="ca-ES"/>
        </w:rPr>
        <w:t>, o si s’ha accedit però no s’ha visualitzat la notificació, aquesta s’entendrà com a rebutjada. Des del moment en què s’accedeix al contingut de la notificació s’entén que aquesta ha estat practicada. Des del moment en que es rebutja la notificació aquesta es considera practicada.</w:t>
      </w:r>
    </w:p>
    <w:p w:rsidR="00603D95" w:rsidRPr="001672FC" w:rsidRDefault="00603D95" w:rsidP="00603D95">
      <w:pPr>
        <w:shd w:val="clear" w:color="auto" w:fill="FFFFFF"/>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 xml:space="preserve">B) En el cas dels subjectes no obligats a adreçar-se electrònicament amb l’Administració, es notificarà a l’adreça postal que consta en el formulari de sol·licitud, i sense perjudici de poder accedir a la notificació electrònica mitjançant el </w:t>
      </w:r>
      <w:hyperlink r:id="rId22" w:tgtFrame="_blank" w:tooltip="portal de notificacions eNOTUM" w:history="1">
        <w:r w:rsidRPr="001672FC">
          <w:rPr>
            <w:rFonts w:ascii="Arial" w:eastAsia="Times New Roman" w:hAnsi="Arial" w:cs="Arial"/>
            <w:sz w:val="20"/>
            <w:szCs w:val="20"/>
            <w:lang w:eastAsia="ca-ES"/>
          </w:rPr>
          <w:t>portal de notificacions e-NOTUM</w:t>
        </w:r>
      </w:hyperlink>
      <w:r w:rsidRPr="001672FC">
        <w:rPr>
          <w:rFonts w:ascii="Arial" w:eastAsia="Times New Roman" w:hAnsi="Arial" w:cs="Arial"/>
          <w:sz w:val="20"/>
          <w:szCs w:val="20"/>
          <w:lang w:eastAsia="ca-ES"/>
        </w:rPr>
        <w:t>.</w:t>
      </w:r>
    </w:p>
    <w:p w:rsidR="00FD57BC" w:rsidRPr="001672FC" w:rsidRDefault="00FD57BC" w:rsidP="00A100F1">
      <w:pPr>
        <w:spacing w:after="150" w:line="240" w:lineRule="auto"/>
        <w:jc w:val="both"/>
        <w:rPr>
          <w:rFonts w:ascii="Arial" w:eastAsia="Times New Roman" w:hAnsi="Arial" w:cs="Arial"/>
          <w:b/>
          <w:sz w:val="20"/>
          <w:szCs w:val="20"/>
          <w:lang w:eastAsia="ca-ES"/>
        </w:rPr>
      </w:pPr>
    </w:p>
    <w:p w:rsidR="00A100F1" w:rsidRPr="00603D95" w:rsidRDefault="00A17A07" w:rsidP="00A100F1">
      <w:pPr>
        <w:spacing w:after="150" w:line="240" w:lineRule="auto"/>
        <w:jc w:val="both"/>
        <w:rPr>
          <w:rFonts w:ascii="Arial" w:eastAsia="Times New Roman" w:hAnsi="Arial" w:cs="Arial"/>
          <w:b/>
          <w:sz w:val="20"/>
          <w:szCs w:val="20"/>
          <w:lang w:eastAsia="ca-ES"/>
        </w:rPr>
      </w:pPr>
      <w:r w:rsidRPr="00603D95">
        <w:rPr>
          <w:rFonts w:ascii="Arial" w:eastAsia="Times New Roman" w:hAnsi="Arial" w:cs="Arial"/>
          <w:b/>
          <w:sz w:val="20"/>
          <w:szCs w:val="20"/>
          <w:lang w:eastAsia="ca-ES"/>
        </w:rPr>
        <w:t>Article 29</w:t>
      </w:r>
    </w:p>
    <w:p w:rsidR="00A100F1" w:rsidRPr="00911A7D" w:rsidRDefault="00A100F1" w:rsidP="00A100F1">
      <w:pPr>
        <w:spacing w:after="150" w:line="240" w:lineRule="auto"/>
        <w:jc w:val="both"/>
        <w:rPr>
          <w:rFonts w:ascii="Arial" w:eastAsia="Times New Roman" w:hAnsi="Arial" w:cs="Arial"/>
          <w:b/>
          <w:sz w:val="20"/>
          <w:szCs w:val="20"/>
          <w:lang w:eastAsia="ca-ES"/>
        </w:rPr>
      </w:pPr>
      <w:r w:rsidRPr="00911A7D">
        <w:rPr>
          <w:rFonts w:ascii="Arial" w:eastAsia="Times New Roman" w:hAnsi="Arial" w:cs="Arial"/>
          <w:b/>
          <w:sz w:val="20"/>
          <w:szCs w:val="20"/>
          <w:lang w:eastAsia="ca-ES"/>
        </w:rPr>
        <w:t>Comissió del Registre d’explotacions ramaderes</w:t>
      </w:r>
    </w:p>
    <w:p w:rsidR="00A100F1" w:rsidRPr="00A100F1" w:rsidRDefault="00A17A07"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29</w:t>
      </w:r>
      <w:r w:rsidR="00A100F1" w:rsidRPr="00A100F1">
        <w:rPr>
          <w:rFonts w:ascii="Arial" w:eastAsia="Times New Roman" w:hAnsi="Arial" w:cs="Arial"/>
          <w:sz w:val="20"/>
          <w:szCs w:val="20"/>
          <w:lang w:eastAsia="ca-ES"/>
        </w:rPr>
        <w:t xml:space="preserve">.1 </w:t>
      </w:r>
      <w:r w:rsidR="008E31F9">
        <w:rPr>
          <w:rFonts w:ascii="Arial" w:eastAsia="Times New Roman" w:hAnsi="Arial" w:cs="Arial"/>
          <w:sz w:val="20"/>
          <w:szCs w:val="20"/>
          <w:lang w:eastAsia="ca-ES"/>
        </w:rPr>
        <w:t>L</w:t>
      </w:r>
      <w:r w:rsidR="00A100F1" w:rsidRPr="00A100F1">
        <w:rPr>
          <w:rFonts w:ascii="Arial" w:eastAsia="Times New Roman" w:hAnsi="Arial" w:cs="Arial"/>
          <w:sz w:val="20"/>
          <w:szCs w:val="20"/>
          <w:lang w:eastAsia="ca-ES"/>
        </w:rPr>
        <w:t>a Comissió del Registre d’explotacions ramaderes</w:t>
      </w:r>
      <w:r w:rsidR="008E31F9">
        <w:rPr>
          <w:rFonts w:ascii="Arial" w:eastAsia="Times New Roman" w:hAnsi="Arial" w:cs="Arial"/>
          <w:sz w:val="20"/>
          <w:szCs w:val="20"/>
          <w:lang w:eastAsia="ca-ES"/>
        </w:rPr>
        <w:t xml:space="preserve"> és un </w:t>
      </w:r>
      <w:r w:rsidR="00A100F1" w:rsidRPr="00A100F1">
        <w:rPr>
          <w:rFonts w:ascii="Arial" w:eastAsia="Times New Roman" w:hAnsi="Arial" w:cs="Arial"/>
          <w:sz w:val="20"/>
          <w:szCs w:val="20"/>
          <w:lang w:eastAsia="ca-ES"/>
        </w:rPr>
        <w:t>òrgan col·legiat adscrit a la direcció general competent en matèria de ramaderia, amb la composició, funcions i règim jurídic que preveu aquest article.</w:t>
      </w:r>
    </w:p>
    <w:p w:rsidR="00A100F1" w:rsidRPr="00A100F1" w:rsidRDefault="00A17A07"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29</w:t>
      </w:r>
      <w:r w:rsidR="00A100F1" w:rsidRPr="00A100F1">
        <w:rPr>
          <w:rFonts w:ascii="Arial" w:eastAsia="Times New Roman" w:hAnsi="Arial" w:cs="Arial"/>
          <w:sz w:val="20"/>
          <w:szCs w:val="20"/>
          <w:lang w:eastAsia="ca-ES"/>
        </w:rPr>
        <w:t>.2 Són funcions de la Comissió del Registre d’explotacions ramaderes: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Elaborar els informes en els supòsits d’autorització d’inscripció al registre d’explotacions ramaderes i d’autorització de modificacions al registre, en el cas que es doni alguna de les circumstàncies establertes a l’article 5.4. Aquest informe ha de ser emès en un termini màxim de 6 mesos i té caràcter vinculant.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Si no s’emet aquest informe en el termini indicat en el paràgraf anterior, es considera que l’informe és desfavorable.</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En aquest supòsit es pot interposar recurs d’alçada davant de la direcció general competent en matèria de ramaderia.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 Formular propostes de modificació i actualització dels annexos d’aquest Decret.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c) Garantir la coordinació i transversalitat de la gestió del Registre d’explotacions ramaderes.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lastRenderedPageBreak/>
        <w:t>d) Proposar les instruccions internes per la gestió del Registre d’explotacions ramaderes.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e) Impulsar actuacions dins del marc de la normativa en matèria d’explotacions ramaderes.</w:t>
      </w:r>
    </w:p>
    <w:p w:rsidR="00A100F1" w:rsidRPr="0074396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f) Altres funcions que li pugui encarregar la direcció general </w:t>
      </w:r>
      <w:r w:rsidRPr="00743961">
        <w:rPr>
          <w:rFonts w:ascii="Arial" w:eastAsia="Times New Roman" w:hAnsi="Arial" w:cs="Arial"/>
          <w:sz w:val="20"/>
          <w:szCs w:val="20"/>
          <w:lang w:eastAsia="ca-ES"/>
        </w:rPr>
        <w:t>competent en matèria de ramaderia.</w:t>
      </w:r>
    </w:p>
    <w:p w:rsidR="00A100F1" w:rsidRPr="001672FC" w:rsidRDefault="00A17A07" w:rsidP="00A100F1">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29</w:t>
      </w:r>
      <w:r w:rsidR="00A100F1" w:rsidRPr="001672FC">
        <w:rPr>
          <w:rFonts w:ascii="Arial" w:eastAsia="Times New Roman" w:hAnsi="Arial" w:cs="Arial"/>
          <w:sz w:val="20"/>
          <w:szCs w:val="20"/>
          <w:lang w:eastAsia="ca-ES"/>
        </w:rPr>
        <w:t xml:space="preserve">.3 La Comissió del Registre d’explotacions ramaderes, presidida per la persona titular de la </w:t>
      </w:r>
      <w:r w:rsidR="00FE5920" w:rsidRPr="001672FC">
        <w:rPr>
          <w:rFonts w:ascii="Arial" w:eastAsia="Times New Roman" w:hAnsi="Arial" w:cs="Arial"/>
          <w:sz w:val="20"/>
          <w:szCs w:val="20"/>
          <w:lang w:eastAsia="ca-ES"/>
        </w:rPr>
        <w:t>Sub</w:t>
      </w:r>
      <w:r w:rsidR="00A100F1" w:rsidRPr="001672FC">
        <w:rPr>
          <w:rFonts w:ascii="Arial" w:eastAsia="Times New Roman" w:hAnsi="Arial" w:cs="Arial"/>
          <w:sz w:val="20"/>
          <w:szCs w:val="20"/>
          <w:lang w:eastAsia="ca-ES"/>
        </w:rPr>
        <w:t>direcció general competent en matèria de ramaderia, està integrada per les persones titulars dels òrgans següents:</w:t>
      </w:r>
    </w:p>
    <w:p w:rsidR="00937CA0" w:rsidRPr="001672FC" w:rsidRDefault="00937CA0" w:rsidP="00A100F1">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 persona titular del servei competent en matèria d’ordenació ramadera, que té la consideració de vice-presidenta de la Comissió.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persona titular del servei competent en matèria de salut animal.</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persones responsables dels serveis competents en matèria de ramaderia dels diferents serveis territorials del departament competent en matèria de ramaderia.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persona responsable en matèria de fertilització i gestió de la matèria orgànica.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Un secretari o secretària, amb veu però sense vot, que haurà de ser una persona funcionària del servei competent en matèria d’ordenació ramadera.</w:t>
      </w:r>
    </w:p>
    <w:p w:rsidR="00A100F1" w:rsidRPr="00A100F1" w:rsidRDefault="00A17A07"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29</w:t>
      </w:r>
      <w:r w:rsidR="00A100F1" w:rsidRPr="00A100F1">
        <w:rPr>
          <w:rFonts w:ascii="Arial" w:eastAsia="Times New Roman" w:hAnsi="Arial" w:cs="Arial"/>
          <w:sz w:val="20"/>
          <w:szCs w:val="20"/>
          <w:lang w:eastAsia="ca-ES"/>
        </w:rPr>
        <w:t xml:space="preserve">.4 La Comissió es reuneix cada vegada que la convoca </w:t>
      </w:r>
      <w:r>
        <w:rPr>
          <w:rFonts w:ascii="Arial" w:eastAsia="Times New Roman" w:hAnsi="Arial" w:cs="Arial"/>
          <w:sz w:val="20"/>
          <w:szCs w:val="20"/>
          <w:lang w:eastAsia="ca-ES"/>
        </w:rPr>
        <w:t>la seva persona presidenta (o la persona vicepresidenta, quan així es delegui),</w:t>
      </w:r>
      <w:r w:rsidR="00A100F1" w:rsidRPr="00A100F1">
        <w:rPr>
          <w:rFonts w:ascii="Arial" w:eastAsia="Times New Roman" w:hAnsi="Arial" w:cs="Arial"/>
          <w:sz w:val="20"/>
          <w:szCs w:val="20"/>
          <w:lang w:eastAsia="ca-ES"/>
        </w:rPr>
        <w:t xml:space="preserve"> i com a mínim cada tres mesos.</w:t>
      </w:r>
    </w:p>
    <w:p w:rsidR="00A100F1" w:rsidRPr="00A100F1" w:rsidRDefault="00A17A07"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29</w:t>
      </w:r>
      <w:r w:rsidR="00A100F1" w:rsidRPr="00A100F1">
        <w:rPr>
          <w:rFonts w:ascii="Arial" w:eastAsia="Times New Roman" w:hAnsi="Arial" w:cs="Arial"/>
          <w:sz w:val="20"/>
          <w:szCs w:val="20"/>
          <w:lang w:eastAsia="ca-ES"/>
        </w:rPr>
        <w:t>.5 El funcionament de la Comissió es regeix per aquest Decret, per les normes de règim intern que pugui establir i, supletòriament, pel que estableix el capítol II del títol primer de la Llei 26/2010, del 3 d’agost, de règim jurídic i de procediment de les administracions públiques de Catalunya.</w:t>
      </w:r>
    </w:p>
    <w:p w:rsidR="00A100F1" w:rsidRPr="00A100F1" w:rsidRDefault="00A17A07"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29</w:t>
      </w:r>
      <w:r w:rsidR="00A100F1" w:rsidRPr="00A100F1">
        <w:rPr>
          <w:rFonts w:ascii="Arial" w:eastAsia="Times New Roman" w:hAnsi="Arial" w:cs="Arial"/>
          <w:sz w:val="20"/>
          <w:szCs w:val="20"/>
          <w:lang w:eastAsia="ca-ES"/>
        </w:rPr>
        <w:t>.6 L’assistència a les sessions de la Comissió no genera cap dret econòmic per cap dels seus membres a percebre en cap concepte d’indemnitzacions d’assistència.</w:t>
      </w:r>
    </w:p>
    <w:p w:rsidR="00A100F1" w:rsidRPr="00A100F1" w:rsidRDefault="00A17A07"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29</w:t>
      </w:r>
      <w:r w:rsidR="00A100F1" w:rsidRPr="00A100F1">
        <w:rPr>
          <w:rFonts w:ascii="Arial" w:eastAsia="Times New Roman" w:hAnsi="Arial" w:cs="Arial"/>
          <w:sz w:val="20"/>
          <w:szCs w:val="20"/>
          <w:lang w:eastAsia="ca-ES"/>
        </w:rPr>
        <w:t>.7 La Comissió rep el suport administratiu, tècnic i logístic de la direcció general competent en matèria de ramaderia.</w:t>
      </w:r>
    </w:p>
    <w:p w:rsidR="00603D95"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w:t>
      </w:r>
    </w:p>
    <w:p w:rsidR="00A100F1" w:rsidRPr="00603D95" w:rsidRDefault="00A100F1" w:rsidP="00A100F1">
      <w:pPr>
        <w:spacing w:after="150" w:line="240" w:lineRule="auto"/>
        <w:jc w:val="both"/>
        <w:rPr>
          <w:rFonts w:ascii="Arial" w:eastAsia="Times New Roman" w:hAnsi="Arial" w:cs="Arial"/>
          <w:b/>
          <w:sz w:val="20"/>
          <w:szCs w:val="20"/>
          <w:lang w:eastAsia="ca-ES"/>
        </w:rPr>
      </w:pPr>
      <w:r w:rsidRPr="00603D95">
        <w:rPr>
          <w:rFonts w:ascii="Arial" w:eastAsia="Times New Roman" w:hAnsi="Arial" w:cs="Arial"/>
          <w:b/>
          <w:sz w:val="20"/>
          <w:szCs w:val="20"/>
          <w:lang w:eastAsia="ca-ES"/>
        </w:rPr>
        <w:t xml:space="preserve">Article </w:t>
      </w:r>
      <w:r w:rsidR="00A17A07" w:rsidRPr="00603D95">
        <w:rPr>
          <w:rFonts w:ascii="Arial" w:eastAsia="Times New Roman" w:hAnsi="Arial" w:cs="Arial"/>
          <w:b/>
          <w:sz w:val="20"/>
          <w:szCs w:val="20"/>
          <w:lang w:eastAsia="ca-ES"/>
        </w:rPr>
        <w:t>30</w:t>
      </w:r>
    </w:p>
    <w:p w:rsidR="00A100F1" w:rsidRPr="00603D95" w:rsidRDefault="00A100F1" w:rsidP="00A100F1">
      <w:pPr>
        <w:spacing w:after="150" w:line="240" w:lineRule="auto"/>
        <w:jc w:val="both"/>
        <w:rPr>
          <w:rFonts w:ascii="Arial" w:eastAsia="Times New Roman" w:hAnsi="Arial" w:cs="Arial"/>
          <w:b/>
          <w:sz w:val="20"/>
          <w:szCs w:val="20"/>
          <w:lang w:eastAsia="ca-ES"/>
        </w:rPr>
      </w:pPr>
      <w:r w:rsidRPr="00603D95">
        <w:rPr>
          <w:rFonts w:ascii="Arial" w:eastAsia="Times New Roman" w:hAnsi="Arial" w:cs="Arial"/>
          <w:b/>
          <w:sz w:val="20"/>
          <w:szCs w:val="20"/>
          <w:lang w:eastAsia="ca-ES"/>
        </w:rPr>
        <w:t>Titularitat a efectes del Registre</w:t>
      </w:r>
    </w:p>
    <w:p w:rsidR="003A1D00" w:rsidRDefault="00A100F1" w:rsidP="00A100F1">
      <w:pPr>
        <w:spacing w:after="150" w:line="240" w:lineRule="auto"/>
        <w:jc w:val="both"/>
        <w:rPr>
          <w:rFonts w:ascii="Arial" w:eastAsia="Times New Roman" w:hAnsi="Arial" w:cs="Arial"/>
          <w:b/>
          <w:sz w:val="20"/>
          <w:szCs w:val="20"/>
          <w:lang w:eastAsia="ca-ES"/>
        </w:rPr>
      </w:pPr>
      <w:r w:rsidRPr="00A100F1">
        <w:rPr>
          <w:rFonts w:ascii="Arial" w:eastAsia="Times New Roman" w:hAnsi="Arial" w:cs="Arial"/>
          <w:sz w:val="20"/>
          <w:szCs w:val="20"/>
          <w:lang w:eastAsia="ca-ES"/>
        </w:rPr>
        <w:t xml:space="preserve">Les dades que consten en el Registre referents a la persona titular i </w:t>
      </w:r>
      <w:r w:rsidR="00603D95">
        <w:rPr>
          <w:rFonts w:ascii="Arial" w:eastAsia="Times New Roman" w:hAnsi="Arial" w:cs="Arial"/>
          <w:sz w:val="20"/>
          <w:szCs w:val="20"/>
          <w:lang w:eastAsia="ca-ES"/>
        </w:rPr>
        <w:t>a la persona propietària</w:t>
      </w:r>
      <w:r w:rsidRPr="00A100F1">
        <w:rPr>
          <w:rFonts w:ascii="Arial" w:eastAsia="Times New Roman" w:hAnsi="Arial" w:cs="Arial"/>
          <w:sz w:val="20"/>
          <w:szCs w:val="20"/>
          <w:lang w:eastAsia="ca-ES"/>
        </w:rPr>
        <w:t xml:space="preserve"> de l’explotació no tenen altres efectes que els administratius derivats de la inscripció en el Registre, i no atorguen a les persones altres drets que són aliens a la mera inscripció registral.</w:t>
      </w:r>
      <w:r w:rsidR="003A1D00" w:rsidRPr="003A1D00">
        <w:t xml:space="preserve"> </w:t>
      </w:r>
    </w:p>
    <w:p w:rsidR="001672FC" w:rsidRDefault="001672FC" w:rsidP="00A100F1">
      <w:pPr>
        <w:spacing w:after="150" w:line="240" w:lineRule="auto"/>
        <w:jc w:val="both"/>
        <w:rPr>
          <w:rFonts w:ascii="Arial" w:eastAsia="Times New Roman" w:hAnsi="Arial" w:cs="Arial"/>
          <w:b/>
          <w:sz w:val="20"/>
          <w:szCs w:val="20"/>
          <w:lang w:eastAsia="ca-ES"/>
        </w:rPr>
      </w:pPr>
    </w:p>
    <w:p w:rsidR="001672FC" w:rsidRDefault="001672FC" w:rsidP="00A100F1">
      <w:pPr>
        <w:spacing w:after="150" w:line="240" w:lineRule="auto"/>
        <w:jc w:val="both"/>
        <w:rPr>
          <w:rFonts w:ascii="Arial" w:eastAsia="Times New Roman" w:hAnsi="Arial" w:cs="Arial"/>
          <w:b/>
          <w:sz w:val="20"/>
          <w:szCs w:val="20"/>
          <w:lang w:eastAsia="ca-ES"/>
        </w:rPr>
      </w:pPr>
    </w:p>
    <w:p w:rsidR="001672FC" w:rsidRDefault="001672FC" w:rsidP="00A100F1">
      <w:pPr>
        <w:spacing w:after="150" w:line="240" w:lineRule="auto"/>
        <w:jc w:val="both"/>
        <w:rPr>
          <w:rFonts w:ascii="Arial" w:eastAsia="Times New Roman" w:hAnsi="Arial" w:cs="Arial"/>
          <w:b/>
          <w:sz w:val="20"/>
          <w:szCs w:val="20"/>
          <w:lang w:eastAsia="ca-ES"/>
        </w:rPr>
      </w:pPr>
    </w:p>
    <w:p w:rsidR="001672FC" w:rsidRDefault="001672FC" w:rsidP="00A100F1">
      <w:pPr>
        <w:spacing w:after="150" w:line="240" w:lineRule="auto"/>
        <w:jc w:val="both"/>
        <w:rPr>
          <w:rFonts w:ascii="Arial" w:eastAsia="Times New Roman" w:hAnsi="Arial" w:cs="Arial"/>
          <w:b/>
          <w:sz w:val="20"/>
          <w:szCs w:val="20"/>
          <w:lang w:eastAsia="ca-ES"/>
        </w:rPr>
      </w:pPr>
    </w:p>
    <w:p w:rsidR="001672FC" w:rsidRDefault="001672FC" w:rsidP="00A100F1">
      <w:pPr>
        <w:spacing w:after="150" w:line="240" w:lineRule="auto"/>
        <w:jc w:val="both"/>
        <w:rPr>
          <w:rFonts w:ascii="Arial" w:eastAsia="Times New Roman" w:hAnsi="Arial" w:cs="Arial"/>
          <w:b/>
          <w:sz w:val="20"/>
          <w:szCs w:val="20"/>
          <w:lang w:eastAsia="ca-ES"/>
        </w:rPr>
      </w:pPr>
    </w:p>
    <w:p w:rsidR="001672FC" w:rsidRDefault="001672FC" w:rsidP="00A100F1">
      <w:pPr>
        <w:spacing w:after="150" w:line="240" w:lineRule="auto"/>
        <w:jc w:val="both"/>
        <w:rPr>
          <w:rFonts w:ascii="Arial" w:eastAsia="Times New Roman" w:hAnsi="Arial" w:cs="Arial"/>
          <w:b/>
          <w:sz w:val="20"/>
          <w:szCs w:val="20"/>
          <w:lang w:eastAsia="ca-ES"/>
        </w:rPr>
      </w:pPr>
    </w:p>
    <w:p w:rsidR="001672FC" w:rsidRDefault="001672FC" w:rsidP="00A100F1">
      <w:pPr>
        <w:spacing w:after="150" w:line="240" w:lineRule="auto"/>
        <w:jc w:val="both"/>
        <w:rPr>
          <w:rFonts w:ascii="Arial" w:eastAsia="Times New Roman" w:hAnsi="Arial" w:cs="Arial"/>
          <w:b/>
          <w:sz w:val="20"/>
          <w:szCs w:val="20"/>
          <w:lang w:eastAsia="ca-ES"/>
        </w:rPr>
      </w:pPr>
    </w:p>
    <w:p w:rsidR="00B1530A" w:rsidRDefault="00B1530A" w:rsidP="00A100F1">
      <w:pPr>
        <w:spacing w:after="150" w:line="240" w:lineRule="auto"/>
        <w:jc w:val="both"/>
        <w:rPr>
          <w:rFonts w:ascii="Arial" w:eastAsia="Times New Roman" w:hAnsi="Arial" w:cs="Arial"/>
          <w:b/>
          <w:sz w:val="20"/>
          <w:szCs w:val="20"/>
          <w:lang w:eastAsia="ca-ES"/>
        </w:rPr>
      </w:pPr>
    </w:p>
    <w:p w:rsidR="00B1530A" w:rsidRDefault="00B1530A" w:rsidP="00A100F1">
      <w:pPr>
        <w:spacing w:after="150" w:line="240" w:lineRule="auto"/>
        <w:jc w:val="both"/>
        <w:rPr>
          <w:rFonts w:ascii="Arial" w:eastAsia="Times New Roman" w:hAnsi="Arial" w:cs="Arial"/>
          <w:b/>
          <w:sz w:val="20"/>
          <w:szCs w:val="20"/>
          <w:lang w:eastAsia="ca-ES"/>
        </w:rPr>
      </w:pPr>
    </w:p>
    <w:p w:rsidR="00B1530A" w:rsidRDefault="00B1530A" w:rsidP="00A100F1">
      <w:pPr>
        <w:spacing w:after="150" w:line="240" w:lineRule="auto"/>
        <w:jc w:val="both"/>
        <w:rPr>
          <w:rFonts w:ascii="Arial" w:eastAsia="Times New Roman" w:hAnsi="Arial" w:cs="Arial"/>
          <w:b/>
          <w:sz w:val="20"/>
          <w:szCs w:val="20"/>
          <w:lang w:eastAsia="ca-ES"/>
        </w:rPr>
      </w:pPr>
    </w:p>
    <w:p w:rsidR="00A100F1" w:rsidRPr="007279D0" w:rsidRDefault="00603D95" w:rsidP="00A100F1">
      <w:pPr>
        <w:spacing w:after="150" w:line="240" w:lineRule="auto"/>
        <w:jc w:val="both"/>
        <w:rPr>
          <w:rFonts w:ascii="Arial" w:eastAsia="Times New Roman" w:hAnsi="Arial" w:cs="Arial"/>
          <w:b/>
          <w:sz w:val="20"/>
          <w:szCs w:val="20"/>
          <w:lang w:eastAsia="ca-ES"/>
        </w:rPr>
      </w:pPr>
      <w:r w:rsidRPr="007279D0">
        <w:rPr>
          <w:rFonts w:ascii="Arial" w:eastAsia="Times New Roman" w:hAnsi="Arial" w:cs="Arial"/>
          <w:b/>
          <w:sz w:val="20"/>
          <w:szCs w:val="20"/>
          <w:lang w:eastAsia="ca-ES"/>
        </w:rPr>
        <w:lastRenderedPageBreak/>
        <w:t>CAPÍTOL 5</w:t>
      </w:r>
    </w:p>
    <w:p w:rsidR="001672FC" w:rsidRDefault="00603D95" w:rsidP="00A100F1">
      <w:pPr>
        <w:spacing w:after="150" w:line="240" w:lineRule="auto"/>
        <w:jc w:val="both"/>
        <w:rPr>
          <w:rFonts w:ascii="Arial" w:eastAsia="Times New Roman" w:hAnsi="Arial" w:cs="Arial"/>
          <w:b/>
          <w:sz w:val="20"/>
          <w:szCs w:val="20"/>
          <w:lang w:eastAsia="ca-ES"/>
        </w:rPr>
      </w:pPr>
      <w:r w:rsidRPr="007279D0">
        <w:rPr>
          <w:rFonts w:ascii="Arial" w:eastAsia="Times New Roman" w:hAnsi="Arial" w:cs="Arial"/>
          <w:b/>
          <w:sz w:val="20"/>
          <w:szCs w:val="20"/>
          <w:lang w:eastAsia="ca-ES"/>
        </w:rPr>
        <w:t>DIRECTORI D’OPERADORS EN EL SECTOR DE LA RAMADERIA</w:t>
      </w:r>
    </w:p>
    <w:p w:rsidR="001672FC" w:rsidRDefault="001672FC" w:rsidP="00A100F1">
      <w:pPr>
        <w:spacing w:after="150" w:line="240" w:lineRule="auto"/>
        <w:jc w:val="both"/>
        <w:rPr>
          <w:rFonts w:ascii="Arial" w:eastAsia="Times New Roman" w:hAnsi="Arial" w:cs="Arial"/>
          <w:b/>
          <w:sz w:val="20"/>
          <w:szCs w:val="20"/>
          <w:lang w:eastAsia="ca-ES"/>
        </w:rPr>
      </w:pPr>
    </w:p>
    <w:p w:rsidR="00A100F1" w:rsidRPr="00603D95" w:rsidRDefault="00A17A07" w:rsidP="00A100F1">
      <w:pPr>
        <w:spacing w:after="150" w:line="240" w:lineRule="auto"/>
        <w:jc w:val="both"/>
        <w:rPr>
          <w:rFonts w:ascii="Arial" w:eastAsia="Times New Roman" w:hAnsi="Arial" w:cs="Arial"/>
          <w:b/>
          <w:sz w:val="20"/>
          <w:szCs w:val="20"/>
          <w:lang w:eastAsia="ca-ES"/>
        </w:rPr>
      </w:pPr>
      <w:r w:rsidRPr="00603D95">
        <w:rPr>
          <w:rFonts w:ascii="Arial" w:eastAsia="Times New Roman" w:hAnsi="Arial" w:cs="Arial"/>
          <w:b/>
          <w:sz w:val="20"/>
          <w:szCs w:val="20"/>
          <w:lang w:eastAsia="ca-ES"/>
        </w:rPr>
        <w:t>Article 31</w:t>
      </w:r>
    </w:p>
    <w:p w:rsidR="00A100F1" w:rsidRPr="00603D95" w:rsidRDefault="00A100F1" w:rsidP="00A100F1">
      <w:pPr>
        <w:spacing w:after="150" w:line="240" w:lineRule="auto"/>
        <w:jc w:val="both"/>
        <w:rPr>
          <w:rFonts w:ascii="Arial" w:eastAsia="Times New Roman" w:hAnsi="Arial" w:cs="Arial"/>
          <w:b/>
          <w:sz w:val="20"/>
          <w:szCs w:val="20"/>
          <w:lang w:eastAsia="ca-ES"/>
        </w:rPr>
      </w:pPr>
      <w:r w:rsidRPr="00603D95">
        <w:rPr>
          <w:rFonts w:ascii="Arial" w:eastAsia="Times New Roman" w:hAnsi="Arial" w:cs="Arial"/>
          <w:b/>
          <w:sz w:val="20"/>
          <w:szCs w:val="20"/>
          <w:lang w:eastAsia="ca-ES"/>
        </w:rPr>
        <w:t>Directori d’operadors en el sector de la ramaderia</w:t>
      </w:r>
    </w:p>
    <w:p w:rsidR="002F166E" w:rsidRDefault="00603D95"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S</w:t>
      </w:r>
      <w:r w:rsidRPr="00603D95">
        <w:rPr>
          <w:rFonts w:ascii="Arial" w:eastAsia="Times New Roman" w:hAnsi="Arial" w:cs="Arial"/>
          <w:sz w:val="20"/>
          <w:szCs w:val="20"/>
          <w:lang w:eastAsia="ca-ES"/>
        </w:rPr>
        <w:t>’h</w:t>
      </w:r>
      <w:r w:rsidR="00BA3302">
        <w:rPr>
          <w:rFonts w:ascii="Arial" w:eastAsia="Times New Roman" w:hAnsi="Arial" w:cs="Arial"/>
          <w:sz w:val="20"/>
          <w:szCs w:val="20"/>
          <w:lang w:eastAsia="ca-ES"/>
        </w:rPr>
        <w:t>i h</w:t>
      </w:r>
      <w:r w:rsidRPr="00603D95">
        <w:rPr>
          <w:rFonts w:ascii="Arial" w:eastAsia="Times New Roman" w:hAnsi="Arial" w:cs="Arial"/>
          <w:sz w:val="20"/>
          <w:szCs w:val="20"/>
          <w:lang w:eastAsia="ca-ES"/>
        </w:rPr>
        <w:t>an d’inscriure els operadors comercials de bestiar que no disposin d’instal·lacions d’allotjament d’animals, els distribuïdors de material genètic, les empreses integradores i les associacions de ramaders, organitzacions de cria i empreses privades de reproductors porcins híbrids</w:t>
      </w:r>
      <w:r w:rsidRPr="001672FC">
        <w:rPr>
          <w:rFonts w:ascii="Arial" w:eastAsia="Times New Roman" w:hAnsi="Arial" w:cs="Arial"/>
          <w:sz w:val="20"/>
          <w:szCs w:val="20"/>
          <w:lang w:eastAsia="ca-ES"/>
        </w:rPr>
        <w:t>, i les persones titulars de basses d’emmagatzematge i/o plantes de tractament de dejeccions ubicades fora del perímetre de les explotacions ramaderes.</w:t>
      </w:r>
    </w:p>
    <w:p w:rsidR="00FD57BC" w:rsidRDefault="00FD57BC" w:rsidP="00A918A1">
      <w:pPr>
        <w:spacing w:after="150" w:line="240" w:lineRule="auto"/>
        <w:jc w:val="both"/>
        <w:rPr>
          <w:rFonts w:ascii="Arial" w:eastAsia="Times New Roman" w:hAnsi="Arial" w:cs="Arial"/>
          <w:b/>
          <w:sz w:val="20"/>
          <w:szCs w:val="20"/>
          <w:lang w:eastAsia="ca-ES"/>
        </w:rPr>
      </w:pPr>
    </w:p>
    <w:p w:rsidR="00A918A1" w:rsidRPr="00BA3302" w:rsidRDefault="00A918A1" w:rsidP="00A918A1">
      <w:pPr>
        <w:spacing w:after="150" w:line="240" w:lineRule="auto"/>
        <w:jc w:val="both"/>
        <w:rPr>
          <w:rFonts w:ascii="Arial" w:eastAsia="Times New Roman" w:hAnsi="Arial" w:cs="Arial"/>
          <w:b/>
          <w:sz w:val="20"/>
          <w:szCs w:val="20"/>
          <w:lang w:eastAsia="ca-ES"/>
        </w:rPr>
      </w:pPr>
      <w:r w:rsidRPr="00BA3302">
        <w:rPr>
          <w:rFonts w:ascii="Arial" w:eastAsia="Times New Roman" w:hAnsi="Arial" w:cs="Arial"/>
          <w:b/>
          <w:sz w:val="20"/>
          <w:szCs w:val="20"/>
          <w:lang w:eastAsia="ca-ES"/>
        </w:rPr>
        <w:t>Article 32</w:t>
      </w:r>
    </w:p>
    <w:p w:rsidR="00A918A1" w:rsidRPr="00BA3302" w:rsidRDefault="00A918A1" w:rsidP="00A918A1">
      <w:pPr>
        <w:spacing w:after="150" w:line="240" w:lineRule="auto"/>
        <w:jc w:val="both"/>
        <w:rPr>
          <w:rFonts w:ascii="Arial" w:eastAsia="Times New Roman" w:hAnsi="Arial" w:cs="Arial"/>
          <w:b/>
          <w:sz w:val="20"/>
          <w:szCs w:val="20"/>
          <w:lang w:eastAsia="ca-ES"/>
        </w:rPr>
      </w:pPr>
      <w:r w:rsidRPr="00BA3302">
        <w:rPr>
          <w:rFonts w:ascii="Arial" w:eastAsia="Times New Roman" w:hAnsi="Arial" w:cs="Arial"/>
          <w:b/>
          <w:sz w:val="20"/>
          <w:szCs w:val="20"/>
          <w:lang w:eastAsia="ca-ES"/>
        </w:rPr>
        <w:t>Inscripció en el Directori d’operadors en el sector de la ramaderia</w:t>
      </w:r>
    </w:p>
    <w:p w:rsidR="00B10B14" w:rsidRPr="001672FC" w:rsidRDefault="00A918A1" w:rsidP="00A918A1">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32.1 Les persones a le</w:t>
      </w:r>
      <w:r w:rsidR="0088514E" w:rsidRPr="001672FC">
        <w:rPr>
          <w:rFonts w:ascii="Arial" w:eastAsia="Times New Roman" w:hAnsi="Arial" w:cs="Arial"/>
          <w:sz w:val="20"/>
          <w:szCs w:val="20"/>
          <w:lang w:eastAsia="ca-ES"/>
        </w:rPr>
        <w:t>s quals es refereix l’article 31</w:t>
      </w:r>
      <w:r w:rsidR="006168DF" w:rsidRPr="001672FC">
        <w:rPr>
          <w:rFonts w:ascii="Arial" w:eastAsia="Times New Roman" w:hAnsi="Arial" w:cs="Arial"/>
          <w:sz w:val="20"/>
          <w:szCs w:val="20"/>
          <w:lang w:eastAsia="ca-ES"/>
        </w:rPr>
        <w:t>, han de comunicar</w:t>
      </w:r>
      <w:r w:rsidR="009D1CD1" w:rsidRPr="001672FC">
        <w:t xml:space="preserve"> </w:t>
      </w:r>
      <w:r w:rsidR="009D1CD1" w:rsidRPr="001672FC">
        <w:rPr>
          <w:rFonts w:ascii="Arial" w:eastAsia="Times New Roman" w:hAnsi="Arial" w:cs="Arial"/>
          <w:sz w:val="20"/>
          <w:szCs w:val="20"/>
          <w:lang w:eastAsia="ca-ES"/>
        </w:rPr>
        <w:t>amb caràcter previ a l’inici de l’activitat</w:t>
      </w:r>
      <w:r w:rsidR="00E86A35" w:rsidRPr="001672FC">
        <w:rPr>
          <w:rFonts w:ascii="Arial" w:eastAsia="Times New Roman" w:hAnsi="Arial" w:cs="Arial"/>
          <w:sz w:val="20"/>
          <w:szCs w:val="20"/>
          <w:lang w:eastAsia="ca-ES"/>
        </w:rPr>
        <w:t xml:space="preserve"> per a la seva inscripció al Directori d’operadors,</w:t>
      </w:r>
      <w:r w:rsidR="00E86A35" w:rsidRPr="001672FC">
        <w:t xml:space="preserve"> </w:t>
      </w:r>
      <w:r w:rsidR="00E86A35" w:rsidRPr="001672FC">
        <w:rPr>
          <w:rFonts w:ascii="Arial" w:eastAsia="Times New Roman" w:hAnsi="Arial" w:cs="Arial"/>
          <w:sz w:val="20"/>
          <w:szCs w:val="20"/>
          <w:lang w:eastAsia="ca-ES"/>
        </w:rPr>
        <w:t>seguint el procediment previst a l’apartat 2 d’aquest mateix article,</w:t>
      </w:r>
      <w:r w:rsidR="006168DF" w:rsidRPr="001672FC">
        <w:rPr>
          <w:rFonts w:ascii="Arial" w:eastAsia="Times New Roman" w:hAnsi="Arial" w:cs="Arial"/>
          <w:sz w:val="20"/>
          <w:szCs w:val="20"/>
          <w:lang w:eastAsia="ca-ES"/>
        </w:rPr>
        <w:t xml:space="preserve"> </w:t>
      </w:r>
      <w:r w:rsidR="00E86A35" w:rsidRPr="001672FC">
        <w:rPr>
          <w:rFonts w:ascii="Arial" w:eastAsia="Times New Roman" w:hAnsi="Arial" w:cs="Arial"/>
          <w:sz w:val="20"/>
          <w:szCs w:val="20"/>
          <w:lang w:eastAsia="ca-ES"/>
        </w:rPr>
        <w:t>informant de l</w:t>
      </w:r>
      <w:r w:rsidR="00B10B14" w:rsidRPr="001672FC">
        <w:rPr>
          <w:rFonts w:ascii="Arial" w:eastAsia="Times New Roman" w:hAnsi="Arial" w:cs="Arial"/>
          <w:sz w:val="20"/>
          <w:szCs w:val="20"/>
          <w:lang w:eastAsia="ca-ES"/>
        </w:rPr>
        <w:t xml:space="preserve">es dades </w:t>
      </w:r>
      <w:r w:rsidR="00E86A35" w:rsidRPr="001672FC">
        <w:rPr>
          <w:rFonts w:ascii="Arial" w:eastAsia="Times New Roman" w:hAnsi="Arial" w:cs="Arial"/>
          <w:sz w:val="20"/>
          <w:szCs w:val="20"/>
          <w:lang w:eastAsia="ca-ES"/>
        </w:rPr>
        <w:t>seg</w:t>
      </w:r>
      <w:r w:rsidR="006649E7">
        <w:rPr>
          <w:rFonts w:ascii="Arial" w:eastAsia="Times New Roman" w:hAnsi="Arial" w:cs="Arial"/>
          <w:sz w:val="20"/>
          <w:szCs w:val="20"/>
          <w:lang w:eastAsia="ca-ES"/>
        </w:rPr>
        <w:t>üents</w:t>
      </w:r>
      <w:r w:rsidR="00B10B14" w:rsidRPr="001672FC">
        <w:rPr>
          <w:rFonts w:ascii="Arial" w:eastAsia="Times New Roman" w:hAnsi="Arial" w:cs="Arial"/>
          <w:sz w:val="20"/>
          <w:szCs w:val="20"/>
          <w:lang w:eastAsia="ca-ES"/>
        </w:rPr>
        <w:t>:</w:t>
      </w:r>
    </w:p>
    <w:p w:rsidR="009D0143" w:rsidRPr="001672FC" w:rsidRDefault="003A1D00" w:rsidP="00B10FB9">
      <w:pPr>
        <w:spacing w:after="150" w:line="240" w:lineRule="auto"/>
        <w:ind w:firstLine="708"/>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1</w:t>
      </w:r>
      <w:r w:rsidR="009D0143" w:rsidRPr="001672FC">
        <w:rPr>
          <w:rFonts w:ascii="Arial" w:eastAsia="Times New Roman" w:hAnsi="Arial" w:cs="Arial"/>
          <w:sz w:val="20"/>
          <w:szCs w:val="20"/>
          <w:lang w:eastAsia="ca-ES"/>
        </w:rPr>
        <w:t>. Tipus d’Operador</w:t>
      </w:r>
      <w:r w:rsidR="00684437" w:rsidRPr="001672FC">
        <w:rPr>
          <w:rFonts w:ascii="Arial" w:eastAsia="Times New Roman" w:hAnsi="Arial" w:cs="Arial"/>
          <w:sz w:val="20"/>
          <w:szCs w:val="20"/>
          <w:lang w:eastAsia="ca-ES"/>
        </w:rPr>
        <w:t>.</w:t>
      </w:r>
    </w:p>
    <w:p w:rsidR="009D0143" w:rsidRPr="001672FC" w:rsidRDefault="003A1D00" w:rsidP="00B10FB9">
      <w:pPr>
        <w:spacing w:after="150" w:line="240" w:lineRule="auto"/>
        <w:ind w:left="708"/>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2</w:t>
      </w:r>
      <w:r w:rsidR="00B10FB9" w:rsidRPr="001672FC">
        <w:rPr>
          <w:rFonts w:ascii="Arial" w:eastAsia="Times New Roman" w:hAnsi="Arial" w:cs="Arial"/>
          <w:sz w:val="20"/>
          <w:szCs w:val="20"/>
          <w:lang w:eastAsia="ca-ES"/>
        </w:rPr>
        <w:t>. Dades de l’operador</w:t>
      </w:r>
      <w:r w:rsidR="00B10FB9" w:rsidRPr="001672FC">
        <w:t xml:space="preserve"> </w:t>
      </w:r>
      <w:r w:rsidR="00B10FB9" w:rsidRPr="001672FC">
        <w:rPr>
          <w:rFonts w:ascii="Arial" w:eastAsia="Times New Roman" w:hAnsi="Arial" w:cs="Arial"/>
          <w:sz w:val="20"/>
          <w:szCs w:val="20"/>
          <w:lang w:eastAsia="ca-ES"/>
        </w:rPr>
        <w:t>en el sector de la ramaderia: cognoms i nom o raó social, número o codi d’identificació fiscal (NIF), adreça, codi postal, municipi, província i telèfon, adreça de correu electrònic a efectes de notificació.</w:t>
      </w:r>
    </w:p>
    <w:p w:rsidR="00B10FB9" w:rsidRPr="001672FC" w:rsidRDefault="003A1D00" w:rsidP="009D0143">
      <w:pPr>
        <w:spacing w:after="150" w:line="240" w:lineRule="auto"/>
        <w:ind w:left="708"/>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3</w:t>
      </w:r>
      <w:r w:rsidR="00B10FB9" w:rsidRPr="001672FC">
        <w:rPr>
          <w:rFonts w:ascii="Arial" w:eastAsia="Times New Roman" w:hAnsi="Arial" w:cs="Arial"/>
          <w:sz w:val="20"/>
          <w:szCs w:val="20"/>
          <w:lang w:eastAsia="ca-ES"/>
        </w:rPr>
        <w:t xml:space="preserve">. Dades de la persona representant legal relacionada amb l’operador: cognoms i nom o raó social, NIF i relació amb l’explotació. </w:t>
      </w:r>
    </w:p>
    <w:p w:rsidR="00B10FB9" w:rsidRPr="001672FC" w:rsidRDefault="003A1D00" w:rsidP="00B10FB9">
      <w:pPr>
        <w:spacing w:after="150" w:line="240" w:lineRule="auto"/>
        <w:ind w:firstLine="708"/>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4</w:t>
      </w:r>
      <w:r w:rsidR="00B10FB9" w:rsidRPr="001672FC">
        <w:rPr>
          <w:rFonts w:ascii="Arial" w:eastAsia="Times New Roman" w:hAnsi="Arial" w:cs="Arial"/>
          <w:sz w:val="20"/>
          <w:szCs w:val="20"/>
          <w:lang w:eastAsia="ca-ES"/>
        </w:rPr>
        <w:t xml:space="preserve">. Dades de la ubicació principal (adreça, codi </w:t>
      </w:r>
      <w:r w:rsidR="00985B15" w:rsidRPr="001672FC">
        <w:rPr>
          <w:rFonts w:ascii="Arial" w:eastAsia="Times New Roman" w:hAnsi="Arial" w:cs="Arial"/>
          <w:sz w:val="20"/>
          <w:szCs w:val="20"/>
          <w:lang w:eastAsia="ca-ES"/>
        </w:rPr>
        <w:t xml:space="preserve">postal, municipi i província) i, si escau, les </w:t>
      </w:r>
      <w:r w:rsidR="00985B15" w:rsidRPr="001672FC">
        <w:rPr>
          <w:rFonts w:ascii="Arial" w:eastAsia="Times New Roman" w:hAnsi="Arial" w:cs="Arial"/>
          <w:sz w:val="20"/>
          <w:szCs w:val="20"/>
          <w:lang w:eastAsia="ca-ES"/>
        </w:rPr>
        <w:tab/>
        <w:t xml:space="preserve">coordenades </w:t>
      </w:r>
      <w:r w:rsidR="00B10FB9" w:rsidRPr="001672FC">
        <w:rPr>
          <w:rFonts w:ascii="Arial" w:eastAsia="Times New Roman" w:hAnsi="Arial" w:cs="Arial"/>
          <w:sz w:val="20"/>
          <w:szCs w:val="20"/>
          <w:lang w:eastAsia="ca-ES"/>
        </w:rPr>
        <w:t>geogràfiques.</w:t>
      </w:r>
    </w:p>
    <w:p w:rsidR="009D0143" w:rsidRPr="001672FC" w:rsidRDefault="003A1D00" w:rsidP="009D0143">
      <w:pPr>
        <w:spacing w:after="150" w:line="240" w:lineRule="auto"/>
        <w:ind w:firstLine="708"/>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5</w:t>
      </w:r>
      <w:r w:rsidR="009D0143" w:rsidRPr="001672FC">
        <w:rPr>
          <w:rFonts w:ascii="Arial" w:eastAsia="Times New Roman" w:hAnsi="Arial" w:cs="Arial"/>
          <w:sz w:val="20"/>
          <w:szCs w:val="20"/>
          <w:lang w:eastAsia="ca-ES"/>
        </w:rPr>
        <w:t>. Espècie/s de la/les qual/s actua com a Operador</w:t>
      </w:r>
    </w:p>
    <w:p w:rsidR="00994D1B" w:rsidRPr="001672FC" w:rsidRDefault="006649E7" w:rsidP="00994D1B">
      <w:pPr>
        <w:spacing w:after="150" w:line="240" w:lineRule="auto"/>
        <w:ind w:firstLine="708"/>
        <w:jc w:val="both"/>
        <w:rPr>
          <w:rFonts w:ascii="Arial" w:eastAsia="Times New Roman" w:hAnsi="Arial" w:cs="Arial"/>
          <w:sz w:val="20"/>
          <w:szCs w:val="20"/>
          <w:lang w:eastAsia="ca-ES"/>
        </w:rPr>
      </w:pPr>
      <w:r>
        <w:rPr>
          <w:rFonts w:ascii="Arial" w:eastAsia="Times New Roman" w:hAnsi="Arial" w:cs="Arial"/>
          <w:sz w:val="20"/>
          <w:szCs w:val="20"/>
          <w:lang w:eastAsia="ca-ES"/>
        </w:rPr>
        <w:t>6</w:t>
      </w:r>
      <w:r w:rsidR="00994D1B" w:rsidRPr="001672FC">
        <w:rPr>
          <w:rFonts w:ascii="Arial" w:eastAsia="Times New Roman" w:hAnsi="Arial" w:cs="Arial"/>
          <w:sz w:val="20"/>
          <w:szCs w:val="20"/>
          <w:lang w:eastAsia="ca-ES"/>
        </w:rPr>
        <w:t>. En el cas de distribuïdors de material genètic, el tipus de material que es distribueix.</w:t>
      </w:r>
    </w:p>
    <w:p w:rsidR="002F166E" w:rsidRPr="001672FC" w:rsidRDefault="002F166E" w:rsidP="002F166E">
      <w:pPr>
        <w:jc w:val="both"/>
        <w:rPr>
          <w:rFonts w:ascii="Arial" w:hAnsi="Arial" w:cs="Arial"/>
          <w:sz w:val="20"/>
          <w:szCs w:val="20"/>
        </w:rPr>
      </w:pPr>
      <w:r w:rsidRPr="001672FC">
        <w:rPr>
          <w:rFonts w:ascii="Arial" w:hAnsi="Arial" w:cs="Arial"/>
          <w:sz w:val="20"/>
          <w:szCs w:val="20"/>
        </w:rPr>
        <w:t xml:space="preserve">32.2 Els subjectes obligats a adreçar-se electrònicament amb l’Administració han de presentar les comunicacions per mitjans telemàtics des de la pàgina web </w:t>
      </w:r>
      <w:hyperlink r:id="rId23" w:history="1">
        <w:r w:rsidRPr="001672FC">
          <w:rPr>
            <w:rStyle w:val="Enlla"/>
            <w:rFonts w:ascii="Arial" w:hAnsi="Arial" w:cs="Arial"/>
            <w:color w:val="auto"/>
            <w:sz w:val="20"/>
            <w:szCs w:val="20"/>
          </w:rPr>
          <w:t>http://seu.gencat.cat</w:t>
        </w:r>
      </w:hyperlink>
      <w:r w:rsidRPr="001672FC">
        <w:rPr>
          <w:rFonts w:ascii="Arial" w:hAnsi="Arial" w:cs="Arial"/>
          <w:sz w:val="20"/>
          <w:szCs w:val="20"/>
        </w:rPr>
        <w:t xml:space="preserve"> mitjançant els formularis normalitzats establerts pel </w:t>
      </w:r>
      <w:r w:rsidR="00AC715D" w:rsidRPr="001672FC">
        <w:rPr>
          <w:rFonts w:ascii="Arial" w:hAnsi="Arial" w:cs="Arial"/>
          <w:sz w:val="20"/>
          <w:szCs w:val="20"/>
        </w:rPr>
        <w:t>DACC</w:t>
      </w:r>
      <w:r w:rsidRPr="001672FC">
        <w:rPr>
          <w:rFonts w:ascii="Arial" w:hAnsi="Arial" w:cs="Arial"/>
          <w:sz w:val="20"/>
          <w:szCs w:val="20"/>
        </w:rPr>
        <w:t>.</w:t>
      </w:r>
    </w:p>
    <w:p w:rsidR="002F166E" w:rsidRPr="001672FC" w:rsidRDefault="002F166E" w:rsidP="002F166E">
      <w:pPr>
        <w:pStyle w:val="NormalWeb"/>
        <w:shd w:val="clear" w:color="auto" w:fill="FFFFFF"/>
        <w:spacing w:before="0" w:beforeAutospacing="0" w:after="150" w:afterAutospacing="0"/>
        <w:jc w:val="both"/>
        <w:rPr>
          <w:rFonts w:ascii="Arial" w:hAnsi="Arial" w:cs="Arial"/>
          <w:strike/>
          <w:sz w:val="20"/>
          <w:szCs w:val="20"/>
        </w:rPr>
      </w:pPr>
      <w:r w:rsidRPr="001672FC">
        <w:rPr>
          <w:rFonts w:ascii="Arial" w:hAnsi="Arial" w:cs="Arial"/>
          <w:sz w:val="20"/>
          <w:szCs w:val="20"/>
        </w:rPr>
        <w:t>32.3 Les comunicacions realitzades per mitjans telemàtics es consideren presentades davant l'Administració quan s'enregistrin en el Registre telemàtic corporatiu de la Generalitat de Catalunya (</w:t>
      </w:r>
      <w:proofErr w:type="spellStart"/>
      <w:r w:rsidRPr="001672FC">
        <w:rPr>
          <w:rFonts w:ascii="Arial" w:hAnsi="Arial" w:cs="Arial"/>
          <w:sz w:val="20"/>
          <w:szCs w:val="20"/>
        </w:rPr>
        <w:t>S@rCat</w:t>
      </w:r>
      <w:proofErr w:type="spellEnd"/>
      <w:r w:rsidRPr="001672FC">
        <w:rPr>
          <w:rFonts w:ascii="Arial" w:hAnsi="Arial" w:cs="Arial"/>
          <w:sz w:val="20"/>
          <w:szCs w:val="20"/>
        </w:rPr>
        <w:t>) i quedi constància a l'assentament d'entrada.</w:t>
      </w:r>
    </w:p>
    <w:p w:rsidR="002F166E" w:rsidRPr="001672FC" w:rsidRDefault="00F76872" w:rsidP="002F166E">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32</w:t>
      </w:r>
      <w:r w:rsidR="002F166E" w:rsidRPr="001672FC">
        <w:rPr>
          <w:rFonts w:ascii="Arial" w:eastAsia="Times New Roman" w:hAnsi="Arial" w:cs="Arial"/>
          <w:sz w:val="20"/>
          <w:szCs w:val="20"/>
          <w:lang w:eastAsia="ca-ES"/>
        </w:rPr>
        <w:t xml:space="preserve">.4 Per aquells tràmits que no siguin presentats per la persona titular, serà necessari acreditar l’autorització de la mateixa per qualsevol mitjà vàlid en dret.  </w:t>
      </w:r>
    </w:p>
    <w:p w:rsidR="002F166E" w:rsidRPr="001672FC" w:rsidRDefault="00F76872" w:rsidP="002F166E">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32</w:t>
      </w:r>
      <w:r w:rsidR="002F166E" w:rsidRPr="001672FC">
        <w:rPr>
          <w:rFonts w:ascii="Arial" w:eastAsia="Times New Roman" w:hAnsi="Arial" w:cs="Arial"/>
          <w:sz w:val="20"/>
          <w:szCs w:val="20"/>
          <w:lang w:eastAsia="ca-ES"/>
        </w:rPr>
        <w:t xml:space="preserve">.5 </w:t>
      </w:r>
      <w:r w:rsidR="002F166E" w:rsidRPr="001672FC">
        <w:rPr>
          <w:rFonts w:ascii="Arial" w:eastAsia="TimesNewRomanPSMT-Identity-H" w:hAnsi="Arial" w:cs="Arial"/>
          <w:sz w:val="20"/>
          <w:szCs w:val="20"/>
          <w:lang w:eastAsia="ca-ES"/>
        </w:rPr>
        <w:t>El model de comunicació ha de contenir les dades segons les quals es garanteixi el compliment de tots els requisits establerts en aquest Decret i en la normativa sectorial aplicable i ha d’informar de la documentació que la persona interessada ha de presentar per acreditar la identitat i la representació de la persona sol·licitant en el cas que no autoritzi a la comprovació telemàtica d’aquestes dades per part de l’Administració i si s’escau dels estatuts</w:t>
      </w:r>
    </w:p>
    <w:p w:rsidR="00A918A1" w:rsidRPr="001672FC" w:rsidRDefault="00F76872" w:rsidP="00A918A1">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32</w:t>
      </w:r>
      <w:r w:rsidR="00A918A1" w:rsidRPr="001672FC">
        <w:rPr>
          <w:rFonts w:ascii="Arial" w:eastAsia="Times New Roman" w:hAnsi="Arial" w:cs="Arial"/>
          <w:sz w:val="20"/>
          <w:szCs w:val="20"/>
          <w:lang w:eastAsia="ca-ES"/>
        </w:rPr>
        <w:t>.</w:t>
      </w:r>
      <w:r w:rsidR="00994D1B" w:rsidRPr="001672FC">
        <w:rPr>
          <w:rFonts w:ascii="Arial" w:eastAsia="Times New Roman" w:hAnsi="Arial" w:cs="Arial"/>
          <w:sz w:val="20"/>
          <w:szCs w:val="20"/>
          <w:lang w:eastAsia="ca-ES"/>
        </w:rPr>
        <w:t>6</w:t>
      </w:r>
      <w:r w:rsidR="00A918A1" w:rsidRPr="001672FC">
        <w:rPr>
          <w:rFonts w:ascii="Arial" w:eastAsia="Times New Roman" w:hAnsi="Arial" w:cs="Arial"/>
          <w:sz w:val="20"/>
          <w:szCs w:val="20"/>
          <w:lang w:eastAsia="ca-ES"/>
        </w:rPr>
        <w:t xml:space="preserve"> La documentació que s'indica en els apartats anteriors i les dades de la qual no hagin variat i continuïn vigents, no cal aportar-la quan ja s’hagi presentat anteriorment en el departament competent en matèria de ramaderia. </w:t>
      </w:r>
    </w:p>
    <w:p w:rsidR="00F76872" w:rsidRPr="001672FC" w:rsidRDefault="00994D1B" w:rsidP="00F76872">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lastRenderedPageBreak/>
        <w:t>32.7</w:t>
      </w:r>
      <w:r w:rsidR="00F76872" w:rsidRPr="001672FC">
        <w:rPr>
          <w:rFonts w:ascii="Arial" w:eastAsia="Times New Roman" w:hAnsi="Arial" w:cs="Arial"/>
          <w:sz w:val="20"/>
          <w:szCs w:val="20"/>
          <w:lang w:eastAsia="ca-ES"/>
        </w:rPr>
        <w:t xml:space="preserve"> La comunicació comporta la inscripció al Directori d’operadors en el sector de la ramaderia, </w:t>
      </w:r>
      <w:r w:rsidR="00B32D04" w:rsidRPr="001672FC">
        <w:rPr>
          <w:rFonts w:ascii="Arial" w:eastAsia="Times New Roman" w:hAnsi="Arial" w:cs="Arial"/>
          <w:sz w:val="20"/>
          <w:szCs w:val="20"/>
          <w:lang w:eastAsia="ca-ES"/>
        </w:rPr>
        <w:t xml:space="preserve">sense perjudici de les actuacions de comprovació, control i inspecció que </w:t>
      </w:r>
      <w:r w:rsidR="000C6BD0">
        <w:rPr>
          <w:rFonts w:ascii="Arial" w:eastAsia="Times New Roman" w:hAnsi="Arial" w:cs="Arial"/>
          <w:sz w:val="20"/>
          <w:szCs w:val="20"/>
          <w:lang w:eastAsia="ca-ES"/>
        </w:rPr>
        <w:t>les Seccions Territorials de Ramaderia i Sanitat animal</w:t>
      </w:r>
      <w:r w:rsidR="00B32D04" w:rsidRPr="001672FC">
        <w:rPr>
          <w:rFonts w:ascii="Arial" w:eastAsia="Times New Roman" w:hAnsi="Arial" w:cs="Arial"/>
          <w:sz w:val="20"/>
          <w:szCs w:val="20"/>
          <w:lang w:eastAsia="ca-ES"/>
        </w:rPr>
        <w:t xml:space="preserve"> del departament competent en matèria de ramaderia realitzi per garantir el compliment dels requeriments establerts en el present Decret.</w:t>
      </w:r>
      <w:r w:rsidR="00B32D04" w:rsidRPr="001672FC">
        <w:t xml:space="preserve"> </w:t>
      </w:r>
      <w:r w:rsidR="00B32D04" w:rsidRPr="001672FC">
        <w:rPr>
          <w:rFonts w:ascii="Arial" w:eastAsia="Times New Roman" w:hAnsi="Arial" w:cs="Arial"/>
          <w:sz w:val="20"/>
          <w:szCs w:val="20"/>
          <w:lang w:eastAsia="ca-ES"/>
        </w:rPr>
        <w:t xml:space="preserve">A aquest efectes, </w:t>
      </w:r>
      <w:r w:rsidR="00E86A35" w:rsidRPr="001672FC">
        <w:rPr>
          <w:rFonts w:ascii="Arial" w:eastAsia="Times New Roman" w:hAnsi="Arial" w:cs="Arial"/>
          <w:sz w:val="20"/>
          <w:szCs w:val="20"/>
          <w:lang w:eastAsia="ca-ES"/>
        </w:rPr>
        <w:t>un cop</w:t>
      </w:r>
      <w:r w:rsidR="00B32D04" w:rsidRPr="001672FC">
        <w:rPr>
          <w:rFonts w:ascii="Arial" w:eastAsia="Times New Roman" w:hAnsi="Arial" w:cs="Arial"/>
          <w:sz w:val="20"/>
          <w:szCs w:val="20"/>
          <w:lang w:eastAsia="ca-ES"/>
        </w:rPr>
        <w:t xml:space="preserve"> realitzada la inscripció, </w:t>
      </w:r>
      <w:r w:rsidR="000C6BD0" w:rsidRPr="000C6BD0">
        <w:rPr>
          <w:rFonts w:ascii="Arial" w:eastAsia="Times New Roman" w:hAnsi="Arial" w:cs="Arial"/>
          <w:sz w:val="20"/>
          <w:szCs w:val="20"/>
          <w:lang w:eastAsia="ca-ES"/>
        </w:rPr>
        <w:t xml:space="preserve">les Seccions Territorials de Ramaderia i Sanitat animal </w:t>
      </w:r>
      <w:r w:rsidR="00B32D04" w:rsidRPr="001672FC">
        <w:rPr>
          <w:rFonts w:ascii="Arial" w:eastAsia="Times New Roman" w:hAnsi="Arial" w:cs="Arial"/>
          <w:sz w:val="20"/>
          <w:szCs w:val="20"/>
          <w:lang w:eastAsia="ca-ES"/>
        </w:rPr>
        <w:t xml:space="preserve">del departament competent en matèria de ramaderia </w:t>
      </w:r>
      <w:r w:rsidR="00E86A35" w:rsidRPr="001672FC">
        <w:rPr>
          <w:rFonts w:ascii="Arial" w:eastAsia="Times New Roman" w:hAnsi="Arial" w:cs="Arial"/>
          <w:sz w:val="20"/>
          <w:szCs w:val="20"/>
          <w:lang w:eastAsia="ca-ES"/>
        </w:rPr>
        <w:t xml:space="preserve">corresponent ha de notificar a l’operador comercial corresponent </w:t>
      </w:r>
      <w:r w:rsidR="00B32D04" w:rsidRPr="001672FC">
        <w:rPr>
          <w:rFonts w:ascii="Arial" w:eastAsia="Times New Roman" w:hAnsi="Arial" w:cs="Arial"/>
          <w:sz w:val="20"/>
          <w:szCs w:val="20"/>
          <w:lang w:eastAsia="ca-ES"/>
        </w:rPr>
        <w:t>aquest fet, seguint el procediment previst a</w:t>
      </w:r>
      <w:r w:rsidR="00985B15" w:rsidRPr="001672FC">
        <w:rPr>
          <w:rFonts w:ascii="Arial" w:eastAsia="Times New Roman" w:hAnsi="Arial" w:cs="Arial"/>
          <w:sz w:val="20"/>
          <w:szCs w:val="20"/>
          <w:lang w:eastAsia="ca-ES"/>
        </w:rPr>
        <w:t xml:space="preserve"> l’article 20.7 d’aquest Decret, i on s’informarà del nº d’inscripció al directori d’operadors en el sector de la ramaderia que se li atorga.</w:t>
      </w:r>
    </w:p>
    <w:p w:rsidR="00F76872" w:rsidRPr="001672FC" w:rsidRDefault="00994D1B" w:rsidP="00F76872">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32.8</w:t>
      </w:r>
      <w:r w:rsidR="00F76872" w:rsidRPr="001672FC">
        <w:rPr>
          <w:rFonts w:ascii="Arial" w:eastAsia="Times New Roman" w:hAnsi="Arial" w:cs="Arial"/>
          <w:sz w:val="20"/>
          <w:szCs w:val="20"/>
          <w:lang w:eastAsia="ca-ES"/>
        </w:rPr>
        <w:t xml:space="preserve"> La inexactitud, falsedat o omissió, de caràcter essencial, en qualsevol dada en la comunicació o en la documentació que l’acompanya comporta, amb audiència prèvia a la persona interessada, l’emissió d’una resolució per la qual es deixa sense efecte la inscripció al </w:t>
      </w:r>
      <w:r w:rsidR="00E86A35" w:rsidRPr="001672FC">
        <w:rPr>
          <w:rFonts w:ascii="Arial" w:eastAsia="Times New Roman" w:hAnsi="Arial" w:cs="Arial"/>
          <w:sz w:val="20"/>
          <w:szCs w:val="20"/>
          <w:lang w:eastAsia="ca-ES"/>
        </w:rPr>
        <w:t>Directori</w:t>
      </w:r>
      <w:r w:rsidR="0020013E">
        <w:rPr>
          <w:rFonts w:ascii="Arial" w:eastAsia="Times New Roman" w:hAnsi="Arial" w:cs="Arial"/>
          <w:sz w:val="20"/>
          <w:szCs w:val="20"/>
          <w:lang w:eastAsia="ca-ES"/>
        </w:rPr>
        <w:t xml:space="preserve"> d’operadors</w:t>
      </w:r>
      <w:r w:rsidR="00F76872" w:rsidRPr="001672FC">
        <w:rPr>
          <w:rFonts w:ascii="Arial" w:eastAsia="Times New Roman" w:hAnsi="Arial" w:cs="Arial"/>
          <w:sz w:val="20"/>
          <w:szCs w:val="20"/>
          <w:lang w:eastAsia="ca-ES"/>
        </w:rPr>
        <w:t>.</w:t>
      </w:r>
    </w:p>
    <w:p w:rsidR="00A918A1" w:rsidRPr="001672FC" w:rsidRDefault="00A918A1" w:rsidP="00A918A1">
      <w:pPr>
        <w:spacing w:after="150" w:line="240" w:lineRule="auto"/>
        <w:jc w:val="both"/>
        <w:rPr>
          <w:rFonts w:ascii="Arial" w:eastAsia="Times New Roman" w:hAnsi="Arial" w:cs="Arial"/>
          <w:sz w:val="20"/>
          <w:szCs w:val="20"/>
          <w:lang w:eastAsia="ca-ES"/>
        </w:rPr>
      </w:pPr>
    </w:p>
    <w:p w:rsidR="00A918A1" w:rsidRPr="001672FC" w:rsidRDefault="00A918A1" w:rsidP="00A918A1">
      <w:pPr>
        <w:spacing w:after="150" w:line="240" w:lineRule="auto"/>
        <w:jc w:val="both"/>
        <w:rPr>
          <w:rFonts w:ascii="Arial" w:eastAsia="Times New Roman" w:hAnsi="Arial" w:cs="Arial"/>
          <w:b/>
          <w:sz w:val="20"/>
          <w:szCs w:val="20"/>
          <w:lang w:eastAsia="ca-ES"/>
        </w:rPr>
      </w:pPr>
      <w:r w:rsidRPr="001672FC">
        <w:rPr>
          <w:rFonts w:ascii="Arial" w:eastAsia="Times New Roman" w:hAnsi="Arial" w:cs="Arial"/>
          <w:b/>
          <w:sz w:val="20"/>
          <w:szCs w:val="20"/>
          <w:lang w:eastAsia="ca-ES"/>
        </w:rPr>
        <w:t>Article 33</w:t>
      </w:r>
    </w:p>
    <w:p w:rsidR="00A918A1" w:rsidRPr="001672FC" w:rsidRDefault="00A918A1" w:rsidP="00A918A1">
      <w:pPr>
        <w:spacing w:after="150" w:line="240" w:lineRule="auto"/>
        <w:jc w:val="both"/>
        <w:rPr>
          <w:rFonts w:ascii="Arial" w:eastAsia="Times New Roman" w:hAnsi="Arial" w:cs="Arial"/>
          <w:b/>
          <w:sz w:val="20"/>
          <w:szCs w:val="20"/>
          <w:lang w:eastAsia="ca-ES"/>
        </w:rPr>
      </w:pPr>
      <w:r w:rsidRPr="001672FC">
        <w:rPr>
          <w:rFonts w:ascii="Arial" w:eastAsia="Times New Roman" w:hAnsi="Arial" w:cs="Arial"/>
          <w:b/>
          <w:sz w:val="20"/>
          <w:szCs w:val="20"/>
          <w:lang w:eastAsia="ca-ES"/>
        </w:rPr>
        <w:t>Actualització de dades del Directori d’operadors en el sector de la ramaderia</w:t>
      </w:r>
    </w:p>
    <w:p w:rsidR="0020013E" w:rsidRDefault="00347737" w:rsidP="00A918A1">
      <w:pPr>
        <w:spacing w:after="150" w:line="240" w:lineRule="auto"/>
        <w:jc w:val="both"/>
      </w:pPr>
      <w:r w:rsidRPr="005E2786">
        <w:rPr>
          <w:rFonts w:ascii="Arial" w:eastAsia="Times New Roman" w:hAnsi="Arial" w:cs="Arial"/>
          <w:sz w:val="20"/>
          <w:szCs w:val="20"/>
          <w:lang w:eastAsia="ca-ES"/>
        </w:rPr>
        <w:t>33</w:t>
      </w:r>
      <w:r w:rsidR="00A918A1" w:rsidRPr="005E2786">
        <w:rPr>
          <w:rFonts w:ascii="Arial" w:eastAsia="Times New Roman" w:hAnsi="Arial" w:cs="Arial"/>
          <w:sz w:val="20"/>
          <w:szCs w:val="20"/>
          <w:lang w:eastAsia="ca-ES"/>
        </w:rPr>
        <w:t>.1 Les persones a les quals es refereix l’article 3</w:t>
      </w:r>
      <w:r w:rsidR="00994D1B" w:rsidRPr="005E2786">
        <w:rPr>
          <w:rFonts w:ascii="Arial" w:eastAsia="Times New Roman" w:hAnsi="Arial" w:cs="Arial"/>
          <w:sz w:val="20"/>
          <w:szCs w:val="20"/>
          <w:lang w:eastAsia="ca-ES"/>
        </w:rPr>
        <w:t>1</w:t>
      </w:r>
      <w:r w:rsidR="00994D1B" w:rsidRPr="005E2786">
        <w:rPr>
          <w:rFonts w:ascii="Arial" w:eastAsia="Times New Roman" w:hAnsi="Arial" w:cs="Arial"/>
          <w:b/>
          <w:sz w:val="20"/>
          <w:szCs w:val="20"/>
          <w:lang w:eastAsia="ca-ES"/>
        </w:rPr>
        <w:t xml:space="preserve"> </w:t>
      </w:r>
      <w:r w:rsidR="00A918A1" w:rsidRPr="005E2786">
        <w:rPr>
          <w:rFonts w:ascii="Arial" w:eastAsia="Times New Roman" w:hAnsi="Arial" w:cs="Arial"/>
          <w:sz w:val="20"/>
          <w:szCs w:val="20"/>
          <w:lang w:eastAsia="ca-ES"/>
        </w:rPr>
        <w:t xml:space="preserve">han de comunicar </w:t>
      </w:r>
      <w:r w:rsidR="00EC795B" w:rsidRPr="005E2786">
        <w:rPr>
          <w:rFonts w:ascii="Arial" w:eastAsia="Times New Roman" w:hAnsi="Arial" w:cs="Arial"/>
          <w:sz w:val="20"/>
          <w:szCs w:val="20"/>
          <w:lang w:eastAsia="ca-ES"/>
        </w:rPr>
        <w:t xml:space="preserve">per mitjans telemàtics des de la pàgina web http://seu.gencat.cat mitjançant els formularis normalitzats establerts pel </w:t>
      </w:r>
      <w:r w:rsidR="00AC715D" w:rsidRPr="005E2786">
        <w:rPr>
          <w:rFonts w:ascii="Arial" w:eastAsia="Times New Roman" w:hAnsi="Arial" w:cs="Arial"/>
          <w:sz w:val="20"/>
          <w:szCs w:val="20"/>
          <w:lang w:eastAsia="ca-ES"/>
        </w:rPr>
        <w:t>DACC</w:t>
      </w:r>
      <w:r w:rsidR="00EC795B" w:rsidRPr="005E2786">
        <w:rPr>
          <w:rFonts w:ascii="Arial" w:eastAsia="Times New Roman" w:hAnsi="Arial" w:cs="Arial"/>
          <w:sz w:val="20"/>
          <w:szCs w:val="20"/>
          <w:lang w:eastAsia="ca-ES"/>
        </w:rPr>
        <w:t xml:space="preserve"> </w:t>
      </w:r>
      <w:r w:rsidR="00A918A1" w:rsidRPr="005E2786">
        <w:rPr>
          <w:rFonts w:ascii="Arial" w:eastAsia="Times New Roman" w:hAnsi="Arial" w:cs="Arial"/>
          <w:sz w:val="20"/>
          <w:szCs w:val="20"/>
          <w:lang w:eastAsia="ca-ES"/>
        </w:rPr>
        <w:t>qualsevol modificació de les dades que consten en el Directori d’operadors en el sector de la ramaderia.</w:t>
      </w:r>
      <w:r w:rsidR="0020013E" w:rsidRPr="0020013E">
        <w:t xml:space="preserve"> </w:t>
      </w:r>
    </w:p>
    <w:p w:rsidR="00A918A1" w:rsidRPr="0020013E" w:rsidRDefault="0020013E" w:rsidP="00A918A1">
      <w:pPr>
        <w:spacing w:after="150" w:line="240" w:lineRule="auto"/>
        <w:jc w:val="both"/>
        <w:rPr>
          <w:rFonts w:ascii="Arial" w:eastAsia="Times New Roman" w:hAnsi="Arial" w:cs="Arial"/>
          <w:sz w:val="20"/>
          <w:szCs w:val="20"/>
          <w:lang w:eastAsia="ca-ES"/>
        </w:rPr>
      </w:pPr>
      <w:r w:rsidRPr="0020013E">
        <w:rPr>
          <w:rFonts w:ascii="Arial" w:eastAsia="Times New Roman" w:hAnsi="Arial" w:cs="Arial"/>
          <w:sz w:val="20"/>
          <w:szCs w:val="20"/>
          <w:lang w:eastAsia="ca-ES"/>
        </w:rPr>
        <w:t xml:space="preserve">33.2 En el cas </w:t>
      </w:r>
      <w:r>
        <w:rPr>
          <w:rFonts w:ascii="Arial" w:eastAsia="Times New Roman" w:hAnsi="Arial" w:cs="Arial"/>
          <w:sz w:val="20"/>
          <w:szCs w:val="20"/>
          <w:lang w:eastAsia="ca-ES"/>
        </w:rPr>
        <w:t xml:space="preserve">específic </w:t>
      </w:r>
      <w:r w:rsidRPr="0020013E">
        <w:rPr>
          <w:rFonts w:ascii="Arial" w:eastAsia="Times New Roman" w:hAnsi="Arial" w:cs="Arial"/>
          <w:sz w:val="20"/>
          <w:szCs w:val="20"/>
          <w:lang w:eastAsia="ca-ES"/>
        </w:rPr>
        <w:t>de les empreses integradores (en compli</w:t>
      </w:r>
      <w:r>
        <w:rPr>
          <w:rFonts w:ascii="Arial" w:eastAsia="Times New Roman" w:hAnsi="Arial" w:cs="Arial"/>
          <w:sz w:val="20"/>
          <w:szCs w:val="20"/>
          <w:lang w:eastAsia="ca-ES"/>
        </w:rPr>
        <w:t xml:space="preserve">ment de la normativa vigent en </w:t>
      </w:r>
      <w:r w:rsidRPr="0020013E">
        <w:rPr>
          <w:rFonts w:ascii="Arial" w:eastAsia="Times New Roman" w:hAnsi="Arial" w:cs="Arial"/>
          <w:sz w:val="20"/>
          <w:szCs w:val="20"/>
          <w:lang w:eastAsia="ca-ES"/>
        </w:rPr>
        <w:t>matèria de contractes d’integració), associacions de ram</w:t>
      </w:r>
      <w:r>
        <w:rPr>
          <w:rFonts w:ascii="Arial" w:eastAsia="Times New Roman" w:hAnsi="Arial" w:cs="Arial"/>
          <w:sz w:val="20"/>
          <w:szCs w:val="20"/>
          <w:lang w:eastAsia="ca-ES"/>
        </w:rPr>
        <w:t xml:space="preserve">aders, organització de </w:t>
      </w:r>
      <w:r>
        <w:rPr>
          <w:rFonts w:ascii="Arial" w:eastAsia="Times New Roman" w:hAnsi="Arial" w:cs="Arial"/>
          <w:sz w:val="20"/>
          <w:szCs w:val="20"/>
          <w:lang w:eastAsia="ca-ES"/>
        </w:rPr>
        <w:tab/>
        <w:t xml:space="preserve">cria i </w:t>
      </w:r>
      <w:r w:rsidRPr="0020013E">
        <w:rPr>
          <w:rFonts w:ascii="Arial" w:eastAsia="Times New Roman" w:hAnsi="Arial" w:cs="Arial"/>
          <w:sz w:val="20"/>
          <w:szCs w:val="20"/>
          <w:lang w:eastAsia="ca-ES"/>
        </w:rPr>
        <w:t xml:space="preserve">empreses privades de reproductors porcins híbrids, </w:t>
      </w:r>
      <w:r>
        <w:rPr>
          <w:rFonts w:ascii="Arial" w:eastAsia="Times New Roman" w:hAnsi="Arial" w:cs="Arial"/>
          <w:sz w:val="20"/>
          <w:szCs w:val="20"/>
          <w:lang w:eastAsia="ca-ES"/>
        </w:rPr>
        <w:t xml:space="preserve">han de comunicar </w:t>
      </w:r>
      <w:r w:rsidRPr="0020013E">
        <w:rPr>
          <w:rFonts w:ascii="Arial" w:eastAsia="Times New Roman" w:hAnsi="Arial" w:cs="Arial"/>
          <w:sz w:val="20"/>
          <w:szCs w:val="20"/>
          <w:lang w:eastAsia="ca-ES"/>
        </w:rPr>
        <w:t xml:space="preserve">per mitjans telemàtics </w:t>
      </w:r>
      <w:r>
        <w:rPr>
          <w:rFonts w:ascii="Arial" w:eastAsia="Times New Roman" w:hAnsi="Arial" w:cs="Arial"/>
          <w:sz w:val="20"/>
          <w:szCs w:val="20"/>
          <w:lang w:eastAsia="ca-ES"/>
        </w:rPr>
        <w:t xml:space="preserve">i mantenir permanentment actualitzada la relació de les explotacions </w:t>
      </w:r>
      <w:r w:rsidRPr="0020013E">
        <w:rPr>
          <w:rFonts w:ascii="Arial" w:eastAsia="Times New Roman" w:hAnsi="Arial" w:cs="Arial"/>
          <w:sz w:val="20"/>
          <w:szCs w:val="20"/>
          <w:lang w:eastAsia="ca-ES"/>
        </w:rPr>
        <w:t>r</w:t>
      </w:r>
      <w:r>
        <w:rPr>
          <w:rFonts w:ascii="Arial" w:eastAsia="Times New Roman" w:hAnsi="Arial" w:cs="Arial"/>
          <w:sz w:val="20"/>
          <w:szCs w:val="20"/>
          <w:lang w:eastAsia="ca-ES"/>
        </w:rPr>
        <w:t>amaderes que tenen integrades o</w:t>
      </w:r>
      <w:r w:rsidRPr="0020013E">
        <w:rPr>
          <w:rFonts w:ascii="Arial" w:eastAsia="Times New Roman" w:hAnsi="Arial" w:cs="Arial"/>
          <w:sz w:val="20"/>
          <w:szCs w:val="20"/>
          <w:lang w:eastAsia="ca-ES"/>
        </w:rPr>
        <w:t xml:space="preserve"> vinculades.</w:t>
      </w:r>
    </w:p>
    <w:p w:rsidR="00F76872" w:rsidRPr="0020013E" w:rsidRDefault="00A918A1" w:rsidP="00F76872">
      <w:pPr>
        <w:spacing w:after="150" w:line="240" w:lineRule="auto"/>
        <w:jc w:val="both"/>
        <w:rPr>
          <w:rFonts w:ascii="Arial" w:eastAsia="Times New Roman" w:hAnsi="Arial" w:cs="Arial"/>
          <w:sz w:val="20"/>
          <w:szCs w:val="20"/>
          <w:lang w:eastAsia="ca-ES"/>
        </w:rPr>
      </w:pPr>
      <w:r w:rsidRPr="0020013E">
        <w:rPr>
          <w:rFonts w:ascii="Arial" w:eastAsia="Times New Roman" w:hAnsi="Arial" w:cs="Arial"/>
          <w:sz w:val="20"/>
          <w:szCs w:val="20"/>
          <w:lang w:eastAsia="ca-ES"/>
        </w:rPr>
        <w:t>33.3 La comunicació comporta la inscripció al Directori d’operador</w:t>
      </w:r>
      <w:r w:rsidR="00F76872" w:rsidRPr="0020013E">
        <w:rPr>
          <w:rFonts w:ascii="Arial" w:eastAsia="Times New Roman" w:hAnsi="Arial" w:cs="Arial"/>
          <w:sz w:val="20"/>
          <w:szCs w:val="20"/>
          <w:lang w:eastAsia="ca-ES"/>
        </w:rPr>
        <w:t xml:space="preserve">s en el sector de la ramaderia, sense perjudici de les actuacions de comprovació, control i inspecció que </w:t>
      </w:r>
      <w:r w:rsidR="00E422A1" w:rsidRPr="0020013E">
        <w:rPr>
          <w:rFonts w:ascii="Arial" w:eastAsia="Times New Roman" w:hAnsi="Arial" w:cs="Arial"/>
          <w:sz w:val="20"/>
          <w:szCs w:val="20"/>
          <w:lang w:eastAsia="ca-ES"/>
        </w:rPr>
        <w:t>els Serveis Territorials</w:t>
      </w:r>
      <w:r w:rsidR="00B32D04" w:rsidRPr="0020013E">
        <w:rPr>
          <w:rFonts w:ascii="Arial" w:eastAsia="Times New Roman" w:hAnsi="Arial" w:cs="Arial"/>
          <w:sz w:val="20"/>
          <w:szCs w:val="20"/>
          <w:lang w:eastAsia="ca-ES"/>
        </w:rPr>
        <w:t xml:space="preserve"> del departament competent en matèria de ramaderia </w:t>
      </w:r>
      <w:r w:rsidR="00F76872" w:rsidRPr="0020013E">
        <w:rPr>
          <w:rFonts w:ascii="Arial" w:eastAsia="Times New Roman" w:hAnsi="Arial" w:cs="Arial"/>
          <w:sz w:val="20"/>
          <w:szCs w:val="20"/>
          <w:lang w:eastAsia="ca-ES"/>
        </w:rPr>
        <w:t>realitzi per garantir el compliment dels requeriments establerts en el present Decret.</w:t>
      </w:r>
      <w:r w:rsidR="00F76872" w:rsidRPr="0020013E">
        <w:t xml:space="preserve"> </w:t>
      </w:r>
      <w:r w:rsidR="00F76872" w:rsidRPr="0020013E">
        <w:rPr>
          <w:rFonts w:ascii="Arial" w:eastAsia="Times New Roman" w:hAnsi="Arial" w:cs="Arial"/>
          <w:sz w:val="20"/>
          <w:szCs w:val="20"/>
          <w:lang w:eastAsia="ca-ES"/>
        </w:rPr>
        <w:t>A aquest efectes</w:t>
      </w:r>
      <w:r w:rsidR="0020013E" w:rsidRPr="0020013E">
        <w:rPr>
          <w:rFonts w:ascii="Arial" w:eastAsia="Times New Roman" w:hAnsi="Arial" w:cs="Arial"/>
          <w:sz w:val="20"/>
          <w:szCs w:val="20"/>
          <w:lang w:eastAsia="ca-ES"/>
        </w:rPr>
        <w:t xml:space="preserve">, quan escaigui </w:t>
      </w:r>
      <w:r w:rsidR="00F76872" w:rsidRPr="0020013E">
        <w:rPr>
          <w:rFonts w:ascii="Arial" w:eastAsia="Times New Roman" w:hAnsi="Arial" w:cs="Arial"/>
          <w:sz w:val="20"/>
          <w:szCs w:val="20"/>
          <w:lang w:eastAsia="ca-ES"/>
        </w:rPr>
        <w:t xml:space="preserve">una vegada realitzada la inscripció, </w:t>
      </w:r>
      <w:r w:rsidR="000C6BD0" w:rsidRPr="0020013E">
        <w:rPr>
          <w:rFonts w:ascii="Arial" w:eastAsia="Times New Roman" w:hAnsi="Arial" w:cs="Arial"/>
          <w:sz w:val="20"/>
          <w:szCs w:val="20"/>
          <w:lang w:eastAsia="ca-ES"/>
        </w:rPr>
        <w:t xml:space="preserve">les Seccions Territorials de Ramaderia i Sanitat animal </w:t>
      </w:r>
      <w:r w:rsidR="00B32D04" w:rsidRPr="0020013E">
        <w:rPr>
          <w:rFonts w:ascii="Arial" w:eastAsia="Times New Roman" w:hAnsi="Arial" w:cs="Arial"/>
          <w:sz w:val="20"/>
          <w:szCs w:val="20"/>
          <w:lang w:eastAsia="ca-ES"/>
        </w:rPr>
        <w:t xml:space="preserve">del departament competent en matèria de ramaderia </w:t>
      </w:r>
      <w:r w:rsidR="00F76872" w:rsidRPr="0020013E">
        <w:rPr>
          <w:rFonts w:ascii="Arial" w:eastAsia="Times New Roman" w:hAnsi="Arial" w:cs="Arial"/>
          <w:sz w:val="20"/>
          <w:szCs w:val="20"/>
          <w:lang w:eastAsia="ca-ES"/>
        </w:rPr>
        <w:t>corresponent ha</w:t>
      </w:r>
      <w:r w:rsidR="009D1CD1" w:rsidRPr="0020013E">
        <w:rPr>
          <w:rFonts w:ascii="Arial" w:eastAsia="Times New Roman" w:hAnsi="Arial" w:cs="Arial"/>
          <w:sz w:val="20"/>
          <w:szCs w:val="20"/>
          <w:lang w:eastAsia="ca-ES"/>
        </w:rPr>
        <w:t>n</w:t>
      </w:r>
      <w:r w:rsidR="0020013E" w:rsidRPr="0020013E">
        <w:rPr>
          <w:rFonts w:ascii="Arial" w:eastAsia="Times New Roman" w:hAnsi="Arial" w:cs="Arial"/>
          <w:sz w:val="20"/>
          <w:szCs w:val="20"/>
          <w:lang w:eastAsia="ca-ES"/>
        </w:rPr>
        <w:t xml:space="preserve"> de notificar a</w:t>
      </w:r>
      <w:r w:rsidR="00F76872" w:rsidRPr="0020013E">
        <w:rPr>
          <w:rFonts w:ascii="Arial" w:eastAsia="Times New Roman" w:hAnsi="Arial" w:cs="Arial"/>
          <w:sz w:val="20"/>
          <w:szCs w:val="20"/>
          <w:lang w:eastAsia="ca-ES"/>
        </w:rPr>
        <w:t xml:space="preserve"> </w:t>
      </w:r>
      <w:r w:rsidR="0020013E" w:rsidRPr="0020013E">
        <w:rPr>
          <w:rFonts w:ascii="Arial" w:eastAsia="Times New Roman" w:hAnsi="Arial" w:cs="Arial"/>
          <w:sz w:val="20"/>
          <w:szCs w:val="20"/>
          <w:lang w:eastAsia="ca-ES"/>
        </w:rPr>
        <w:t>l’operador</w:t>
      </w:r>
      <w:r w:rsidR="00F76872" w:rsidRPr="0020013E">
        <w:rPr>
          <w:rFonts w:ascii="Arial" w:eastAsia="Times New Roman" w:hAnsi="Arial" w:cs="Arial"/>
          <w:sz w:val="20"/>
          <w:szCs w:val="20"/>
          <w:lang w:eastAsia="ca-ES"/>
        </w:rPr>
        <w:t xml:space="preserve"> aquest fet, seguint el procediment previst a l’article 20.7 d’aquest Decret.</w:t>
      </w:r>
    </w:p>
    <w:p w:rsidR="00F76872" w:rsidRPr="001672FC" w:rsidRDefault="00F76872" w:rsidP="00F76872">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 xml:space="preserve">33.4 La inexactitud, falsedat o omissió, de caràcter essencial, en qualsevol dada en la comunicació o en la documentació que l’acompanya comporta, amb audiència prèvia a la persona interessada, l’emissió d’una resolució per la qual es deixa sense efecte la inscripció al </w:t>
      </w:r>
      <w:r w:rsidR="0020013E">
        <w:rPr>
          <w:rFonts w:ascii="Arial" w:eastAsia="Times New Roman" w:hAnsi="Arial" w:cs="Arial"/>
          <w:sz w:val="20"/>
          <w:szCs w:val="20"/>
          <w:lang w:eastAsia="ca-ES"/>
        </w:rPr>
        <w:t>Directori d’operadors en el sector de la ramaderia</w:t>
      </w:r>
      <w:r w:rsidR="00985B15" w:rsidRPr="001672FC">
        <w:rPr>
          <w:rFonts w:ascii="Arial" w:eastAsia="Times New Roman" w:hAnsi="Arial" w:cs="Arial"/>
          <w:sz w:val="20"/>
          <w:szCs w:val="20"/>
          <w:lang w:eastAsia="ca-ES"/>
        </w:rPr>
        <w:t>.</w:t>
      </w:r>
    </w:p>
    <w:p w:rsidR="00FD57BC" w:rsidRDefault="00FD57BC" w:rsidP="00940DA7">
      <w:pPr>
        <w:spacing w:after="150" w:line="240" w:lineRule="auto"/>
        <w:jc w:val="both"/>
        <w:rPr>
          <w:rFonts w:ascii="Arial" w:eastAsia="Times New Roman" w:hAnsi="Arial" w:cs="Arial"/>
          <w:b/>
          <w:sz w:val="20"/>
          <w:szCs w:val="20"/>
          <w:lang w:eastAsia="ca-ES"/>
        </w:rPr>
      </w:pPr>
    </w:p>
    <w:p w:rsidR="001672FC" w:rsidRDefault="001672FC" w:rsidP="00940DA7">
      <w:pPr>
        <w:spacing w:after="150" w:line="240" w:lineRule="auto"/>
        <w:jc w:val="both"/>
        <w:rPr>
          <w:rFonts w:ascii="Arial" w:eastAsia="Times New Roman" w:hAnsi="Arial" w:cs="Arial"/>
          <w:b/>
          <w:sz w:val="20"/>
          <w:szCs w:val="20"/>
          <w:lang w:eastAsia="ca-ES"/>
        </w:rPr>
      </w:pPr>
    </w:p>
    <w:p w:rsidR="001672FC" w:rsidRDefault="001672FC" w:rsidP="00940DA7">
      <w:pPr>
        <w:spacing w:after="150" w:line="240" w:lineRule="auto"/>
        <w:jc w:val="both"/>
        <w:rPr>
          <w:rFonts w:ascii="Arial" w:eastAsia="Times New Roman" w:hAnsi="Arial" w:cs="Arial"/>
          <w:b/>
          <w:sz w:val="20"/>
          <w:szCs w:val="20"/>
          <w:lang w:eastAsia="ca-ES"/>
        </w:rPr>
      </w:pPr>
    </w:p>
    <w:p w:rsidR="001672FC" w:rsidRDefault="001672FC" w:rsidP="00940DA7">
      <w:pPr>
        <w:spacing w:after="150" w:line="240" w:lineRule="auto"/>
        <w:jc w:val="both"/>
        <w:rPr>
          <w:rFonts w:ascii="Arial" w:eastAsia="Times New Roman" w:hAnsi="Arial" w:cs="Arial"/>
          <w:b/>
          <w:sz w:val="20"/>
          <w:szCs w:val="20"/>
          <w:lang w:eastAsia="ca-ES"/>
        </w:rPr>
      </w:pPr>
    </w:p>
    <w:p w:rsidR="001672FC" w:rsidRDefault="001672FC" w:rsidP="00940DA7">
      <w:pPr>
        <w:spacing w:after="150" w:line="240" w:lineRule="auto"/>
        <w:jc w:val="both"/>
        <w:rPr>
          <w:rFonts w:ascii="Arial" w:eastAsia="Times New Roman" w:hAnsi="Arial" w:cs="Arial"/>
          <w:b/>
          <w:sz w:val="20"/>
          <w:szCs w:val="20"/>
          <w:lang w:eastAsia="ca-ES"/>
        </w:rPr>
      </w:pPr>
    </w:p>
    <w:p w:rsidR="001672FC" w:rsidRDefault="001672FC" w:rsidP="00940DA7">
      <w:pPr>
        <w:spacing w:after="150" w:line="240" w:lineRule="auto"/>
        <w:jc w:val="both"/>
        <w:rPr>
          <w:rFonts w:ascii="Arial" w:eastAsia="Times New Roman" w:hAnsi="Arial" w:cs="Arial"/>
          <w:b/>
          <w:sz w:val="20"/>
          <w:szCs w:val="20"/>
          <w:lang w:eastAsia="ca-ES"/>
        </w:rPr>
      </w:pPr>
    </w:p>
    <w:p w:rsidR="001672FC" w:rsidRDefault="001672FC" w:rsidP="00940DA7">
      <w:pPr>
        <w:spacing w:after="150" w:line="240" w:lineRule="auto"/>
        <w:jc w:val="both"/>
        <w:rPr>
          <w:rFonts w:ascii="Arial" w:eastAsia="Times New Roman" w:hAnsi="Arial" w:cs="Arial"/>
          <w:b/>
          <w:sz w:val="20"/>
          <w:szCs w:val="20"/>
          <w:lang w:eastAsia="ca-ES"/>
        </w:rPr>
      </w:pPr>
    </w:p>
    <w:p w:rsidR="00B1530A" w:rsidRDefault="00B1530A" w:rsidP="00940DA7">
      <w:pPr>
        <w:spacing w:after="150" w:line="240" w:lineRule="auto"/>
        <w:jc w:val="both"/>
        <w:rPr>
          <w:rFonts w:ascii="Arial" w:eastAsia="Times New Roman" w:hAnsi="Arial" w:cs="Arial"/>
          <w:b/>
          <w:sz w:val="20"/>
          <w:szCs w:val="20"/>
          <w:lang w:eastAsia="ca-ES"/>
        </w:rPr>
      </w:pPr>
    </w:p>
    <w:p w:rsidR="00B1530A" w:rsidRPr="001672FC" w:rsidRDefault="00B1530A" w:rsidP="00940DA7">
      <w:pPr>
        <w:spacing w:after="150" w:line="240" w:lineRule="auto"/>
        <w:jc w:val="both"/>
        <w:rPr>
          <w:rFonts w:ascii="Arial" w:eastAsia="Times New Roman" w:hAnsi="Arial" w:cs="Arial"/>
          <w:b/>
          <w:sz w:val="20"/>
          <w:szCs w:val="20"/>
          <w:lang w:eastAsia="ca-ES"/>
        </w:rPr>
      </w:pPr>
    </w:p>
    <w:p w:rsidR="00940DA7" w:rsidRPr="007279D0" w:rsidRDefault="00BA3302" w:rsidP="00940DA7">
      <w:pPr>
        <w:spacing w:after="150" w:line="240" w:lineRule="auto"/>
        <w:jc w:val="both"/>
        <w:rPr>
          <w:rFonts w:ascii="Arial" w:eastAsia="Times New Roman" w:hAnsi="Arial" w:cs="Arial"/>
          <w:b/>
          <w:sz w:val="20"/>
          <w:szCs w:val="20"/>
          <w:lang w:eastAsia="ca-ES"/>
        </w:rPr>
      </w:pPr>
      <w:r w:rsidRPr="007279D0">
        <w:rPr>
          <w:rFonts w:ascii="Arial" w:eastAsia="Times New Roman" w:hAnsi="Arial" w:cs="Arial"/>
          <w:b/>
          <w:sz w:val="20"/>
          <w:szCs w:val="20"/>
          <w:lang w:eastAsia="ca-ES"/>
        </w:rPr>
        <w:lastRenderedPageBreak/>
        <w:t>CAPÍTOL 6</w:t>
      </w:r>
    </w:p>
    <w:p w:rsidR="00940DA7" w:rsidRPr="007279D0" w:rsidRDefault="00BA3302" w:rsidP="00940DA7">
      <w:pPr>
        <w:spacing w:after="150" w:line="240" w:lineRule="auto"/>
        <w:jc w:val="both"/>
        <w:rPr>
          <w:rFonts w:ascii="Arial" w:eastAsia="Times New Roman" w:hAnsi="Arial" w:cs="Arial"/>
          <w:b/>
          <w:sz w:val="20"/>
          <w:szCs w:val="20"/>
          <w:lang w:eastAsia="ca-ES"/>
        </w:rPr>
      </w:pPr>
      <w:r w:rsidRPr="007279D0">
        <w:rPr>
          <w:rFonts w:ascii="Arial" w:eastAsia="Times New Roman" w:hAnsi="Arial" w:cs="Arial"/>
          <w:b/>
          <w:sz w:val="20"/>
          <w:szCs w:val="20"/>
          <w:lang w:eastAsia="ca-ES"/>
        </w:rPr>
        <w:t>INSPECCIÓ I RÈGIM SANCIONADOR</w:t>
      </w:r>
    </w:p>
    <w:p w:rsidR="00FD57BC" w:rsidRDefault="00940DA7" w:rsidP="00940DA7">
      <w:pPr>
        <w:spacing w:after="150" w:line="240" w:lineRule="auto"/>
        <w:jc w:val="both"/>
        <w:rPr>
          <w:rFonts w:ascii="Arial" w:eastAsia="Times New Roman" w:hAnsi="Arial" w:cs="Arial"/>
          <w:sz w:val="20"/>
          <w:szCs w:val="20"/>
          <w:lang w:eastAsia="ca-ES"/>
        </w:rPr>
      </w:pPr>
      <w:r w:rsidRPr="00940DA7">
        <w:rPr>
          <w:rFonts w:ascii="Arial" w:eastAsia="Times New Roman" w:hAnsi="Arial" w:cs="Arial"/>
          <w:sz w:val="20"/>
          <w:szCs w:val="20"/>
          <w:lang w:eastAsia="ca-ES"/>
        </w:rPr>
        <w:t xml:space="preserve"> </w:t>
      </w:r>
    </w:p>
    <w:p w:rsidR="00940DA7" w:rsidRPr="00BA3302" w:rsidRDefault="00A17A07" w:rsidP="00940DA7">
      <w:pPr>
        <w:spacing w:after="150" w:line="240" w:lineRule="auto"/>
        <w:jc w:val="both"/>
        <w:rPr>
          <w:rFonts w:ascii="Arial" w:eastAsia="Times New Roman" w:hAnsi="Arial" w:cs="Arial"/>
          <w:b/>
          <w:sz w:val="20"/>
          <w:szCs w:val="20"/>
          <w:lang w:eastAsia="ca-ES"/>
        </w:rPr>
      </w:pPr>
      <w:r w:rsidRPr="00BA3302">
        <w:rPr>
          <w:rFonts w:ascii="Arial" w:eastAsia="Times New Roman" w:hAnsi="Arial" w:cs="Arial"/>
          <w:b/>
          <w:sz w:val="20"/>
          <w:szCs w:val="20"/>
          <w:lang w:eastAsia="ca-ES"/>
        </w:rPr>
        <w:t>Article 34</w:t>
      </w:r>
    </w:p>
    <w:p w:rsidR="00940DA7" w:rsidRPr="00BA3302" w:rsidRDefault="00940DA7" w:rsidP="00940DA7">
      <w:pPr>
        <w:spacing w:after="150" w:line="240" w:lineRule="auto"/>
        <w:jc w:val="both"/>
        <w:rPr>
          <w:rFonts w:ascii="Arial" w:eastAsia="Times New Roman" w:hAnsi="Arial" w:cs="Arial"/>
          <w:b/>
          <w:sz w:val="20"/>
          <w:szCs w:val="20"/>
          <w:lang w:eastAsia="ca-ES"/>
        </w:rPr>
      </w:pPr>
      <w:r w:rsidRPr="00BA3302">
        <w:rPr>
          <w:rFonts w:ascii="Arial" w:eastAsia="Times New Roman" w:hAnsi="Arial" w:cs="Arial"/>
          <w:b/>
          <w:sz w:val="20"/>
          <w:szCs w:val="20"/>
          <w:lang w:eastAsia="ca-ES"/>
        </w:rPr>
        <w:t>Inspecció i control</w:t>
      </w:r>
    </w:p>
    <w:p w:rsidR="00940DA7" w:rsidRDefault="00282ABA" w:rsidP="00940DA7">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 xml:space="preserve">34.1 </w:t>
      </w:r>
      <w:r w:rsidR="00940DA7" w:rsidRPr="00940DA7">
        <w:rPr>
          <w:rFonts w:ascii="Arial" w:eastAsia="Times New Roman" w:hAnsi="Arial" w:cs="Arial"/>
          <w:sz w:val="20"/>
          <w:szCs w:val="20"/>
          <w:lang w:eastAsia="ca-ES"/>
        </w:rPr>
        <w:t>El personal veterinari del departament competent en matèria de ramaderia ha de realitzar les inspeccions per controlar que es compleixen els requisits establerts en aquest Decret i en la normativa sectorial d’ordenació de les explotacions ramaderes.</w:t>
      </w:r>
    </w:p>
    <w:p w:rsidR="00282ABA" w:rsidRPr="001672FC" w:rsidRDefault="00282ABA" w:rsidP="00940DA7">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34.2 El D</w:t>
      </w:r>
      <w:r w:rsidR="00684437" w:rsidRPr="001672FC">
        <w:rPr>
          <w:rFonts w:ascii="Arial" w:eastAsia="Times New Roman" w:hAnsi="Arial" w:cs="Arial"/>
          <w:sz w:val="20"/>
          <w:szCs w:val="20"/>
          <w:lang w:eastAsia="ca-ES"/>
        </w:rPr>
        <w:t xml:space="preserve">epartament competent en matèria de ramaderia </w:t>
      </w:r>
      <w:r w:rsidRPr="001672FC">
        <w:rPr>
          <w:rFonts w:ascii="Arial" w:eastAsia="Times New Roman" w:hAnsi="Arial" w:cs="Arial"/>
          <w:sz w:val="20"/>
          <w:szCs w:val="20"/>
          <w:lang w:eastAsia="ca-ES"/>
        </w:rPr>
        <w:t>establirà un programa de controls oficials per verificar el compliment del que s’estableix a la normativa vigent,</w:t>
      </w:r>
      <w:r w:rsidR="00B32D04" w:rsidRPr="001672FC">
        <w:rPr>
          <w:rFonts w:ascii="Arial" w:eastAsia="Times New Roman" w:hAnsi="Arial" w:cs="Arial"/>
          <w:sz w:val="20"/>
          <w:szCs w:val="20"/>
          <w:lang w:eastAsia="ca-ES"/>
        </w:rPr>
        <w:t xml:space="preserve"> </w:t>
      </w:r>
      <w:r w:rsidRPr="001672FC">
        <w:rPr>
          <w:rFonts w:ascii="Arial" w:eastAsia="Times New Roman" w:hAnsi="Arial" w:cs="Arial"/>
          <w:sz w:val="20"/>
          <w:szCs w:val="20"/>
          <w:lang w:eastAsia="ca-ES"/>
        </w:rPr>
        <w:t xml:space="preserve">així com </w:t>
      </w:r>
      <w:r w:rsidR="006B2E97" w:rsidRPr="001672FC">
        <w:rPr>
          <w:rFonts w:ascii="Arial" w:eastAsia="Times New Roman" w:hAnsi="Arial" w:cs="Arial"/>
          <w:sz w:val="20"/>
          <w:szCs w:val="20"/>
          <w:lang w:eastAsia="ca-ES"/>
        </w:rPr>
        <w:t>el procediment de</w:t>
      </w:r>
      <w:r w:rsidRPr="001672FC">
        <w:rPr>
          <w:rFonts w:ascii="Arial" w:eastAsia="Times New Roman" w:hAnsi="Arial" w:cs="Arial"/>
          <w:sz w:val="20"/>
          <w:szCs w:val="20"/>
          <w:lang w:eastAsia="ca-ES"/>
        </w:rPr>
        <w:t xml:space="preserve"> supervisió de la gestió del registre d’explotacions ramaderes.</w:t>
      </w:r>
    </w:p>
    <w:p w:rsidR="00FD57BC" w:rsidRDefault="00FD57BC" w:rsidP="00940DA7">
      <w:pPr>
        <w:spacing w:after="150" w:line="240" w:lineRule="auto"/>
        <w:jc w:val="both"/>
        <w:rPr>
          <w:rFonts w:ascii="Arial" w:eastAsia="Times New Roman" w:hAnsi="Arial" w:cs="Arial"/>
          <w:b/>
          <w:sz w:val="20"/>
          <w:szCs w:val="20"/>
          <w:lang w:eastAsia="ca-ES"/>
        </w:rPr>
      </w:pPr>
    </w:p>
    <w:p w:rsidR="00940DA7" w:rsidRPr="00BA3302" w:rsidRDefault="00A17A07" w:rsidP="00940DA7">
      <w:pPr>
        <w:spacing w:after="150" w:line="240" w:lineRule="auto"/>
        <w:jc w:val="both"/>
        <w:rPr>
          <w:rFonts w:ascii="Arial" w:eastAsia="Times New Roman" w:hAnsi="Arial" w:cs="Arial"/>
          <w:b/>
          <w:sz w:val="20"/>
          <w:szCs w:val="20"/>
          <w:lang w:eastAsia="ca-ES"/>
        </w:rPr>
      </w:pPr>
      <w:r w:rsidRPr="00BA3302">
        <w:rPr>
          <w:rFonts w:ascii="Arial" w:eastAsia="Times New Roman" w:hAnsi="Arial" w:cs="Arial"/>
          <w:b/>
          <w:sz w:val="20"/>
          <w:szCs w:val="20"/>
          <w:lang w:eastAsia="ca-ES"/>
        </w:rPr>
        <w:t>Article 35</w:t>
      </w:r>
    </w:p>
    <w:p w:rsidR="00940DA7" w:rsidRPr="00BA3302" w:rsidRDefault="00940DA7" w:rsidP="00940DA7">
      <w:pPr>
        <w:spacing w:after="150" w:line="240" w:lineRule="auto"/>
        <w:jc w:val="both"/>
        <w:rPr>
          <w:rFonts w:ascii="Arial" w:eastAsia="Times New Roman" w:hAnsi="Arial" w:cs="Arial"/>
          <w:b/>
          <w:sz w:val="20"/>
          <w:szCs w:val="20"/>
          <w:lang w:eastAsia="ca-ES"/>
        </w:rPr>
      </w:pPr>
      <w:r w:rsidRPr="00BA3302">
        <w:rPr>
          <w:rFonts w:ascii="Arial" w:eastAsia="Times New Roman" w:hAnsi="Arial" w:cs="Arial"/>
          <w:b/>
          <w:sz w:val="20"/>
          <w:szCs w:val="20"/>
          <w:lang w:eastAsia="ca-ES"/>
        </w:rPr>
        <w:t>Adopció de mesures cautelars</w:t>
      </w:r>
    </w:p>
    <w:p w:rsidR="00940DA7" w:rsidRPr="00A100F1" w:rsidRDefault="00A17A07" w:rsidP="00940DA7">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35</w:t>
      </w:r>
      <w:r w:rsidR="00940DA7" w:rsidRPr="00A100F1">
        <w:rPr>
          <w:rFonts w:ascii="Arial" w:eastAsia="Times New Roman" w:hAnsi="Arial" w:cs="Arial"/>
          <w:sz w:val="20"/>
          <w:szCs w:val="20"/>
          <w:lang w:eastAsia="ca-ES"/>
        </w:rPr>
        <w:t>.1 L’oficina comarcal del departament competent en matèria de ramaderia o el personal que realitza funcions inspectores pot adoptar les mesures cautelars que s’estableixen en la normativa sectorial aplicable.</w:t>
      </w:r>
    </w:p>
    <w:p w:rsidR="00940DA7" w:rsidRPr="00A100F1" w:rsidRDefault="00A17A07" w:rsidP="00940DA7">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35</w:t>
      </w:r>
      <w:r w:rsidR="00940DA7" w:rsidRPr="00A100F1">
        <w:rPr>
          <w:rFonts w:ascii="Arial" w:eastAsia="Times New Roman" w:hAnsi="Arial" w:cs="Arial"/>
          <w:sz w:val="20"/>
          <w:szCs w:val="20"/>
          <w:lang w:eastAsia="ca-ES"/>
        </w:rPr>
        <w:t>.2 Les mesures cautelars que hagin adoptat una persona que realitza funcions inspectores han de ser ratificades, modificades o aixecades pels serveis territorials del departament competent en matèria de ramaderia dintre dels quinze dies següents a la seva adopció.</w:t>
      </w:r>
    </w:p>
    <w:p w:rsidR="00940DA7" w:rsidRPr="00A100F1" w:rsidRDefault="00940DA7" w:rsidP="00940DA7">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Contra aquesta resolució es pot interposar recurs d’alçada davant de la direcció general competent en matèria de ramaderia, sense perjudici de la seva </w:t>
      </w:r>
      <w:proofErr w:type="spellStart"/>
      <w:r w:rsidRPr="00A100F1">
        <w:rPr>
          <w:rFonts w:ascii="Arial" w:eastAsia="Times New Roman" w:hAnsi="Arial" w:cs="Arial"/>
          <w:sz w:val="20"/>
          <w:szCs w:val="20"/>
          <w:lang w:eastAsia="ca-ES"/>
        </w:rPr>
        <w:t>executivitat</w:t>
      </w:r>
      <w:proofErr w:type="spellEnd"/>
      <w:r w:rsidRPr="00A100F1">
        <w:rPr>
          <w:rFonts w:ascii="Arial" w:eastAsia="Times New Roman" w:hAnsi="Arial" w:cs="Arial"/>
          <w:sz w:val="20"/>
          <w:szCs w:val="20"/>
          <w:lang w:eastAsia="ca-ES"/>
        </w:rPr>
        <w:t>.</w:t>
      </w:r>
    </w:p>
    <w:p w:rsidR="00940DA7" w:rsidRPr="00940DA7" w:rsidRDefault="00A17A07" w:rsidP="00940DA7">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35</w:t>
      </w:r>
      <w:r w:rsidR="00940DA7" w:rsidRPr="00940DA7">
        <w:rPr>
          <w:rFonts w:ascii="Arial" w:eastAsia="Times New Roman" w:hAnsi="Arial" w:cs="Arial"/>
          <w:sz w:val="20"/>
          <w:szCs w:val="20"/>
          <w:lang w:eastAsia="ca-ES"/>
        </w:rPr>
        <w:t xml:space="preserve">.3  En cas de modificació o ratificació de les mesures cautelars adoptades </w:t>
      </w:r>
      <w:r w:rsidR="004D26A4">
        <w:rPr>
          <w:rFonts w:ascii="Arial" w:eastAsia="Times New Roman" w:hAnsi="Arial" w:cs="Arial"/>
          <w:sz w:val="20"/>
          <w:szCs w:val="20"/>
          <w:lang w:eastAsia="ca-ES"/>
        </w:rPr>
        <w:t xml:space="preserve">es pot </w:t>
      </w:r>
      <w:r w:rsidR="004D26A4" w:rsidRPr="00940DA7">
        <w:rPr>
          <w:rFonts w:ascii="Arial" w:eastAsia="Times New Roman" w:hAnsi="Arial" w:cs="Arial"/>
          <w:sz w:val="20"/>
          <w:szCs w:val="20"/>
          <w:lang w:eastAsia="ca-ES"/>
        </w:rPr>
        <w:t xml:space="preserve"> </w:t>
      </w:r>
      <w:r w:rsidR="00940DA7" w:rsidRPr="00940DA7">
        <w:rPr>
          <w:rFonts w:ascii="Arial" w:eastAsia="Times New Roman" w:hAnsi="Arial" w:cs="Arial"/>
          <w:sz w:val="20"/>
          <w:szCs w:val="20"/>
          <w:lang w:eastAsia="ca-ES"/>
        </w:rPr>
        <w:t>iniciar el procediment d’esmenes o man</w:t>
      </w:r>
      <w:r w:rsidR="00940DA7">
        <w:rPr>
          <w:rFonts w:ascii="Arial" w:eastAsia="Times New Roman" w:hAnsi="Arial" w:cs="Arial"/>
          <w:sz w:val="20"/>
          <w:szCs w:val="20"/>
          <w:lang w:eastAsia="ca-ES"/>
        </w:rPr>
        <w:t>cances que preveu l’article 3</w:t>
      </w:r>
      <w:r w:rsidR="004A1B90">
        <w:rPr>
          <w:rFonts w:ascii="Arial" w:eastAsia="Times New Roman" w:hAnsi="Arial" w:cs="Arial"/>
          <w:sz w:val="20"/>
          <w:szCs w:val="20"/>
          <w:lang w:eastAsia="ca-ES"/>
        </w:rPr>
        <w:t>6</w:t>
      </w:r>
      <w:r w:rsidR="004D26A4">
        <w:rPr>
          <w:rFonts w:ascii="Arial" w:eastAsia="Times New Roman" w:hAnsi="Arial" w:cs="Arial"/>
          <w:sz w:val="20"/>
          <w:szCs w:val="20"/>
          <w:lang w:eastAsia="ca-ES"/>
        </w:rPr>
        <w:t xml:space="preserve"> i/o el procediment sancionador</w:t>
      </w:r>
      <w:r w:rsidR="006B2E97">
        <w:rPr>
          <w:rFonts w:ascii="Arial" w:eastAsia="Times New Roman" w:hAnsi="Arial" w:cs="Arial"/>
          <w:sz w:val="20"/>
          <w:szCs w:val="20"/>
          <w:lang w:eastAsia="ca-ES"/>
        </w:rPr>
        <w:t>.</w:t>
      </w:r>
      <w:r w:rsidR="004D26A4">
        <w:rPr>
          <w:rFonts w:ascii="Arial" w:eastAsia="Times New Roman" w:hAnsi="Arial" w:cs="Arial"/>
          <w:sz w:val="20"/>
          <w:szCs w:val="20"/>
          <w:lang w:eastAsia="ca-ES"/>
        </w:rPr>
        <w:t xml:space="preserve"> </w:t>
      </w:r>
    </w:p>
    <w:p w:rsidR="00FD57BC" w:rsidRDefault="00FD57BC" w:rsidP="00940DA7">
      <w:pPr>
        <w:spacing w:after="150" w:line="240" w:lineRule="auto"/>
        <w:jc w:val="both"/>
        <w:rPr>
          <w:rFonts w:ascii="Arial" w:eastAsia="Times New Roman" w:hAnsi="Arial" w:cs="Arial"/>
          <w:b/>
          <w:color w:val="FF0000"/>
          <w:sz w:val="20"/>
          <w:szCs w:val="20"/>
          <w:lang w:eastAsia="ca-ES"/>
        </w:rPr>
      </w:pPr>
    </w:p>
    <w:p w:rsidR="00940DA7" w:rsidRPr="001672FC" w:rsidRDefault="00A17A07" w:rsidP="00940DA7">
      <w:pPr>
        <w:spacing w:after="150" w:line="240" w:lineRule="auto"/>
        <w:jc w:val="both"/>
        <w:rPr>
          <w:rFonts w:ascii="Arial" w:eastAsia="Times New Roman" w:hAnsi="Arial" w:cs="Arial"/>
          <w:b/>
          <w:sz w:val="20"/>
          <w:szCs w:val="20"/>
          <w:lang w:eastAsia="ca-ES"/>
        </w:rPr>
      </w:pPr>
      <w:r w:rsidRPr="001672FC">
        <w:rPr>
          <w:rFonts w:ascii="Arial" w:eastAsia="Times New Roman" w:hAnsi="Arial" w:cs="Arial"/>
          <w:b/>
          <w:sz w:val="20"/>
          <w:szCs w:val="20"/>
          <w:lang w:eastAsia="ca-ES"/>
        </w:rPr>
        <w:t>Article 36</w:t>
      </w:r>
    </w:p>
    <w:p w:rsidR="00940DA7" w:rsidRPr="001672FC" w:rsidRDefault="00940DA7" w:rsidP="00940DA7">
      <w:pPr>
        <w:spacing w:after="150" w:line="240" w:lineRule="auto"/>
        <w:jc w:val="both"/>
        <w:rPr>
          <w:rFonts w:ascii="Arial" w:eastAsia="Times New Roman" w:hAnsi="Arial" w:cs="Arial"/>
          <w:b/>
          <w:sz w:val="20"/>
          <w:szCs w:val="20"/>
          <w:lang w:eastAsia="ca-ES"/>
        </w:rPr>
      </w:pPr>
      <w:r w:rsidRPr="001672FC">
        <w:rPr>
          <w:rFonts w:ascii="Arial" w:eastAsia="Times New Roman" w:hAnsi="Arial" w:cs="Arial"/>
          <w:b/>
          <w:sz w:val="20"/>
          <w:szCs w:val="20"/>
          <w:lang w:eastAsia="ca-ES"/>
        </w:rPr>
        <w:t>Procediment d’esmena de defectes o mancances de requisits legals</w:t>
      </w:r>
    </w:p>
    <w:p w:rsidR="00581A86" w:rsidRDefault="009D0ABB" w:rsidP="009D0ABB">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36.1 Si com a conseqüència de les activitats d’inspecció i control es constata l’incompliment d’aquest Decret o de la normativa sectorial aplicable, així com la manca dels requisits exigits per a realitzar l’activitat, l’Oficina Comarcal ha d’iniciar un procediment que permeti l’esmena de defectes o mancances. L’inici d’aquest procediment pot comportar l’adopció de la mesura cautelar de suspensió de l’activitat objecte del procediment, si hi ha risc per a les perso</w:t>
      </w:r>
      <w:r w:rsidR="00581A86">
        <w:rPr>
          <w:rFonts w:ascii="Arial" w:eastAsia="Times New Roman" w:hAnsi="Arial" w:cs="Arial"/>
          <w:sz w:val="20"/>
          <w:szCs w:val="20"/>
          <w:lang w:eastAsia="ca-ES"/>
        </w:rPr>
        <w:t xml:space="preserve">nes, els béns i </w:t>
      </w:r>
      <w:r w:rsidR="00322518" w:rsidRPr="001672FC">
        <w:rPr>
          <w:rFonts w:ascii="Arial" w:eastAsia="Times New Roman" w:hAnsi="Arial" w:cs="Arial"/>
          <w:sz w:val="20"/>
          <w:szCs w:val="20"/>
          <w:lang w:eastAsia="ca-ES"/>
        </w:rPr>
        <w:t>el medi ambient</w:t>
      </w:r>
      <w:r w:rsidR="00581A86">
        <w:rPr>
          <w:rFonts w:ascii="Arial" w:eastAsia="Times New Roman" w:hAnsi="Arial" w:cs="Arial"/>
          <w:sz w:val="20"/>
          <w:szCs w:val="20"/>
          <w:lang w:eastAsia="ca-ES"/>
        </w:rPr>
        <w:t>.</w:t>
      </w:r>
    </w:p>
    <w:p w:rsidR="009D0ABB" w:rsidRPr="001672FC" w:rsidRDefault="009D0ABB" w:rsidP="009D0ABB">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 xml:space="preserve">36.2 L’Oficina comarcal serà l’òrgan instructor responsable de l’expedient i notificarà als interessats l’inici d’aquest procediment, que té una durada màxima de </w:t>
      </w:r>
      <w:r w:rsidR="003076BE" w:rsidRPr="001672FC">
        <w:rPr>
          <w:rFonts w:ascii="Arial" w:eastAsia="Times New Roman" w:hAnsi="Arial" w:cs="Arial"/>
          <w:sz w:val="20"/>
          <w:szCs w:val="20"/>
          <w:lang w:eastAsia="ca-ES"/>
        </w:rPr>
        <w:t xml:space="preserve">6 </w:t>
      </w:r>
      <w:r w:rsidRPr="001672FC">
        <w:rPr>
          <w:rFonts w:ascii="Arial" w:eastAsia="Times New Roman" w:hAnsi="Arial" w:cs="Arial"/>
          <w:sz w:val="20"/>
          <w:szCs w:val="20"/>
          <w:lang w:eastAsia="ca-ES"/>
        </w:rPr>
        <w:t xml:space="preserve">mesos. </w:t>
      </w:r>
    </w:p>
    <w:p w:rsidR="009D0ABB" w:rsidRPr="001672FC" w:rsidRDefault="009D0ABB" w:rsidP="009D0ABB">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36.3 La persona interessada disposa del termini d’un mes des de la notificació de l’acord d’inici per a esmenar les deficiències o per a complir els requisits exigits per la normativa sectorial aplicable. Aquest termini, d’ofici o a sol·licitud de la persona interessada, es ampliable fins a un termini de dos mesos, sempre que es justifiqui raonadament per la complexitat de les actuacions que han de realitzar-se per a solucionar les deficiències o per a complir els requeriments exigits per la normativa sectorial aplicable, s</w:t>
      </w:r>
      <w:r w:rsidR="008F6528" w:rsidRPr="001672FC">
        <w:rPr>
          <w:rFonts w:ascii="Arial" w:eastAsia="Times New Roman" w:hAnsi="Arial" w:cs="Arial"/>
          <w:sz w:val="20"/>
          <w:szCs w:val="20"/>
          <w:lang w:eastAsia="ca-ES"/>
        </w:rPr>
        <w:t>ense</w:t>
      </w:r>
      <w:r w:rsidRPr="001672FC">
        <w:rPr>
          <w:rFonts w:ascii="Arial" w:eastAsia="Times New Roman" w:hAnsi="Arial" w:cs="Arial"/>
          <w:sz w:val="20"/>
          <w:szCs w:val="20"/>
          <w:lang w:eastAsia="ca-ES"/>
        </w:rPr>
        <w:t xml:space="preserve"> perju</w:t>
      </w:r>
      <w:r w:rsidR="008F6528" w:rsidRPr="001672FC">
        <w:rPr>
          <w:rFonts w:ascii="Arial" w:eastAsia="Times New Roman" w:hAnsi="Arial" w:cs="Arial"/>
          <w:sz w:val="20"/>
          <w:szCs w:val="20"/>
          <w:lang w:eastAsia="ca-ES"/>
        </w:rPr>
        <w:t>dici</w:t>
      </w:r>
      <w:r w:rsidRPr="001672FC">
        <w:rPr>
          <w:rFonts w:ascii="Arial" w:eastAsia="Times New Roman" w:hAnsi="Arial" w:cs="Arial"/>
          <w:sz w:val="20"/>
          <w:szCs w:val="20"/>
          <w:lang w:eastAsia="ca-ES"/>
        </w:rPr>
        <w:t xml:space="preserve"> del d</w:t>
      </w:r>
      <w:r w:rsidR="008F6528" w:rsidRPr="001672FC">
        <w:rPr>
          <w:rFonts w:ascii="Arial" w:eastAsia="Times New Roman" w:hAnsi="Arial" w:cs="Arial"/>
          <w:sz w:val="20"/>
          <w:szCs w:val="20"/>
          <w:lang w:eastAsia="ca-ES"/>
        </w:rPr>
        <w:t>ret</w:t>
      </w:r>
      <w:r w:rsidRPr="001672FC">
        <w:rPr>
          <w:rFonts w:ascii="Arial" w:eastAsia="Times New Roman" w:hAnsi="Arial" w:cs="Arial"/>
          <w:sz w:val="20"/>
          <w:szCs w:val="20"/>
          <w:lang w:eastAsia="ca-ES"/>
        </w:rPr>
        <w:t xml:space="preserve"> </w:t>
      </w:r>
      <w:r w:rsidR="008F6528" w:rsidRPr="001672FC">
        <w:rPr>
          <w:rFonts w:ascii="Arial" w:eastAsia="Times New Roman" w:hAnsi="Arial" w:cs="Arial"/>
          <w:sz w:val="20"/>
          <w:szCs w:val="20"/>
          <w:lang w:eastAsia="ca-ES"/>
        </w:rPr>
        <w:t>a</w:t>
      </w:r>
      <w:r w:rsidRPr="001672FC">
        <w:rPr>
          <w:rFonts w:ascii="Arial" w:eastAsia="Times New Roman" w:hAnsi="Arial" w:cs="Arial"/>
          <w:sz w:val="20"/>
          <w:szCs w:val="20"/>
          <w:lang w:eastAsia="ca-ES"/>
        </w:rPr>
        <w:t xml:space="preserve"> presentar </w:t>
      </w:r>
      <w:r w:rsidR="008F6528" w:rsidRPr="001672FC">
        <w:rPr>
          <w:rFonts w:ascii="Arial" w:eastAsia="Times New Roman" w:hAnsi="Arial" w:cs="Arial"/>
          <w:sz w:val="20"/>
          <w:szCs w:val="20"/>
          <w:lang w:eastAsia="ca-ES"/>
        </w:rPr>
        <w:t>al·legacions</w:t>
      </w:r>
      <w:r w:rsidRPr="001672FC">
        <w:rPr>
          <w:rFonts w:ascii="Arial" w:eastAsia="Times New Roman" w:hAnsi="Arial" w:cs="Arial"/>
          <w:sz w:val="20"/>
          <w:szCs w:val="20"/>
          <w:lang w:eastAsia="ca-ES"/>
        </w:rPr>
        <w:t xml:space="preserve"> en el </w:t>
      </w:r>
      <w:r w:rsidR="008F6528" w:rsidRPr="001672FC">
        <w:rPr>
          <w:rFonts w:ascii="Arial" w:eastAsia="Times New Roman" w:hAnsi="Arial" w:cs="Arial"/>
          <w:sz w:val="20"/>
          <w:szCs w:val="20"/>
          <w:lang w:eastAsia="ca-ES"/>
        </w:rPr>
        <w:t xml:space="preserve">termini </w:t>
      </w:r>
      <w:r w:rsidRPr="001672FC">
        <w:rPr>
          <w:rFonts w:ascii="Arial" w:eastAsia="Times New Roman" w:hAnsi="Arial" w:cs="Arial"/>
          <w:sz w:val="20"/>
          <w:szCs w:val="20"/>
          <w:lang w:eastAsia="ca-ES"/>
        </w:rPr>
        <w:t xml:space="preserve">de </w:t>
      </w:r>
      <w:r w:rsidR="008F6528" w:rsidRPr="001672FC">
        <w:rPr>
          <w:rFonts w:ascii="Arial" w:eastAsia="Times New Roman" w:hAnsi="Arial" w:cs="Arial"/>
          <w:sz w:val="20"/>
          <w:szCs w:val="20"/>
          <w:lang w:eastAsia="ca-ES"/>
        </w:rPr>
        <w:t>quinze</w:t>
      </w:r>
      <w:r w:rsidRPr="001672FC">
        <w:rPr>
          <w:rFonts w:ascii="Arial" w:eastAsia="Times New Roman" w:hAnsi="Arial" w:cs="Arial"/>
          <w:sz w:val="20"/>
          <w:szCs w:val="20"/>
          <w:lang w:eastAsia="ca-ES"/>
        </w:rPr>
        <w:t xml:space="preserve"> </w:t>
      </w:r>
      <w:r w:rsidR="008F6528" w:rsidRPr="001672FC">
        <w:rPr>
          <w:rFonts w:ascii="Arial" w:eastAsia="Times New Roman" w:hAnsi="Arial" w:cs="Arial"/>
          <w:sz w:val="20"/>
          <w:szCs w:val="20"/>
          <w:lang w:eastAsia="ca-ES"/>
        </w:rPr>
        <w:t>dies</w:t>
      </w:r>
      <w:r w:rsidRPr="001672FC">
        <w:rPr>
          <w:rFonts w:ascii="Arial" w:eastAsia="Times New Roman" w:hAnsi="Arial" w:cs="Arial"/>
          <w:sz w:val="20"/>
          <w:szCs w:val="20"/>
          <w:lang w:eastAsia="ca-ES"/>
        </w:rPr>
        <w:t xml:space="preserve"> </w:t>
      </w:r>
      <w:r w:rsidR="008F6528" w:rsidRPr="001672FC">
        <w:rPr>
          <w:rFonts w:ascii="Arial" w:eastAsia="Times New Roman" w:hAnsi="Arial" w:cs="Arial"/>
          <w:sz w:val="20"/>
          <w:szCs w:val="20"/>
          <w:lang w:eastAsia="ca-ES"/>
        </w:rPr>
        <w:t>des de</w:t>
      </w:r>
      <w:r w:rsidRPr="001672FC">
        <w:rPr>
          <w:rFonts w:ascii="Arial" w:eastAsia="Times New Roman" w:hAnsi="Arial" w:cs="Arial"/>
          <w:sz w:val="20"/>
          <w:szCs w:val="20"/>
          <w:lang w:eastAsia="ca-ES"/>
        </w:rPr>
        <w:t xml:space="preserve"> </w:t>
      </w:r>
      <w:r w:rsidR="008F6528" w:rsidRPr="001672FC">
        <w:rPr>
          <w:rFonts w:ascii="Arial" w:eastAsia="Times New Roman" w:hAnsi="Arial" w:cs="Arial"/>
          <w:sz w:val="20"/>
          <w:szCs w:val="20"/>
          <w:lang w:eastAsia="ca-ES"/>
        </w:rPr>
        <w:t>la seva</w:t>
      </w:r>
      <w:r w:rsidRPr="001672FC">
        <w:rPr>
          <w:rFonts w:ascii="Arial" w:eastAsia="Times New Roman" w:hAnsi="Arial" w:cs="Arial"/>
          <w:sz w:val="20"/>
          <w:szCs w:val="20"/>
          <w:lang w:eastAsia="ca-ES"/>
        </w:rPr>
        <w:t xml:space="preserve"> </w:t>
      </w:r>
      <w:r w:rsidR="008F6528" w:rsidRPr="001672FC">
        <w:rPr>
          <w:rFonts w:ascii="Arial" w:eastAsia="Times New Roman" w:hAnsi="Arial" w:cs="Arial"/>
          <w:sz w:val="20"/>
          <w:szCs w:val="20"/>
          <w:lang w:eastAsia="ca-ES"/>
        </w:rPr>
        <w:t>notificació.</w:t>
      </w:r>
      <w:r w:rsidRPr="001672FC">
        <w:rPr>
          <w:rFonts w:ascii="Arial" w:eastAsia="Times New Roman" w:hAnsi="Arial" w:cs="Arial"/>
          <w:sz w:val="20"/>
          <w:szCs w:val="20"/>
          <w:lang w:eastAsia="ca-ES"/>
        </w:rPr>
        <w:t xml:space="preserve"> </w:t>
      </w:r>
    </w:p>
    <w:p w:rsidR="009D0ABB" w:rsidRPr="001672FC" w:rsidRDefault="009D0ABB" w:rsidP="009D0ABB">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lastRenderedPageBreak/>
        <w:t>36.4 L’Oficina comarcal ha de formular la proposta de resolució en vista de la documentació continguda en l’expedient administratiu, una vegada transcorregut el termini a què fa referència l’apartat 3, independentment que s’hagin formulat al·legacions o no.</w:t>
      </w:r>
    </w:p>
    <w:p w:rsidR="009D0ABB" w:rsidRPr="001672FC" w:rsidRDefault="009D0ABB" w:rsidP="009D0ABB">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36.5 La resolució del procediment, que dictarà el/la director/a dels serveis territorials corresponents, ha de determinar:</w:t>
      </w:r>
    </w:p>
    <w:p w:rsidR="009D0ABB" w:rsidRPr="001672FC" w:rsidRDefault="009D0ABB" w:rsidP="009D0ABB">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a) L’arxivament de l’expedient, si de la tramitació del procediment d’esmenes en resulta que l’activitat compleix la normativa sectorial vigent.</w:t>
      </w:r>
    </w:p>
    <w:p w:rsidR="009D0ABB" w:rsidRPr="001672FC" w:rsidRDefault="009D0ABB" w:rsidP="009D0ABB">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b) La suspensió o el cessament permanent de l’activitat, si en el termini d’un mes no s’han esmenat les deficiències detectades o si l’activitat no és l</w:t>
      </w:r>
      <w:r w:rsidR="0060299F" w:rsidRPr="001672FC">
        <w:rPr>
          <w:rFonts w:ascii="Arial" w:eastAsia="Times New Roman" w:hAnsi="Arial" w:cs="Arial"/>
          <w:sz w:val="20"/>
          <w:szCs w:val="20"/>
          <w:lang w:eastAsia="ca-ES"/>
        </w:rPr>
        <w:t>egal</w:t>
      </w:r>
      <w:r w:rsidRPr="001672FC">
        <w:rPr>
          <w:rFonts w:ascii="Arial" w:eastAsia="Times New Roman" w:hAnsi="Arial" w:cs="Arial"/>
          <w:sz w:val="20"/>
          <w:szCs w:val="20"/>
          <w:lang w:eastAsia="ca-ES"/>
        </w:rPr>
        <w:t>.</w:t>
      </w:r>
    </w:p>
    <w:p w:rsidR="009D0ABB" w:rsidRPr="001672FC" w:rsidRDefault="009D0ABB" w:rsidP="009D0ABB">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c) El reinici de l’activitat, si després d’haver estat suspesa cautelarment s’acredita que compleix tots els requisits exigits per la normativa sectorial vigent.</w:t>
      </w:r>
    </w:p>
    <w:p w:rsidR="009D0ABB" w:rsidRPr="001672FC" w:rsidRDefault="009D0ABB" w:rsidP="009D0ABB">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Contra aquesta resolució, que ha de ser motivada, es pot interposar recurs d’alçada davant de la direcció general competent en matèria de ramaderia en el termini d’un mes a comptar de la notificació.</w:t>
      </w:r>
    </w:p>
    <w:p w:rsidR="009D0ABB" w:rsidRPr="001672FC" w:rsidRDefault="009D0ABB" w:rsidP="009D0ABB">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36.6. El procediment administratiu d’esmena de defectes és independent i compatible amb el procediment sancionador a què pugui donar lloc l’incompliment.</w:t>
      </w:r>
    </w:p>
    <w:p w:rsidR="009D0ABB" w:rsidRPr="001672FC" w:rsidRDefault="009D0ABB" w:rsidP="009D0ABB">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36.7. El procediment administratiu es pot iniciar d’ofici o a instància de qualsevol persona física o jurídica, per simple denúncia.</w:t>
      </w:r>
    </w:p>
    <w:p w:rsidR="009D0ABB" w:rsidRPr="001672FC" w:rsidRDefault="009D0ABB" w:rsidP="009D0ABB">
      <w:pPr>
        <w:spacing w:after="150" w:line="240" w:lineRule="auto"/>
        <w:jc w:val="both"/>
        <w:rPr>
          <w:rFonts w:ascii="Arial" w:eastAsia="Times New Roman" w:hAnsi="Arial" w:cs="Arial"/>
          <w:sz w:val="20"/>
          <w:szCs w:val="20"/>
          <w:lang w:eastAsia="ca-ES"/>
        </w:rPr>
      </w:pPr>
      <w:r w:rsidRPr="001672FC">
        <w:rPr>
          <w:rFonts w:ascii="Arial" w:eastAsia="Times New Roman" w:hAnsi="Arial" w:cs="Arial"/>
          <w:sz w:val="20"/>
          <w:szCs w:val="20"/>
          <w:lang w:eastAsia="ca-ES"/>
        </w:rPr>
        <w:t>36.8 Les mesures cautelars adoptades són objecte d’anotació en el Registre. La resolució de suspensió és objecte d’anotació al Registre com a explotació inactiva, i per tant, transcorregut el termini establert a l’article 28.b) sense que s’hagi aixecat la suspensió, s’inicia el procediment de baixa del Registre per inactivitat previst a l'esmentat article. La resolució de cessament de l’activitat és objecte d’anotació al Registre com a baixa de l’explotació.</w:t>
      </w:r>
    </w:p>
    <w:p w:rsidR="00FD57BC" w:rsidRDefault="00FD57BC" w:rsidP="00940DA7">
      <w:pPr>
        <w:spacing w:after="150" w:line="240" w:lineRule="auto"/>
        <w:jc w:val="both"/>
        <w:rPr>
          <w:rFonts w:ascii="Arial" w:eastAsia="Times New Roman" w:hAnsi="Arial" w:cs="Arial"/>
          <w:b/>
          <w:sz w:val="20"/>
          <w:szCs w:val="20"/>
          <w:lang w:eastAsia="ca-ES"/>
        </w:rPr>
      </w:pPr>
    </w:p>
    <w:p w:rsidR="00940DA7" w:rsidRPr="00BA3302" w:rsidRDefault="00A17A07" w:rsidP="00940DA7">
      <w:pPr>
        <w:spacing w:after="150" w:line="240" w:lineRule="auto"/>
        <w:jc w:val="both"/>
        <w:rPr>
          <w:rFonts w:ascii="Arial" w:eastAsia="Times New Roman" w:hAnsi="Arial" w:cs="Arial"/>
          <w:b/>
          <w:sz w:val="20"/>
          <w:szCs w:val="20"/>
          <w:lang w:eastAsia="ca-ES"/>
        </w:rPr>
      </w:pPr>
      <w:r w:rsidRPr="00BA3302">
        <w:rPr>
          <w:rFonts w:ascii="Arial" w:eastAsia="Times New Roman" w:hAnsi="Arial" w:cs="Arial"/>
          <w:b/>
          <w:sz w:val="20"/>
          <w:szCs w:val="20"/>
          <w:lang w:eastAsia="ca-ES"/>
        </w:rPr>
        <w:t>Article 37</w:t>
      </w:r>
    </w:p>
    <w:p w:rsidR="00940DA7" w:rsidRPr="00BA3302" w:rsidRDefault="00940DA7" w:rsidP="00940DA7">
      <w:pPr>
        <w:spacing w:after="150" w:line="240" w:lineRule="auto"/>
        <w:jc w:val="both"/>
        <w:rPr>
          <w:rFonts w:ascii="Arial" w:eastAsia="Times New Roman" w:hAnsi="Arial" w:cs="Arial"/>
          <w:b/>
          <w:sz w:val="20"/>
          <w:szCs w:val="20"/>
          <w:lang w:eastAsia="ca-ES"/>
        </w:rPr>
      </w:pPr>
      <w:r w:rsidRPr="00BA3302">
        <w:rPr>
          <w:rFonts w:ascii="Arial" w:eastAsia="Times New Roman" w:hAnsi="Arial" w:cs="Arial"/>
          <w:b/>
          <w:sz w:val="20"/>
          <w:szCs w:val="20"/>
          <w:lang w:eastAsia="ca-ES"/>
        </w:rPr>
        <w:t>Infraccions i sancions</w:t>
      </w:r>
    </w:p>
    <w:p w:rsidR="00492D50" w:rsidRPr="00940DA7" w:rsidRDefault="00940DA7" w:rsidP="00940DA7">
      <w:pPr>
        <w:spacing w:after="150" w:line="240" w:lineRule="auto"/>
        <w:jc w:val="both"/>
        <w:rPr>
          <w:rFonts w:ascii="Arial" w:eastAsia="Times New Roman" w:hAnsi="Arial" w:cs="Arial"/>
          <w:sz w:val="20"/>
          <w:szCs w:val="20"/>
          <w:lang w:eastAsia="ca-ES"/>
        </w:rPr>
      </w:pPr>
      <w:r w:rsidRPr="00940DA7">
        <w:rPr>
          <w:rFonts w:ascii="Arial" w:eastAsia="Times New Roman" w:hAnsi="Arial" w:cs="Arial"/>
          <w:sz w:val="20"/>
          <w:szCs w:val="20"/>
          <w:lang w:eastAsia="ca-ES"/>
        </w:rPr>
        <w:t xml:space="preserve">L’incompliment del que preveu aquest Decret serà sancionat d’acord amb la normativa sectorial aplicable, la </w:t>
      </w:r>
      <w:r w:rsidRPr="00BA3302">
        <w:rPr>
          <w:rFonts w:ascii="Arial" w:eastAsia="Times New Roman" w:hAnsi="Arial" w:cs="Arial"/>
          <w:i/>
          <w:sz w:val="20"/>
          <w:szCs w:val="20"/>
          <w:lang w:eastAsia="ca-ES"/>
        </w:rPr>
        <w:t>Llei de l’Estat 8/2003, de 24 d’abril, de sanitat animal</w:t>
      </w:r>
      <w:r w:rsidRPr="00940DA7">
        <w:rPr>
          <w:rFonts w:ascii="Arial" w:eastAsia="Times New Roman" w:hAnsi="Arial" w:cs="Arial"/>
          <w:sz w:val="20"/>
          <w:szCs w:val="20"/>
          <w:lang w:eastAsia="ca-ES"/>
        </w:rPr>
        <w:t xml:space="preserve">, així com la </w:t>
      </w:r>
      <w:r w:rsidRPr="00BA3302">
        <w:rPr>
          <w:rFonts w:ascii="Arial" w:eastAsia="Times New Roman" w:hAnsi="Arial" w:cs="Arial"/>
          <w:i/>
          <w:sz w:val="20"/>
          <w:szCs w:val="20"/>
          <w:lang w:eastAsia="ca-ES"/>
        </w:rPr>
        <w:t>Llei de l’Estat 32/2007, de 7 de novembre, per a la cura dels animals en l’explotació, transport, experimentació i sacrifici</w:t>
      </w:r>
      <w:r w:rsidRPr="00940DA7">
        <w:rPr>
          <w:rFonts w:ascii="Arial" w:eastAsia="Times New Roman" w:hAnsi="Arial" w:cs="Arial"/>
          <w:sz w:val="20"/>
          <w:szCs w:val="20"/>
          <w:lang w:eastAsia="ca-ES"/>
        </w:rPr>
        <w:t>, així com altres normes legals que siguin d’aplicació en matèria sancionadora.</w:t>
      </w:r>
    </w:p>
    <w:p w:rsidR="00FD57BC" w:rsidRDefault="00FD57BC" w:rsidP="00940DA7">
      <w:pPr>
        <w:spacing w:after="150" w:line="240" w:lineRule="auto"/>
        <w:jc w:val="both"/>
        <w:rPr>
          <w:rFonts w:ascii="Arial" w:eastAsia="Times New Roman" w:hAnsi="Arial" w:cs="Arial"/>
          <w:b/>
          <w:sz w:val="20"/>
          <w:szCs w:val="20"/>
          <w:lang w:eastAsia="ca-ES"/>
        </w:rPr>
      </w:pPr>
    </w:p>
    <w:p w:rsidR="00940DA7" w:rsidRPr="00BA3302" w:rsidRDefault="00A17A07" w:rsidP="00940DA7">
      <w:pPr>
        <w:spacing w:after="150" w:line="240" w:lineRule="auto"/>
        <w:jc w:val="both"/>
        <w:rPr>
          <w:rFonts w:ascii="Arial" w:eastAsia="Times New Roman" w:hAnsi="Arial" w:cs="Arial"/>
          <w:b/>
          <w:sz w:val="20"/>
          <w:szCs w:val="20"/>
          <w:lang w:eastAsia="ca-ES"/>
        </w:rPr>
      </w:pPr>
      <w:r w:rsidRPr="00BA3302">
        <w:rPr>
          <w:rFonts w:ascii="Arial" w:eastAsia="Times New Roman" w:hAnsi="Arial" w:cs="Arial"/>
          <w:b/>
          <w:sz w:val="20"/>
          <w:szCs w:val="20"/>
          <w:lang w:eastAsia="ca-ES"/>
        </w:rPr>
        <w:t>Article 38</w:t>
      </w:r>
    </w:p>
    <w:p w:rsidR="00940DA7" w:rsidRPr="00940DA7" w:rsidRDefault="00940DA7" w:rsidP="00940DA7">
      <w:pPr>
        <w:spacing w:after="150" w:line="240" w:lineRule="auto"/>
        <w:jc w:val="both"/>
        <w:rPr>
          <w:rFonts w:ascii="Arial" w:eastAsia="Times New Roman" w:hAnsi="Arial" w:cs="Arial"/>
          <w:sz w:val="20"/>
          <w:szCs w:val="20"/>
          <w:lang w:eastAsia="ca-ES"/>
        </w:rPr>
      </w:pPr>
      <w:r w:rsidRPr="00BA3302">
        <w:rPr>
          <w:rFonts w:ascii="Arial" w:eastAsia="Times New Roman" w:hAnsi="Arial" w:cs="Arial"/>
          <w:b/>
          <w:sz w:val="20"/>
          <w:szCs w:val="20"/>
          <w:lang w:eastAsia="ca-ES"/>
        </w:rPr>
        <w:t>Òrgans competents</w:t>
      </w:r>
    </w:p>
    <w:p w:rsidR="00940DA7" w:rsidRPr="00940DA7" w:rsidRDefault="00A17A07" w:rsidP="00940DA7">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38</w:t>
      </w:r>
      <w:r w:rsidR="00940DA7" w:rsidRPr="00940DA7">
        <w:rPr>
          <w:rFonts w:ascii="Arial" w:eastAsia="Times New Roman" w:hAnsi="Arial" w:cs="Arial"/>
          <w:sz w:val="20"/>
          <w:szCs w:val="20"/>
          <w:lang w:eastAsia="ca-ES"/>
        </w:rPr>
        <w:t>.1 Correspon al director o a la directora dels serveis territorials del departament competent en matèria de ramaderia corresponents acordar l’inici dels procediments sancionadors i designar-ne l’instructor o la instructora.</w:t>
      </w:r>
    </w:p>
    <w:p w:rsidR="00940DA7" w:rsidRPr="00940DA7" w:rsidRDefault="00A17A07" w:rsidP="00940DA7">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38</w:t>
      </w:r>
      <w:r w:rsidR="00940DA7" w:rsidRPr="00940DA7">
        <w:rPr>
          <w:rFonts w:ascii="Arial" w:eastAsia="Times New Roman" w:hAnsi="Arial" w:cs="Arial"/>
          <w:sz w:val="20"/>
          <w:szCs w:val="20"/>
          <w:lang w:eastAsia="ca-ES"/>
        </w:rPr>
        <w:t>.2 Són competents per imposar les sancions els òrgans següents:</w:t>
      </w:r>
    </w:p>
    <w:p w:rsidR="00940DA7" w:rsidRPr="00940DA7" w:rsidRDefault="00055722" w:rsidP="00940DA7">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a) E</w:t>
      </w:r>
      <w:r w:rsidR="00940DA7" w:rsidRPr="00940DA7">
        <w:rPr>
          <w:rFonts w:ascii="Arial" w:eastAsia="Times New Roman" w:hAnsi="Arial" w:cs="Arial"/>
          <w:sz w:val="20"/>
          <w:szCs w:val="20"/>
          <w:lang w:eastAsia="ca-ES"/>
        </w:rPr>
        <w:t>l director o la directora dels serveis territorials corresponents, els cas d’infraccions lleus i greus.</w:t>
      </w:r>
    </w:p>
    <w:p w:rsidR="00940DA7" w:rsidRPr="00940DA7" w:rsidRDefault="00055722" w:rsidP="00940DA7">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b) E</w:t>
      </w:r>
      <w:r w:rsidR="00940DA7" w:rsidRPr="00940DA7">
        <w:rPr>
          <w:rFonts w:ascii="Arial" w:eastAsia="Times New Roman" w:hAnsi="Arial" w:cs="Arial"/>
          <w:sz w:val="20"/>
          <w:szCs w:val="20"/>
          <w:lang w:eastAsia="ca-ES"/>
        </w:rPr>
        <w:t>l director o la directora general competent en matèria de ramaderia en cas d’infraccions molt greus.</w:t>
      </w:r>
    </w:p>
    <w:p w:rsidR="00940DA7" w:rsidRPr="00940DA7" w:rsidRDefault="00055722" w:rsidP="00940DA7">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c) E</w:t>
      </w:r>
      <w:r w:rsidR="00940DA7" w:rsidRPr="00940DA7">
        <w:rPr>
          <w:rFonts w:ascii="Arial" w:eastAsia="Times New Roman" w:hAnsi="Arial" w:cs="Arial"/>
          <w:sz w:val="20"/>
          <w:szCs w:val="20"/>
          <w:lang w:eastAsia="ca-ES"/>
        </w:rPr>
        <w:t>l conseller o consellera competent en matèria d’agricultura i ramaderia, en cas d’infraccions que comportin el tancament de l’explotació.</w:t>
      </w:r>
    </w:p>
    <w:p w:rsidR="00940DA7" w:rsidRPr="00940DA7" w:rsidRDefault="00A17A07" w:rsidP="00940DA7">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lastRenderedPageBreak/>
        <w:t>38</w:t>
      </w:r>
      <w:r w:rsidR="00940DA7" w:rsidRPr="00940DA7">
        <w:rPr>
          <w:rFonts w:ascii="Arial" w:eastAsia="Times New Roman" w:hAnsi="Arial" w:cs="Arial"/>
          <w:sz w:val="20"/>
          <w:szCs w:val="20"/>
          <w:lang w:eastAsia="ca-ES"/>
        </w:rPr>
        <w:t>.3 Els òrgans competents per resoldre els recursos d’alçada són:</w:t>
      </w:r>
    </w:p>
    <w:p w:rsidR="00940DA7" w:rsidRPr="00940DA7" w:rsidRDefault="00940DA7" w:rsidP="00940DA7">
      <w:pPr>
        <w:spacing w:after="150" w:line="240" w:lineRule="auto"/>
        <w:jc w:val="both"/>
        <w:rPr>
          <w:rFonts w:ascii="Arial" w:eastAsia="Times New Roman" w:hAnsi="Arial" w:cs="Arial"/>
          <w:sz w:val="20"/>
          <w:szCs w:val="20"/>
          <w:lang w:eastAsia="ca-ES"/>
        </w:rPr>
      </w:pPr>
      <w:r w:rsidRPr="00940DA7">
        <w:rPr>
          <w:rFonts w:ascii="Arial" w:eastAsia="Times New Roman" w:hAnsi="Arial" w:cs="Arial"/>
          <w:sz w:val="20"/>
          <w:szCs w:val="20"/>
          <w:lang w:eastAsia="ca-ES"/>
        </w:rPr>
        <w:t>a) El director o la directora general competent en matèria de ramaderia quan el recurs s’interposi contra actes, dictats pel director o la directora general dels serveis territorials corresponents.</w:t>
      </w:r>
    </w:p>
    <w:p w:rsidR="00940DA7" w:rsidRPr="00A100F1" w:rsidRDefault="00940DA7" w:rsidP="00A100F1">
      <w:pPr>
        <w:spacing w:after="150" w:line="240" w:lineRule="auto"/>
        <w:jc w:val="both"/>
        <w:rPr>
          <w:rFonts w:ascii="Arial" w:eastAsia="Times New Roman" w:hAnsi="Arial" w:cs="Arial"/>
          <w:sz w:val="20"/>
          <w:szCs w:val="20"/>
          <w:lang w:eastAsia="ca-ES"/>
        </w:rPr>
      </w:pPr>
      <w:r w:rsidRPr="00940DA7">
        <w:rPr>
          <w:rFonts w:ascii="Arial" w:eastAsia="Times New Roman" w:hAnsi="Arial" w:cs="Arial"/>
          <w:sz w:val="20"/>
          <w:szCs w:val="20"/>
          <w:lang w:eastAsia="ca-ES"/>
        </w:rPr>
        <w:t>b) El conseller o la consellera del departament competent en matèria de ramaderia, quan el recurs s’interposi contra actes dictats pel director o la directora general competent en matèria de agricultura i ramaderia.</w:t>
      </w:r>
    </w:p>
    <w:p w:rsidR="003076BE" w:rsidRDefault="003076BE" w:rsidP="00A100F1">
      <w:pPr>
        <w:spacing w:after="150" w:line="240" w:lineRule="auto"/>
        <w:jc w:val="both"/>
        <w:rPr>
          <w:rFonts w:ascii="Arial" w:eastAsia="Times New Roman" w:hAnsi="Arial" w:cs="Arial"/>
          <w:b/>
          <w:sz w:val="20"/>
          <w:szCs w:val="20"/>
          <w:lang w:eastAsia="ca-ES"/>
        </w:rPr>
      </w:pPr>
    </w:p>
    <w:p w:rsidR="00A100F1" w:rsidRPr="00347737" w:rsidRDefault="00A26622" w:rsidP="00A100F1">
      <w:pPr>
        <w:spacing w:after="150" w:line="240" w:lineRule="auto"/>
        <w:jc w:val="both"/>
        <w:rPr>
          <w:rFonts w:ascii="Arial" w:eastAsia="Times New Roman" w:hAnsi="Arial" w:cs="Arial"/>
          <w:b/>
          <w:sz w:val="24"/>
          <w:szCs w:val="24"/>
          <w:lang w:eastAsia="ca-ES"/>
        </w:rPr>
      </w:pPr>
      <w:r w:rsidRPr="00347737">
        <w:rPr>
          <w:rFonts w:ascii="Arial" w:eastAsia="Times New Roman" w:hAnsi="Arial" w:cs="Arial"/>
          <w:b/>
          <w:sz w:val="24"/>
          <w:szCs w:val="24"/>
          <w:lang w:eastAsia="ca-ES"/>
        </w:rPr>
        <w:t>DISPOSICIONS ADDICIONALS</w:t>
      </w:r>
    </w:p>
    <w:p w:rsidR="003076BE" w:rsidRDefault="003076BE" w:rsidP="00A100F1">
      <w:pPr>
        <w:spacing w:after="150" w:line="240" w:lineRule="auto"/>
        <w:jc w:val="both"/>
        <w:rPr>
          <w:rFonts w:ascii="Arial" w:eastAsia="Times New Roman" w:hAnsi="Arial" w:cs="Arial"/>
          <w:b/>
          <w:sz w:val="20"/>
          <w:szCs w:val="20"/>
          <w:lang w:eastAsia="ca-ES"/>
        </w:rPr>
      </w:pPr>
    </w:p>
    <w:p w:rsidR="00A100F1" w:rsidRPr="00031E27" w:rsidRDefault="00A26622" w:rsidP="00A100F1">
      <w:pPr>
        <w:spacing w:after="150" w:line="240" w:lineRule="auto"/>
        <w:jc w:val="both"/>
        <w:rPr>
          <w:rFonts w:ascii="Arial" w:eastAsia="Times New Roman" w:hAnsi="Arial" w:cs="Arial"/>
          <w:b/>
          <w:sz w:val="20"/>
          <w:szCs w:val="20"/>
          <w:lang w:eastAsia="ca-ES"/>
        </w:rPr>
      </w:pPr>
      <w:r>
        <w:rPr>
          <w:rFonts w:ascii="Arial" w:eastAsia="Times New Roman" w:hAnsi="Arial" w:cs="Arial"/>
          <w:b/>
          <w:sz w:val="20"/>
          <w:szCs w:val="20"/>
          <w:lang w:eastAsia="ca-ES"/>
        </w:rPr>
        <w:t xml:space="preserve">D. A. </w:t>
      </w:r>
      <w:r w:rsidRPr="00031E27">
        <w:rPr>
          <w:rFonts w:ascii="Arial" w:eastAsia="Times New Roman" w:hAnsi="Arial" w:cs="Arial"/>
          <w:b/>
          <w:sz w:val="20"/>
          <w:szCs w:val="20"/>
          <w:lang w:eastAsia="ca-ES"/>
        </w:rPr>
        <w:t>PRIMERA</w:t>
      </w:r>
    </w:p>
    <w:p w:rsidR="00A100F1" w:rsidRPr="00031E27" w:rsidRDefault="00A100F1" w:rsidP="00A100F1">
      <w:pPr>
        <w:spacing w:after="150" w:line="240" w:lineRule="auto"/>
        <w:jc w:val="both"/>
        <w:rPr>
          <w:rFonts w:ascii="Arial" w:eastAsia="Times New Roman" w:hAnsi="Arial" w:cs="Arial"/>
          <w:b/>
          <w:sz w:val="20"/>
          <w:szCs w:val="20"/>
          <w:lang w:eastAsia="ca-ES"/>
        </w:rPr>
      </w:pPr>
      <w:r w:rsidRPr="00031E27">
        <w:rPr>
          <w:rFonts w:ascii="Arial" w:eastAsia="Times New Roman" w:hAnsi="Arial" w:cs="Arial"/>
          <w:b/>
          <w:sz w:val="20"/>
          <w:szCs w:val="20"/>
          <w:lang w:eastAsia="ca-ES"/>
        </w:rPr>
        <w:t>Coordinació de registres</w:t>
      </w:r>
    </w:p>
    <w:p w:rsidR="00A100F1" w:rsidRPr="00A100F1" w:rsidRDefault="0097567A"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E</w:t>
      </w:r>
      <w:r w:rsidRPr="00A100F1">
        <w:rPr>
          <w:rFonts w:ascii="Arial" w:eastAsia="Times New Roman" w:hAnsi="Arial" w:cs="Arial"/>
          <w:sz w:val="20"/>
          <w:szCs w:val="20"/>
          <w:lang w:eastAsia="ca-ES"/>
        </w:rPr>
        <w:t xml:space="preserve">l número d’identificació REGA </w:t>
      </w:r>
      <w:r>
        <w:rPr>
          <w:rFonts w:ascii="Arial" w:eastAsia="Times New Roman" w:hAnsi="Arial" w:cs="Arial"/>
          <w:sz w:val="20"/>
          <w:szCs w:val="20"/>
          <w:lang w:eastAsia="ca-ES"/>
        </w:rPr>
        <w:t>s’ha de facilitar</w:t>
      </w:r>
      <w:r w:rsidRPr="00A100F1">
        <w:rPr>
          <w:rFonts w:ascii="Arial" w:eastAsia="Times New Roman" w:hAnsi="Arial" w:cs="Arial"/>
          <w:sz w:val="20"/>
          <w:szCs w:val="20"/>
          <w:lang w:eastAsia="ca-ES"/>
        </w:rPr>
        <w:t xml:space="preserve"> d’ofici </w:t>
      </w:r>
      <w:r>
        <w:rPr>
          <w:rFonts w:ascii="Arial" w:eastAsia="Times New Roman" w:hAnsi="Arial" w:cs="Arial"/>
          <w:sz w:val="20"/>
          <w:szCs w:val="20"/>
          <w:lang w:eastAsia="ca-ES"/>
        </w:rPr>
        <w:t>a l</w:t>
      </w:r>
      <w:r w:rsidR="00A100F1" w:rsidRPr="00A100F1">
        <w:rPr>
          <w:rFonts w:ascii="Arial" w:eastAsia="Times New Roman" w:hAnsi="Arial" w:cs="Arial"/>
          <w:sz w:val="20"/>
          <w:szCs w:val="20"/>
          <w:lang w:eastAsia="ca-ES"/>
        </w:rPr>
        <w:t xml:space="preserve">es persones titulars dels establiments i instal·lacions que necessiten disposar del número d’identificació REGA (Registro de </w:t>
      </w:r>
      <w:proofErr w:type="spellStart"/>
      <w:r w:rsidR="00A100F1" w:rsidRPr="00A100F1">
        <w:rPr>
          <w:rFonts w:ascii="Arial" w:eastAsia="Times New Roman" w:hAnsi="Arial" w:cs="Arial"/>
          <w:sz w:val="20"/>
          <w:szCs w:val="20"/>
          <w:lang w:eastAsia="ca-ES"/>
        </w:rPr>
        <w:t>explotaciones</w:t>
      </w:r>
      <w:proofErr w:type="spellEnd"/>
      <w:r w:rsidR="00A100F1" w:rsidRPr="00A100F1">
        <w:rPr>
          <w:rFonts w:ascii="Arial" w:eastAsia="Times New Roman" w:hAnsi="Arial" w:cs="Arial"/>
          <w:sz w:val="20"/>
          <w:szCs w:val="20"/>
          <w:lang w:eastAsia="ca-ES"/>
        </w:rPr>
        <w:t xml:space="preserve"> </w:t>
      </w:r>
      <w:proofErr w:type="spellStart"/>
      <w:r w:rsidR="00A100F1" w:rsidRPr="00A100F1">
        <w:rPr>
          <w:rFonts w:ascii="Arial" w:eastAsia="Times New Roman" w:hAnsi="Arial" w:cs="Arial"/>
          <w:sz w:val="20"/>
          <w:szCs w:val="20"/>
          <w:lang w:eastAsia="ca-ES"/>
        </w:rPr>
        <w:t>ganaderas</w:t>
      </w:r>
      <w:proofErr w:type="spellEnd"/>
      <w:r w:rsidR="00A100F1" w:rsidRPr="00A100F1">
        <w:rPr>
          <w:rFonts w:ascii="Arial" w:eastAsia="Times New Roman" w:hAnsi="Arial" w:cs="Arial"/>
          <w:sz w:val="20"/>
          <w:szCs w:val="20"/>
          <w:lang w:eastAsia="ca-ES"/>
        </w:rPr>
        <w:t>) però que no s’han d’inscriure en el Registre regulat en aquest Decret, atès que per la seva activitat s’han d’inscriure en els registr</w:t>
      </w:r>
      <w:r>
        <w:rPr>
          <w:rFonts w:ascii="Arial" w:eastAsia="Times New Roman" w:hAnsi="Arial" w:cs="Arial"/>
          <w:sz w:val="20"/>
          <w:szCs w:val="20"/>
          <w:lang w:eastAsia="ca-ES"/>
        </w:rPr>
        <w:t xml:space="preserve">es </w:t>
      </w:r>
      <w:r w:rsidRPr="000E710D">
        <w:rPr>
          <w:rFonts w:ascii="Arial" w:eastAsia="Times New Roman" w:hAnsi="Arial" w:cs="Arial"/>
          <w:sz w:val="20"/>
          <w:szCs w:val="20"/>
          <w:lang w:eastAsia="ca-ES"/>
        </w:rPr>
        <w:t>que, entre d’altres, s’indiquen a continuació: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7279D0">
        <w:rPr>
          <w:rFonts w:ascii="Arial" w:eastAsia="Times New Roman" w:hAnsi="Arial" w:cs="Arial"/>
          <w:sz w:val="20"/>
          <w:szCs w:val="20"/>
          <w:lang w:eastAsia="ca-ES"/>
        </w:rPr>
        <w:t xml:space="preserve">- Registre de nuclis zoològics previst en el títol IV del Text refós de la Llei de protecció dels animals aprovat pel Decret legislatiu 2/2008, de </w:t>
      </w:r>
      <w:r w:rsidR="000A748E" w:rsidRPr="007279D0">
        <w:rPr>
          <w:rFonts w:ascii="Arial" w:eastAsia="Times New Roman" w:hAnsi="Arial" w:cs="Arial"/>
          <w:sz w:val="20"/>
          <w:szCs w:val="20"/>
          <w:lang w:eastAsia="ca-ES"/>
        </w:rPr>
        <w:t>16</w:t>
      </w:r>
      <w:r w:rsidRPr="007279D0">
        <w:rPr>
          <w:rFonts w:ascii="Arial" w:eastAsia="Times New Roman" w:hAnsi="Arial" w:cs="Arial"/>
          <w:sz w:val="20"/>
          <w:szCs w:val="20"/>
          <w:lang w:eastAsia="ca-ES"/>
        </w:rPr>
        <w:t xml:space="preserve"> d’abril.</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 Registre d’empreses de control i recollida d’animals de companyia previst en la disposició addicional segona del Text refós de la Llei de protecció dels animals aprovat pel Decret legislatiu 2/2008, de </w:t>
      </w:r>
      <w:r w:rsidR="000A748E">
        <w:rPr>
          <w:rFonts w:ascii="Arial" w:eastAsia="Times New Roman" w:hAnsi="Arial" w:cs="Arial"/>
          <w:sz w:val="20"/>
          <w:szCs w:val="20"/>
          <w:lang w:eastAsia="ca-ES"/>
        </w:rPr>
        <w:t>16</w:t>
      </w:r>
      <w:r w:rsidRPr="00A100F1">
        <w:rPr>
          <w:rFonts w:ascii="Arial" w:eastAsia="Times New Roman" w:hAnsi="Arial" w:cs="Arial"/>
          <w:sz w:val="20"/>
          <w:szCs w:val="20"/>
          <w:lang w:eastAsia="ca-ES"/>
        </w:rPr>
        <w:t xml:space="preserve"> d’abril.</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 Registre d’animals de competició, previst en la disposició addicional segona del Text refós de la Llei de protecció dels animals, aprovat pel Decret legislatiu 2/2008, de </w:t>
      </w:r>
      <w:r w:rsidR="000A748E">
        <w:rPr>
          <w:rFonts w:ascii="Arial" w:eastAsia="Times New Roman" w:hAnsi="Arial" w:cs="Arial"/>
          <w:sz w:val="20"/>
          <w:szCs w:val="20"/>
          <w:lang w:eastAsia="ca-ES"/>
        </w:rPr>
        <w:t>16</w:t>
      </w:r>
      <w:r w:rsidRPr="00A100F1">
        <w:rPr>
          <w:rFonts w:ascii="Arial" w:eastAsia="Times New Roman" w:hAnsi="Arial" w:cs="Arial"/>
          <w:sz w:val="20"/>
          <w:szCs w:val="20"/>
          <w:lang w:eastAsia="ca-ES"/>
        </w:rPr>
        <w:t xml:space="preserve"> d’abril.</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Registre general d’animals de companyia previst en el Decret 328/1</w:t>
      </w:r>
      <w:r w:rsidR="0039298B">
        <w:rPr>
          <w:rFonts w:ascii="Arial" w:eastAsia="Times New Roman" w:hAnsi="Arial" w:cs="Arial"/>
          <w:sz w:val="20"/>
          <w:szCs w:val="20"/>
          <w:lang w:eastAsia="ca-ES"/>
        </w:rPr>
        <w:t>99</w:t>
      </w:r>
      <w:r w:rsidRPr="00A100F1">
        <w:rPr>
          <w:rFonts w:ascii="Arial" w:eastAsia="Times New Roman" w:hAnsi="Arial" w:cs="Arial"/>
          <w:sz w:val="20"/>
          <w:szCs w:val="20"/>
          <w:lang w:eastAsia="ca-ES"/>
        </w:rPr>
        <w:t>8, de 24 de desembre, pel qual es regula la identificació i el Registre general d’animals de companyia.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Registre de pesca i aqüicultura de Catalunya previst en el títol IV de la Llei 2/2010, de 18 de febrer, de pesca i acció marítimes.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Registre d'indústries agràries i alimentàries de Catalunya previst en el Decret 302/2004, de 25 de maig, pel qual es crea i s'aprova el funcionament del Registre d'indústries agràries i alimentàries de Catalunya.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Registre de centres de cria, s</w:t>
      </w:r>
      <w:r w:rsidR="00E422A1">
        <w:rPr>
          <w:rFonts w:ascii="Arial" w:eastAsia="Times New Roman" w:hAnsi="Arial" w:cs="Arial"/>
          <w:sz w:val="20"/>
          <w:szCs w:val="20"/>
          <w:lang w:eastAsia="ca-ES"/>
        </w:rPr>
        <w:t>ubm</w:t>
      </w:r>
      <w:r w:rsidRPr="00A100F1">
        <w:rPr>
          <w:rFonts w:ascii="Arial" w:eastAsia="Times New Roman" w:hAnsi="Arial" w:cs="Arial"/>
          <w:sz w:val="20"/>
          <w:szCs w:val="20"/>
          <w:lang w:eastAsia="ca-ES"/>
        </w:rPr>
        <w:t>inistradors i usuaris d’animals d’experimentació previst en el Decret 214/1</w:t>
      </w:r>
      <w:r w:rsidR="0039298B">
        <w:rPr>
          <w:rFonts w:ascii="Arial" w:eastAsia="Times New Roman" w:hAnsi="Arial" w:cs="Arial"/>
          <w:sz w:val="20"/>
          <w:szCs w:val="20"/>
          <w:lang w:eastAsia="ca-ES"/>
        </w:rPr>
        <w:t>99</w:t>
      </w:r>
      <w:r w:rsidRPr="00A100F1">
        <w:rPr>
          <w:rFonts w:ascii="Arial" w:eastAsia="Times New Roman" w:hAnsi="Arial" w:cs="Arial"/>
          <w:sz w:val="20"/>
          <w:szCs w:val="20"/>
          <w:lang w:eastAsia="ca-ES"/>
        </w:rPr>
        <w:t>7, de 30 de juliol, pel qual es regula la utilització d’animals per a experimentació i per a altres finalitat científiques.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 Registre sanitari d'indústries i productes alimentaris de Catalunya previst en la Llei </w:t>
      </w:r>
      <w:r w:rsidR="000A748E">
        <w:rPr>
          <w:rFonts w:ascii="Arial" w:eastAsia="Times New Roman" w:hAnsi="Arial" w:cs="Arial"/>
          <w:sz w:val="20"/>
          <w:szCs w:val="20"/>
          <w:lang w:eastAsia="ca-ES"/>
        </w:rPr>
        <w:t>16</w:t>
      </w:r>
      <w:r w:rsidRPr="00A100F1">
        <w:rPr>
          <w:rFonts w:ascii="Arial" w:eastAsia="Times New Roman" w:hAnsi="Arial" w:cs="Arial"/>
          <w:sz w:val="20"/>
          <w:szCs w:val="20"/>
          <w:lang w:eastAsia="ca-ES"/>
        </w:rPr>
        <w:t>/1</w:t>
      </w:r>
      <w:r w:rsidR="0039298B">
        <w:rPr>
          <w:rFonts w:ascii="Arial" w:eastAsia="Times New Roman" w:hAnsi="Arial" w:cs="Arial"/>
          <w:sz w:val="20"/>
          <w:szCs w:val="20"/>
          <w:lang w:eastAsia="ca-ES"/>
        </w:rPr>
        <w:t>9</w:t>
      </w:r>
      <w:r w:rsidRPr="00A100F1">
        <w:rPr>
          <w:rFonts w:ascii="Arial" w:eastAsia="Times New Roman" w:hAnsi="Arial" w:cs="Arial"/>
          <w:sz w:val="20"/>
          <w:szCs w:val="20"/>
          <w:lang w:eastAsia="ca-ES"/>
        </w:rPr>
        <w:t>83, de 14 de juliol, de la higiene i el control alimentaris.</w:t>
      </w:r>
    </w:p>
    <w:p w:rsidR="00FD57BC"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En aquests casos els òrgans administratius responsables dels registres han d’establir els instruments de coordinació que en cada</w:t>
      </w:r>
      <w:r w:rsidR="00FD57BC">
        <w:rPr>
          <w:rFonts w:ascii="Arial" w:eastAsia="Times New Roman" w:hAnsi="Arial" w:cs="Arial"/>
          <w:sz w:val="20"/>
          <w:szCs w:val="20"/>
          <w:lang w:eastAsia="ca-ES"/>
        </w:rPr>
        <w:t xml:space="preserve"> moment es considerin oportuns.</w:t>
      </w:r>
    </w:p>
    <w:p w:rsidR="00FD57BC" w:rsidRDefault="00FD57BC" w:rsidP="00A100F1">
      <w:pPr>
        <w:spacing w:after="150" w:line="240" w:lineRule="auto"/>
        <w:jc w:val="both"/>
        <w:rPr>
          <w:rFonts w:ascii="Arial" w:eastAsia="Times New Roman" w:hAnsi="Arial" w:cs="Arial"/>
          <w:sz w:val="20"/>
          <w:szCs w:val="20"/>
          <w:lang w:eastAsia="ca-ES"/>
        </w:rPr>
      </w:pPr>
    </w:p>
    <w:p w:rsidR="000C6BD0" w:rsidRDefault="000C6BD0" w:rsidP="00A100F1">
      <w:pPr>
        <w:spacing w:after="150" w:line="240" w:lineRule="auto"/>
        <w:jc w:val="both"/>
        <w:rPr>
          <w:rFonts w:ascii="Arial" w:eastAsia="Times New Roman" w:hAnsi="Arial" w:cs="Arial"/>
          <w:b/>
          <w:sz w:val="20"/>
          <w:szCs w:val="20"/>
          <w:lang w:eastAsia="ca-ES"/>
        </w:rPr>
      </w:pPr>
    </w:p>
    <w:p w:rsidR="000C6BD0" w:rsidRDefault="000C6BD0" w:rsidP="00A100F1">
      <w:pPr>
        <w:spacing w:after="150" w:line="240" w:lineRule="auto"/>
        <w:jc w:val="both"/>
        <w:rPr>
          <w:rFonts w:ascii="Arial" w:eastAsia="Times New Roman" w:hAnsi="Arial" w:cs="Arial"/>
          <w:b/>
          <w:sz w:val="20"/>
          <w:szCs w:val="20"/>
          <w:lang w:eastAsia="ca-ES"/>
        </w:rPr>
      </w:pPr>
    </w:p>
    <w:p w:rsidR="00581A86" w:rsidRDefault="00581A86" w:rsidP="00A100F1">
      <w:pPr>
        <w:spacing w:after="150" w:line="240" w:lineRule="auto"/>
        <w:jc w:val="both"/>
        <w:rPr>
          <w:rFonts w:ascii="Arial" w:eastAsia="Times New Roman" w:hAnsi="Arial" w:cs="Arial"/>
          <w:b/>
          <w:sz w:val="20"/>
          <w:szCs w:val="20"/>
          <w:lang w:eastAsia="ca-ES"/>
        </w:rPr>
      </w:pPr>
    </w:p>
    <w:p w:rsidR="00581A86" w:rsidRDefault="00581A86" w:rsidP="00A100F1">
      <w:pPr>
        <w:spacing w:after="150" w:line="240" w:lineRule="auto"/>
        <w:jc w:val="both"/>
        <w:rPr>
          <w:rFonts w:ascii="Arial" w:eastAsia="Times New Roman" w:hAnsi="Arial" w:cs="Arial"/>
          <w:b/>
          <w:sz w:val="20"/>
          <w:szCs w:val="20"/>
          <w:lang w:eastAsia="ca-ES"/>
        </w:rPr>
      </w:pPr>
    </w:p>
    <w:p w:rsidR="00A100F1" w:rsidRPr="00FD57BC" w:rsidRDefault="00A26622" w:rsidP="00A100F1">
      <w:pPr>
        <w:spacing w:after="150" w:line="240" w:lineRule="auto"/>
        <w:jc w:val="both"/>
        <w:rPr>
          <w:rFonts w:ascii="Arial" w:eastAsia="Times New Roman" w:hAnsi="Arial" w:cs="Arial"/>
          <w:sz w:val="20"/>
          <w:szCs w:val="20"/>
          <w:lang w:eastAsia="ca-ES"/>
        </w:rPr>
      </w:pPr>
      <w:r>
        <w:rPr>
          <w:rFonts w:ascii="Arial" w:eastAsia="Times New Roman" w:hAnsi="Arial" w:cs="Arial"/>
          <w:b/>
          <w:sz w:val="20"/>
          <w:szCs w:val="20"/>
          <w:lang w:eastAsia="ca-ES"/>
        </w:rPr>
        <w:lastRenderedPageBreak/>
        <w:t xml:space="preserve">D. A. </w:t>
      </w:r>
      <w:r w:rsidRPr="00031E27">
        <w:rPr>
          <w:rFonts w:ascii="Arial" w:eastAsia="Times New Roman" w:hAnsi="Arial" w:cs="Arial"/>
          <w:b/>
          <w:sz w:val="20"/>
          <w:szCs w:val="20"/>
          <w:lang w:eastAsia="ca-ES"/>
        </w:rPr>
        <w:t>SEGONA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La realització d’alguna activitat que necessiti un número d’identificació REGA, i que no sigui de les </w:t>
      </w:r>
      <w:r w:rsidR="00282ABA">
        <w:rPr>
          <w:rFonts w:ascii="Arial" w:eastAsia="Times New Roman" w:hAnsi="Arial" w:cs="Arial"/>
          <w:sz w:val="20"/>
          <w:szCs w:val="20"/>
          <w:lang w:eastAsia="ca-ES"/>
        </w:rPr>
        <w:t xml:space="preserve">incloses </w:t>
      </w:r>
      <w:r w:rsidRPr="00A100F1">
        <w:rPr>
          <w:rFonts w:ascii="Arial" w:eastAsia="Times New Roman" w:hAnsi="Arial" w:cs="Arial"/>
          <w:sz w:val="20"/>
          <w:szCs w:val="20"/>
          <w:lang w:eastAsia="ca-ES"/>
        </w:rPr>
        <w:t>en el registre d’explotacions ramaderes ni en els registres esmentats en la disposició addicional primera, es comunicarà a l’oficina comarcal per tal que se li atorgui el número esmentat.</w:t>
      </w:r>
    </w:p>
    <w:p w:rsidR="00A100F1" w:rsidRPr="000E710D" w:rsidRDefault="00A100F1" w:rsidP="00A100F1">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La comunicació s’ha de </w:t>
      </w:r>
      <w:r w:rsidR="0097567A" w:rsidRPr="000E710D">
        <w:rPr>
          <w:rFonts w:ascii="Arial" w:eastAsia="Times New Roman" w:hAnsi="Arial" w:cs="Arial"/>
          <w:sz w:val="20"/>
          <w:szCs w:val="20"/>
          <w:lang w:eastAsia="ca-ES"/>
        </w:rPr>
        <w:t xml:space="preserve">de presentar per mitjans telemàtics des de la pàgina web http://seu.gencat.cat mitjançant els formularis normalitzats establerts pel </w:t>
      </w:r>
      <w:r w:rsidR="00AC715D" w:rsidRPr="000E710D">
        <w:rPr>
          <w:rFonts w:ascii="Arial" w:eastAsia="Times New Roman" w:hAnsi="Arial" w:cs="Arial"/>
          <w:sz w:val="20"/>
          <w:szCs w:val="20"/>
          <w:lang w:eastAsia="ca-ES"/>
        </w:rPr>
        <w:t>DACC</w:t>
      </w:r>
      <w:r w:rsidRPr="000E710D">
        <w:rPr>
          <w:rFonts w:ascii="Arial" w:eastAsia="Times New Roman" w:hAnsi="Arial" w:cs="Arial"/>
          <w:sz w:val="20"/>
          <w:szCs w:val="20"/>
          <w:lang w:eastAsia="ca-ES"/>
        </w:rPr>
        <w:t xml:space="preserve">, sense perjudici de fer ús de la resta de mitjans establerts en la Llei 26/2010, del 3 d’agost, de règim jurídic i de procediment de les administracions públiques de Catalunya. El número d’identificació REGA serà donat de baixa </w:t>
      </w:r>
      <w:r w:rsidR="00055722" w:rsidRPr="000E710D">
        <w:rPr>
          <w:rFonts w:ascii="Arial" w:eastAsia="Times New Roman" w:hAnsi="Arial" w:cs="Arial"/>
          <w:sz w:val="20"/>
          <w:szCs w:val="20"/>
          <w:lang w:eastAsia="ca-ES"/>
        </w:rPr>
        <w:t xml:space="preserve">d’ofici </w:t>
      </w:r>
      <w:r w:rsidRPr="000E710D">
        <w:rPr>
          <w:rFonts w:ascii="Arial" w:eastAsia="Times New Roman" w:hAnsi="Arial" w:cs="Arial"/>
          <w:sz w:val="20"/>
          <w:szCs w:val="20"/>
          <w:lang w:eastAsia="ca-ES"/>
        </w:rPr>
        <w:t>al finalitzar l’activitat.</w:t>
      </w:r>
      <w:r w:rsidR="00BA3E57" w:rsidRPr="000E710D">
        <w:rPr>
          <w:rFonts w:ascii="Arial" w:eastAsia="Times New Roman" w:hAnsi="Arial" w:cs="Arial"/>
          <w:sz w:val="20"/>
          <w:szCs w:val="20"/>
          <w:lang w:eastAsia="ca-ES"/>
        </w:rPr>
        <w:t xml:space="preserve"> </w:t>
      </w:r>
    </w:p>
    <w:p w:rsidR="00FD57BC" w:rsidRDefault="00FD57BC" w:rsidP="00A100F1">
      <w:pPr>
        <w:spacing w:after="150" w:line="240" w:lineRule="auto"/>
        <w:jc w:val="both"/>
        <w:rPr>
          <w:rFonts w:ascii="Arial" w:eastAsia="Times New Roman" w:hAnsi="Arial" w:cs="Arial"/>
          <w:b/>
          <w:sz w:val="20"/>
          <w:szCs w:val="20"/>
          <w:lang w:eastAsia="ca-ES"/>
        </w:rPr>
      </w:pPr>
    </w:p>
    <w:p w:rsidR="00A100F1" w:rsidRPr="00031E27" w:rsidRDefault="00A26622" w:rsidP="00A100F1">
      <w:pPr>
        <w:spacing w:after="150" w:line="240" w:lineRule="auto"/>
        <w:jc w:val="both"/>
        <w:rPr>
          <w:rFonts w:ascii="Arial" w:eastAsia="Times New Roman" w:hAnsi="Arial" w:cs="Arial"/>
          <w:b/>
          <w:sz w:val="20"/>
          <w:szCs w:val="20"/>
          <w:lang w:eastAsia="ca-ES"/>
        </w:rPr>
      </w:pPr>
      <w:r>
        <w:rPr>
          <w:rFonts w:ascii="Arial" w:eastAsia="Times New Roman" w:hAnsi="Arial" w:cs="Arial"/>
          <w:b/>
          <w:sz w:val="20"/>
          <w:szCs w:val="20"/>
          <w:lang w:eastAsia="ca-ES"/>
        </w:rPr>
        <w:t xml:space="preserve">D. A. </w:t>
      </w:r>
      <w:r w:rsidRPr="00031E27">
        <w:rPr>
          <w:rFonts w:ascii="Arial" w:eastAsia="Times New Roman" w:hAnsi="Arial" w:cs="Arial"/>
          <w:b/>
          <w:sz w:val="20"/>
          <w:szCs w:val="20"/>
          <w:lang w:eastAsia="ca-ES"/>
        </w:rPr>
        <w:t>TERCERA</w:t>
      </w:r>
    </w:p>
    <w:p w:rsidR="00A100F1" w:rsidRPr="00031E27" w:rsidRDefault="00A100F1" w:rsidP="00A100F1">
      <w:pPr>
        <w:spacing w:after="150" w:line="240" w:lineRule="auto"/>
        <w:jc w:val="both"/>
        <w:rPr>
          <w:rFonts w:ascii="Arial" w:eastAsia="Times New Roman" w:hAnsi="Arial" w:cs="Arial"/>
          <w:b/>
          <w:sz w:val="20"/>
          <w:szCs w:val="20"/>
          <w:lang w:eastAsia="ca-ES"/>
        </w:rPr>
      </w:pPr>
      <w:r w:rsidRPr="00031E27">
        <w:rPr>
          <w:rFonts w:ascii="Arial" w:eastAsia="Times New Roman" w:hAnsi="Arial" w:cs="Arial"/>
          <w:b/>
          <w:sz w:val="20"/>
          <w:szCs w:val="20"/>
          <w:lang w:eastAsia="ca-ES"/>
        </w:rPr>
        <w:t>Informació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El departament competent en matèria de ramaderia ha de facilitar mitjançant la seva web, i a través dels seus serveis territorials i de les oficines comarcals i a través de la Xarxa d’Oficines de Gestió Empresarial de la Generalitat de Catalunya, informació sobre la tramitació i requisits de les explotacions ramaderes, del Registre i del Directori d’operadors en el sector de la ramaderia.</w:t>
      </w:r>
    </w:p>
    <w:p w:rsidR="00FD57BC" w:rsidRDefault="00FD57BC" w:rsidP="00A100F1">
      <w:pPr>
        <w:spacing w:after="150" w:line="240" w:lineRule="auto"/>
        <w:jc w:val="both"/>
        <w:rPr>
          <w:rFonts w:ascii="Arial" w:eastAsia="Times New Roman" w:hAnsi="Arial" w:cs="Arial"/>
          <w:b/>
          <w:sz w:val="20"/>
          <w:szCs w:val="20"/>
          <w:lang w:eastAsia="ca-ES"/>
        </w:rPr>
      </w:pPr>
    </w:p>
    <w:p w:rsidR="00A100F1" w:rsidRPr="00031E27" w:rsidRDefault="00A26622" w:rsidP="00A100F1">
      <w:pPr>
        <w:spacing w:after="150" w:line="240" w:lineRule="auto"/>
        <w:jc w:val="both"/>
        <w:rPr>
          <w:rFonts w:ascii="Arial" w:eastAsia="Times New Roman" w:hAnsi="Arial" w:cs="Arial"/>
          <w:b/>
          <w:sz w:val="20"/>
          <w:szCs w:val="20"/>
          <w:lang w:eastAsia="ca-ES"/>
        </w:rPr>
      </w:pPr>
      <w:r>
        <w:rPr>
          <w:rFonts w:ascii="Arial" w:eastAsia="Times New Roman" w:hAnsi="Arial" w:cs="Arial"/>
          <w:b/>
          <w:sz w:val="20"/>
          <w:szCs w:val="20"/>
          <w:lang w:eastAsia="ca-ES"/>
        </w:rPr>
        <w:t>D. A. QUARTA</w:t>
      </w:r>
    </w:p>
    <w:p w:rsidR="00A100F1" w:rsidRPr="00031E27" w:rsidRDefault="00A100F1" w:rsidP="00A100F1">
      <w:pPr>
        <w:spacing w:after="150" w:line="240" w:lineRule="auto"/>
        <w:jc w:val="both"/>
        <w:rPr>
          <w:rFonts w:ascii="Arial" w:eastAsia="Times New Roman" w:hAnsi="Arial" w:cs="Arial"/>
          <w:b/>
          <w:sz w:val="20"/>
          <w:szCs w:val="20"/>
          <w:lang w:eastAsia="ca-ES"/>
        </w:rPr>
      </w:pPr>
      <w:r w:rsidRPr="00031E27">
        <w:rPr>
          <w:rFonts w:ascii="Arial" w:eastAsia="Times New Roman" w:hAnsi="Arial" w:cs="Arial"/>
          <w:b/>
          <w:sz w:val="20"/>
          <w:szCs w:val="20"/>
          <w:lang w:eastAsia="ca-ES"/>
        </w:rPr>
        <w:t>Simplificació documental</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La documentació prevista per les normes d’aquest Decret no és exigible si el departament competent en matèria de ramaderia pot obtenir-la d’altres òrgans o administracions públiques.</w:t>
      </w:r>
    </w:p>
    <w:p w:rsidR="00FD57BC" w:rsidRDefault="00FD57BC" w:rsidP="00A100F1">
      <w:pPr>
        <w:spacing w:after="150" w:line="240" w:lineRule="auto"/>
        <w:jc w:val="both"/>
        <w:rPr>
          <w:rFonts w:ascii="Arial" w:hAnsi="Arial" w:cs="Arial"/>
          <w:b/>
          <w:color w:val="FF0000"/>
          <w:sz w:val="21"/>
          <w:szCs w:val="21"/>
        </w:rPr>
      </w:pPr>
    </w:p>
    <w:p w:rsidR="00A100F1" w:rsidRPr="000E710D" w:rsidRDefault="00A26622" w:rsidP="00A100F1">
      <w:pPr>
        <w:spacing w:after="150" w:line="240" w:lineRule="auto"/>
        <w:jc w:val="both"/>
        <w:rPr>
          <w:rFonts w:ascii="Arial" w:eastAsia="Times New Roman" w:hAnsi="Arial" w:cs="Arial"/>
          <w:sz w:val="20"/>
          <w:szCs w:val="20"/>
          <w:lang w:eastAsia="ca-ES"/>
        </w:rPr>
      </w:pPr>
      <w:r w:rsidRPr="000E710D">
        <w:rPr>
          <w:rFonts w:ascii="Arial" w:hAnsi="Arial" w:cs="Arial"/>
          <w:b/>
          <w:sz w:val="21"/>
          <w:szCs w:val="21"/>
        </w:rPr>
        <w:t>D. A. CINQUENA</w:t>
      </w:r>
    </w:p>
    <w:p w:rsidR="00F80A84" w:rsidRPr="000E710D" w:rsidRDefault="00F80A84" w:rsidP="00F80A84">
      <w:pPr>
        <w:spacing w:after="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Aquest Decret és d’aplicació sense </w:t>
      </w:r>
      <w:r w:rsidR="00E422A1" w:rsidRPr="000E710D">
        <w:rPr>
          <w:rFonts w:ascii="Arial" w:eastAsia="Times New Roman" w:hAnsi="Arial" w:cs="Arial"/>
          <w:sz w:val="20"/>
          <w:szCs w:val="20"/>
          <w:lang w:eastAsia="ca-ES"/>
        </w:rPr>
        <w:t>perjudici del compliment d’altres normatives</w:t>
      </w:r>
      <w:r w:rsidRPr="000E710D">
        <w:rPr>
          <w:rFonts w:ascii="Arial" w:eastAsia="Times New Roman" w:hAnsi="Arial" w:cs="Arial"/>
          <w:sz w:val="20"/>
          <w:szCs w:val="20"/>
          <w:lang w:eastAsia="ca-ES"/>
        </w:rPr>
        <w:t xml:space="preserve"> sectorial</w:t>
      </w:r>
      <w:r w:rsidR="00E422A1" w:rsidRPr="000E710D">
        <w:rPr>
          <w:rFonts w:ascii="Arial" w:eastAsia="Times New Roman" w:hAnsi="Arial" w:cs="Arial"/>
          <w:sz w:val="20"/>
          <w:szCs w:val="20"/>
          <w:lang w:eastAsia="ca-ES"/>
        </w:rPr>
        <w:t>s</w:t>
      </w:r>
      <w:r w:rsidRPr="000E710D">
        <w:rPr>
          <w:rFonts w:ascii="Arial" w:eastAsia="Times New Roman" w:hAnsi="Arial" w:cs="Arial"/>
          <w:sz w:val="20"/>
          <w:szCs w:val="20"/>
          <w:lang w:eastAsia="ca-ES"/>
        </w:rPr>
        <w:t xml:space="preserve"> de caràcter bàsic o altres normes dictades per la Unió Europea que puguin ser d’aplicació</w:t>
      </w:r>
      <w:r w:rsidR="00A62B7F" w:rsidRPr="000E710D">
        <w:rPr>
          <w:rFonts w:ascii="Arial" w:eastAsia="Times New Roman" w:hAnsi="Arial" w:cs="Arial"/>
          <w:sz w:val="20"/>
          <w:szCs w:val="20"/>
          <w:lang w:eastAsia="ca-ES"/>
        </w:rPr>
        <w:t>.</w:t>
      </w:r>
    </w:p>
    <w:p w:rsidR="00A100F1" w:rsidRPr="000E710D" w:rsidRDefault="00A100F1" w:rsidP="00A100F1">
      <w:pPr>
        <w:spacing w:after="150" w:line="240" w:lineRule="auto"/>
        <w:jc w:val="both"/>
        <w:rPr>
          <w:rFonts w:ascii="Arial" w:eastAsia="Times New Roman" w:hAnsi="Arial" w:cs="Arial"/>
          <w:sz w:val="20"/>
          <w:szCs w:val="20"/>
          <w:lang w:eastAsia="ca-ES"/>
        </w:rPr>
      </w:pPr>
    </w:p>
    <w:p w:rsidR="00A100F1" w:rsidRPr="000E710D" w:rsidRDefault="00A26622" w:rsidP="00A100F1">
      <w:pPr>
        <w:spacing w:after="150" w:line="240" w:lineRule="auto"/>
        <w:jc w:val="both"/>
        <w:rPr>
          <w:rFonts w:ascii="Arial" w:eastAsia="Times New Roman" w:hAnsi="Arial" w:cs="Arial"/>
          <w:b/>
          <w:sz w:val="20"/>
          <w:szCs w:val="20"/>
          <w:lang w:eastAsia="ca-ES"/>
        </w:rPr>
      </w:pPr>
      <w:r w:rsidRPr="000E710D">
        <w:rPr>
          <w:rFonts w:ascii="Arial" w:eastAsia="Times New Roman" w:hAnsi="Arial" w:cs="Arial"/>
          <w:b/>
          <w:sz w:val="20"/>
          <w:szCs w:val="20"/>
          <w:lang w:eastAsia="ca-ES"/>
        </w:rPr>
        <w:t>DISPOSICIONS TRANSITÒRIES</w:t>
      </w:r>
    </w:p>
    <w:p w:rsidR="00FD57BC" w:rsidRPr="000E710D" w:rsidRDefault="00FD57BC" w:rsidP="00A100F1">
      <w:pPr>
        <w:spacing w:after="150" w:line="240" w:lineRule="auto"/>
        <w:jc w:val="both"/>
        <w:rPr>
          <w:rFonts w:ascii="Arial" w:eastAsia="Times New Roman" w:hAnsi="Arial" w:cs="Arial"/>
          <w:b/>
          <w:sz w:val="20"/>
          <w:szCs w:val="20"/>
          <w:lang w:eastAsia="ca-ES"/>
        </w:rPr>
      </w:pPr>
    </w:p>
    <w:p w:rsidR="00A100F1" w:rsidRPr="000E710D" w:rsidRDefault="00A26622" w:rsidP="00A100F1">
      <w:pPr>
        <w:spacing w:after="150" w:line="240" w:lineRule="auto"/>
        <w:jc w:val="both"/>
        <w:rPr>
          <w:rFonts w:ascii="Arial" w:eastAsia="Times New Roman" w:hAnsi="Arial" w:cs="Arial"/>
          <w:b/>
          <w:sz w:val="20"/>
          <w:szCs w:val="20"/>
          <w:lang w:eastAsia="ca-ES"/>
        </w:rPr>
      </w:pPr>
      <w:r w:rsidRPr="000E710D">
        <w:rPr>
          <w:rFonts w:ascii="Arial" w:eastAsia="Times New Roman" w:hAnsi="Arial" w:cs="Arial"/>
          <w:b/>
          <w:sz w:val="20"/>
          <w:szCs w:val="20"/>
          <w:lang w:eastAsia="ca-ES"/>
        </w:rPr>
        <w:t>D. T. PRIMERA</w:t>
      </w:r>
    </w:p>
    <w:p w:rsidR="00A100F1" w:rsidRPr="000E710D" w:rsidRDefault="00A100F1" w:rsidP="00A100F1">
      <w:pPr>
        <w:spacing w:after="150" w:line="240" w:lineRule="auto"/>
        <w:jc w:val="both"/>
        <w:rPr>
          <w:rFonts w:ascii="Arial" w:eastAsia="Times New Roman" w:hAnsi="Arial" w:cs="Arial"/>
          <w:b/>
          <w:sz w:val="20"/>
          <w:szCs w:val="20"/>
          <w:lang w:eastAsia="ca-ES"/>
        </w:rPr>
      </w:pPr>
      <w:r w:rsidRPr="000E710D">
        <w:rPr>
          <w:rFonts w:ascii="Arial" w:eastAsia="Times New Roman" w:hAnsi="Arial" w:cs="Arial"/>
          <w:b/>
          <w:sz w:val="20"/>
          <w:szCs w:val="20"/>
          <w:lang w:eastAsia="ca-ES"/>
        </w:rPr>
        <w:t>Manteniment de l’activitat i no aplicació dels criteris d’ubicació</w:t>
      </w:r>
    </w:p>
    <w:p w:rsidR="00A100F1" w:rsidRPr="000E710D" w:rsidRDefault="00A100F1" w:rsidP="00A100F1">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A les explotacions ramaderes o altres establiments epidemiològicament relacionats, dels quals el titular pugui acreditar haver sol·licitat a l’administració competent, amb anterioritat a la publicació d’aquest Decret, la llicència d’obres, la llicència o autorització ambiental, la comunicació d’inici d’activitat</w:t>
      </w:r>
      <w:r w:rsidR="00CE4EB6" w:rsidRPr="000E710D">
        <w:rPr>
          <w:rFonts w:ascii="Arial" w:eastAsia="Times New Roman" w:hAnsi="Arial" w:cs="Arial"/>
          <w:sz w:val="20"/>
          <w:szCs w:val="20"/>
          <w:lang w:eastAsia="ca-ES"/>
        </w:rPr>
        <w:t xml:space="preserve"> o el pla de gestió de les dejeccions ramaderes</w:t>
      </w:r>
      <w:r w:rsidRPr="000E710D">
        <w:rPr>
          <w:rFonts w:ascii="Arial" w:eastAsia="Times New Roman" w:hAnsi="Arial" w:cs="Arial"/>
          <w:sz w:val="20"/>
          <w:szCs w:val="20"/>
          <w:lang w:eastAsia="ca-ES"/>
        </w:rPr>
        <w:t xml:space="preserve">, els </w:t>
      </w:r>
      <w:r w:rsidR="00254C67" w:rsidRPr="000E710D">
        <w:rPr>
          <w:rFonts w:ascii="Arial" w:eastAsia="Times New Roman" w:hAnsi="Arial" w:cs="Arial"/>
          <w:sz w:val="20"/>
          <w:szCs w:val="20"/>
          <w:lang w:eastAsia="ca-ES"/>
        </w:rPr>
        <w:t xml:space="preserve">serà </w:t>
      </w:r>
      <w:r w:rsidRPr="000E710D">
        <w:rPr>
          <w:rFonts w:ascii="Arial" w:eastAsia="Times New Roman" w:hAnsi="Arial" w:cs="Arial"/>
          <w:sz w:val="20"/>
          <w:szCs w:val="20"/>
          <w:lang w:eastAsia="ca-ES"/>
        </w:rPr>
        <w:t xml:space="preserve"> d’aplicació la normativa anterior a l’entrada en vigor d’aquest Decret en matèria d’ubicació.</w:t>
      </w:r>
    </w:p>
    <w:p w:rsidR="00FD57BC" w:rsidRPr="000E710D" w:rsidRDefault="00FD57BC" w:rsidP="00A26622">
      <w:pPr>
        <w:spacing w:after="150" w:line="240" w:lineRule="auto"/>
        <w:jc w:val="both"/>
        <w:rPr>
          <w:rFonts w:ascii="Arial" w:eastAsia="Times New Roman" w:hAnsi="Arial" w:cs="Arial"/>
          <w:b/>
          <w:sz w:val="20"/>
          <w:szCs w:val="20"/>
          <w:lang w:eastAsia="ca-ES"/>
        </w:rPr>
      </w:pPr>
    </w:p>
    <w:p w:rsidR="00A26622" w:rsidRPr="000E710D" w:rsidRDefault="00A26622" w:rsidP="00A26622">
      <w:pPr>
        <w:spacing w:after="150" w:line="240" w:lineRule="auto"/>
        <w:jc w:val="both"/>
        <w:rPr>
          <w:rFonts w:ascii="Arial" w:eastAsia="Times New Roman" w:hAnsi="Arial" w:cs="Arial"/>
          <w:b/>
          <w:sz w:val="20"/>
          <w:szCs w:val="20"/>
          <w:lang w:eastAsia="ca-ES"/>
        </w:rPr>
      </w:pPr>
      <w:r w:rsidRPr="000E710D">
        <w:rPr>
          <w:rFonts w:ascii="Arial" w:eastAsia="Times New Roman" w:hAnsi="Arial" w:cs="Arial"/>
          <w:b/>
          <w:sz w:val="20"/>
          <w:szCs w:val="20"/>
          <w:lang w:eastAsia="ca-ES"/>
        </w:rPr>
        <w:t>D. T. SEGONA</w:t>
      </w:r>
    </w:p>
    <w:p w:rsidR="00DA6732" w:rsidRPr="000E710D" w:rsidRDefault="002D6540" w:rsidP="00940DA7">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1. </w:t>
      </w:r>
      <w:r w:rsidR="00DA6732" w:rsidRPr="000E710D">
        <w:rPr>
          <w:rFonts w:ascii="Arial" w:eastAsia="Times New Roman" w:hAnsi="Arial" w:cs="Arial"/>
          <w:sz w:val="20"/>
          <w:szCs w:val="20"/>
          <w:lang w:eastAsia="ca-ES"/>
        </w:rPr>
        <w:t>Les explotacions ramaderes</w:t>
      </w:r>
      <w:r w:rsidR="008B272B" w:rsidRPr="000E710D">
        <w:rPr>
          <w:rFonts w:ascii="Arial" w:eastAsia="Times New Roman" w:hAnsi="Arial" w:cs="Arial"/>
          <w:sz w:val="20"/>
          <w:szCs w:val="20"/>
          <w:lang w:eastAsia="ca-ES"/>
        </w:rPr>
        <w:t xml:space="preserve"> existents abans de l’entrada en vigor d’aquest Decret</w:t>
      </w:r>
      <w:r w:rsidR="00DA6732" w:rsidRPr="000E710D">
        <w:rPr>
          <w:rFonts w:ascii="Arial" w:eastAsia="Times New Roman" w:hAnsi="Arial" w:cs="Arial"/>
          <w:sz w:val="20"/>
          <w:szCs w:val="20"/>
          <w:lang w:eastAsia="ca-ES"/>
        </w:rPr>
        <w:t xml:space="preserve"> que allotgin alhora animals de l’espècie porcina i aus reproductores</w:t>
      </w:r>
      <w:r w:rsidR="00DA6732" w:rsidRPr="000E710D">
        <w:t xml:space="preserve"> </w:t>
      </w:r>
      <w:r w:rsidR="0016617B" w:rsidRPr="000E710D">
        <w:rPr>
          <w:rFonts w:ascii="Arial" w:eastAsia="Times New Roman" w:hAnsi="Arial" w:cs="Arial"/>
          <w:sz w:val="20"/>
          <w:szCs w:val="20"/>
          <w:lang w:eastAsia="ca-ES"/>
        </w:rPr>
        <w:t>disposen</w:t>
      </w:r>
      <w:r w:rsidR="00DA6732" w:rsidRPr="000E710D">
        <w:rPr>
          <w:rFonts w:ascii="Arial" w:eastAsia="Times New Roman" w:hAnsi="Arial" w:cs="Arial"/>
          <w:sz w:val="20"/>
          <w:szCs w:val="20"/>
          <w:lang w:eastAsia="ca-ES"/>
        </w:rPr>
        <w:t xml:space="preserve"> d’un termini </w:t>
      </w:r>
      <w:r w:rsidR="00E6259B" w:rsidRPr="000E710D">
        <w:rPr>
          <w:rFonts w:ascii="Arial" w:eastAsia="Times New Roman" w:hAnsi="Arial" w:cs="Arial"/>
          <w:sz w:val="20"/>
          <w:szCs w:val="20"/>
          <w:lang w:eastAsia="ca-ES"/>
        </w:rPr>
        <w:t>d’un any</w:t>
      </w:r>
      <w:r w:rsidR="0016617B" w:rsidRPr="000E710D">
        <w:rPr>
          <w:rFonts w:ascii="Arial" w:eastAsia="Times New Roman" w:hAnsi="Arial" w:cs="Arial"/>
          <w:sz w:val="20"/>
          <w:szCs w:val="20"/>
          <w:lang w:eastAsia="ca-ES"/>
        </w:rPr>
        <w:t xml:space="preserve"> des de l’entrada en vigor d’aquest Decret</w:t>
      </w:r>
      <w:r w:rsidR="00DA6732" w:rsidRPr="000E710D">
        <w:rPr>
          <w:rFonts w:ascii="Arial" w:eastAsia="Times New Roman" w:hAnsi="Arial" w:cs="Arial"/>
          <w:sz w:val="20"/>
          <w:szCs w:val="20"/>
          <w:lang w:eastAsia="ca-ES"/>
        </w:rPr>
        <w:t xml:space="preserve"> per adequar-se als requisits establerts a l’article 5.3.</w:t>
      </w:r>
      <w:r w:rsidR="00516229" w:rsidRPr="000E710D">
        <w:rPr>
          <w:rFonts w:ascii="Arial" w:eastAsia="Times New Roman" w:hAnsi="Arial" w:cs="Arial"/>
          <w:sz w:val="20"/>
          <w:szCs w:val="20"/>
          <w:lang w:eastAsia="ca-ES"/>
        </w:rPr>
        <w:t>b)</w:t>
      </w:r>
      <w:r w:rsidRPr="000E710D">
        <w:rPr>
          <w:rFonts w:ascii="Arial" w:eastAsia="Times New Roman" w:hAnsi="Arial" w:cs="Arial"/>
          <w:sz w:val="20"/>
          <w:szCs w:val="20"/>
          <w:lang w:eastAsia="ca-ES"/>
        </w:rPr>
        <w:t>.</w:t>
      </w:r>
    </w:p>
    <w:p w:rsidR="002D6540" w:rsidRPr="000E710D" w:rsidRDefault="002D6540" w:rsidP="00940DA7">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lastRenderedPageBreak/>
        <w:t xml:space="preserve">2. Les explotacions ramaderes </w:t>
      </w:r>
      <w:r w:rsidR="0016617B" w:rsidRPr="000E710D">
        <w:rPr>
          <w:rFonts w:ascii="Arial" w:eastAsia="Times New Roman" w:hAnsi="Arial" w:cs="Arial"/>
          <w:sz w:val="20"/>
          <w:szCs w:val="20"/>
          <w:lang w:eastAsia="ca-ES"/>
        </w:rPr>
        <w:t xml:space="preserve">existents abans de l’entrada en vigor d’aquest Decret </w:t>
      </w:r>
      <w:r w:rsidRPr="000E710D">
        <w:rPr>
          <w:rFonts w:ascii="Arial" w:eastAsia="Times New Roman" w:hAnsi="Arial" w:cs="Arial"/>
          <w:sz w:val="20"/>
          <w:szCs w:val="20"/>
          <w:lang w:eastAsia="ca-ES"/>
        </w:rPr>
        <w:t>dispos</w:t>
      </w:r>
      <w:r w:rsidR="0016617B" w:rsidRPr="000E710D">
        <w:rPr>
          <w:rFonts w:ascii="Arial" w:eastAsia="Times New Roman" w:hAnsi="Arial" w:cs="Arial"/>
          <w:sz w:val="20"/>
          <w:szCs w:val="20"/>
          <w:lang w:eastAsia="ca-ES"/>
        </w:rPr>
        <w:t>en</w:t>
      </w:r>
      <w:r w:rsidRPr="000E710D">
        <w:rPr>
          <w:rFonts w:ascii="Arial" w:eastAsia="Times New Roman" w:hAnsi="Arial" w:cs="Arial"/>
          <w:sz w:val="20"/>
          <w:szCs w:val="20"/>
          <w:lang w:eastAsia="ca-ES"/>
        </w:rPr>
        <w:t xml:space="preserve"> </w:t>
      </w:r>
      <w:r w:rsidR="0016617B" w:rsidRPr="000E710D">
        <w:rPr>
          <w:rFonts w:ascii="Arial" w:eastAsia="Times New Roman" w:hAnsi="Arial" w:cs="Arial"/>
          <w:sz w:val="20"/>
          <w:szCs w:val="20"/>
          <w:lang w:eastAsia="ca-ES"/>
        </w:rPr>
        <w:t>dels següents terminis</w:t>
      </w:r>
      <w:r w:rsidRPr="000E710D">
        <w:rPr>
          <w:rFonts w:ascii="Arial" w:eastAsia="Times New Roman" w:hAnsi="Arial" w:cs="Arial"/>
          <w:sz w:val="20"/>
          <w:szCs w:val="20"/>
          <w:lang w:eastAsia="ca-ES"/>
        </w:rPr>
        <w:t xml:space="preserve"> per adequar-se als requisits establerts a l’article </w:t>
      </w:r>
      <w:r w:rsidR="0016617B" w:rsidRPr="000E710D">
        <w:rPr>
          <w:rFonts w:ascii="Arial" w:eastAsia="Times New Roman" w:hAnsi="Arial" w:cs="Arial"/>
          <w:sz w:val="20"/>
          <w:szCs w:val="20"/>
          <w:lang w:eastAsia="ca-ES"/>
        </w:rPr>
        <w:t>6.4:</w:t>
      </w:r>
    </w:p>
    <w:p w:rsidR="0016617B" w:rsidRPr="000E710D" w:rsidRDefault="0016617B" w:rsidP="0016617B">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a) Explotacions amb la presència d’animals de l’espècie porcina i/o avícola: fins l’1/1/2024</w:t>
      </w:r>
      <w:r w:rsidR="00E6259B" w:rsidRPr="000E710D">
        <w:rPr>
          <w:rFonts w:ascii="Arial" w:eastAsia="Times New Roman" w:hAnsi="Arial" w:cs="Arial"/>
          <w:sz w:val="20"/>
          <w:szCs w:val="20"/>
          <w:lang w:eastAsia="ca-ES"/>
        </w:rPr>
        <w:t>.</w:t>
      </w:r>
      <w:r w:rsidRPr="000E710D">
        <w:rPr>
          <w:rFonts w:ascii="Arial" w:eastAsia="Times New Roman" w:hAnsi="Arial" w:cs="Arial"/>
          <w:sz w:val="20"/>
          <w:szCs w:val="20"/>
          <w:lang w:eastAsia="ca-ES"/>
        </w:rPr>
        <w:t xml:space="preserve"> </w:t>
      </w:r>
    </w:p>
    <w:p w:rsidR="0016617B" w:rsidRPr="000E710D" w:rsidRDefault="00E6259B" w:rsidP="0016617B">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b) Resta d’explotacions:</w:t>
      </w:r>
      <w:r w:rsidR="0016617B" w:rsidRPr="000E710D">
        <w:rPr>
          <w:rFonts w:ascii="Arial" w:eastAsia="Times New Roman" w:hAnsi="Arial" w:cs="Arial"/>
          <w:sz w:val="20"/>
          <w:szCs w:val="20"/>
          <w:lang w:eastAsia="ca-ES"/>
        </w:rPr>
        <w:t xml:space="preserve"> fins l’1/1/2025</w:t>
      </w:r>
      <w:r w:rsidRPr="000E710D">
        <w:rPr>
          <w:rFonts w:ascii="Arial" w:eastAsia="Times New Roman" w:hAnsi="Arial" w:cs="Arial"/>
          <w:sz w:val="20"/>
          <w:szCs w:val="20"/>
          <w:lang w:eastAsia="ca-ES"/>
        </w:rPr>
        <w:t>.</w:t>
      </w:r>
    </w:p>
    <w:p w:rsidR="0016617B" w:rsidRPr="000E710D" w:rsidRDefault="0016617B" w:rsidP="0016617B">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3. Les explotacions ramaderes </w:t>
      </w:r>
      <w:proofErr w:type="spellStart"/>
      <w:r w:rsidRPr="000E710D">
        <w:rPr>
          <w:rFonts w:ascii="Arial" w:eastAsia="Times New Roman" w:hAnsi="Arial" w:cs="Arial"/>
          <w:sz w:val="20"/>
          <w:szCs w:val="20"/>
          <w:lang w:eastAsia="ca-ES"/>
        </w:rPr>
        <w:t>semiintensives</w:t>
      </w:r>
      <w:proofErr w:type="spellEnd"/>
      <w:r w:rsidRPr="000E710D">
        <w:rPr>
          <w:rFonts w:ascii="Arial" w:eastAsia="Times New Roman" w:hAnsi="Arial" w:cs="Arial"/>
          <w:sz w:val="20"/>
          <w:szCs w:val="20"/>
          <w:lang w:eastAsia="ca-ES"/>
        </w:rPr>
        <w:t xml:space="preserve"> existents abans de l’entrada en vigor d’aquest Decret disposen d’un termini de 2 anys per adequar-se als requisits establerts als apartats 12 i 13 de l’article 6</w:t>
      </w:r>
      <w:r w:rsidR="008B272B" w:rsidRPr="000E710D">
        <w:rPr>
          <w:rFonts w:ascii="Arial" w:eastAsia="Times New Roman" w:hAnsi="Arial" w:cs="Arial"/>
          <w:sz w:val="20"/>
          <w:szCs w:val="20"/>
          <w:lang w:eastAsia="ca-ES"/>
        </w:rPr>
        <w:t>.</w:t>
      </w:r>
    </w:p>
    <w:p w:rsidR="008B272B" w:rsidRPr="000E710D" w:rsidRDefault="008B272B" w:rsidP="0016617B">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4. Les explotacions ramaderes existents abans de l’entrada en vigor d’aquest Decret disposen d’un termini de 2 anys per adequar-se als requisits establerts a l’article 9.3. </w:t>
      </w:r>
    </w:p>
    <w:p w:rsidR="00934427" w:rsidRPr="000E710D" w:rsidRDefault="00934427" w:rsidP="00934427">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5. Els requeriments establerts a l’article 15.b.2 seran obligatoris a partir de </w:t>
      </w:r>
      <w:r w:rsidR="00EF5DC7" w:rsidRPr="000E710D">
        <w:rPr>
          <w:rFonts w:ascii="Arial" w:eastAsia="Times New Roman" w:hAnsi="Arial" w:cs="Arial"/>
          <w:sz w:val="20"/>
          <w:szCs w:val="20"/>
          <w:lang w:eastAsia="ca-ES"/>
        </w:rPr>
        <w:t>la data establerta per la normativa sectorial vigent per a cada espècie.</w:t>
      </w:r>
    </w:p>
    <w:p w:rsidR="008301EA" w:rsidRPr="000E710D" w:rsidRDefault="008301EA" w:rsidP="008301EA">
      <w:pPr>
        <w:spacing w:after="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6. Les explotacions que disposin de tanca perimetral en la data d’entrada en vigor d’aquest decret, poden mantenir-la sempre que garanteixi les mesures de </w:t>
      </w:r>
      <w:proofErr w:type="spellStart"/>
      <w:r w:rsidRPr="000E710D">
        <w:rPr>
          <w:rFonts w:ascii="Arial" w:eastAsia="Times New Roman" w:hAnsi="Arial" w:cs="Arial"/>
          <w:sz w:val="20"/>
          <w:szCs w:val="20"/>
          <w:lang w:eastAsia="ca-ES"/>
        </w:rPr>
        <w:t>bioseguretat</w:t>
      </w:r>
      <w:proofErr w:type="spellEnd"/>
      <w:r w:rsidRPr="000E710D">
        <w:rPr>
          <w:rFonts w:ascii="Arial" w:eastAsia="Times New Roman" w:hAnsi="Arial" w:cs="Arial"/>
          <w:sz w:val="20"/>
          <w:szCs w:val="20"/>
          <w:lang w:eastAsia="ca-ES"/>
        </w:rPr>
        <w:t>.</w:t>
      </w:r>
    </w:p>
    <w:p w:rsidR="00940DA7" w:rsidRDefault="00940DA7" w:rsidP="00940DA7">
      <w:pPr>
        <w:spacing w:after="0" w:line="240" w:lineRule="auto"/>
        <w:jc w:val="both"/>
        <w:rPr>
          <w:rFonts w:ascii="Arial" w:eastAsia="Times New Roman" w:hAnsi="Arial" w:cs="Arial"/>
          <w:color w:val="FF0000"/>
          <w:sz w:val="20"/>
          <w:szCs w:val="20"/>
          <w:lang w:eastAsia="ca-ES"/>
        </w:rPr>
      </w:pPr>
    </w:p>
    <w:p w:rsidR="008301EA" w:rsidRDefault="008301EA" w:rsidP="00940DA7">
      <w:pPr>
        <w:spacing w:after="0" w:line="240" w:lineRule="auto"/>
        <w:jc w:val="both"/>
        <w:rPr>
          <w:rFonts w:ascii="Arial" w:eastAsia="Times New Roman" w:hAnsi="Arial" w:cs="Arial"/>
          <w:color w:val="FF0000"/>
          <w:sz w:val="20"/>
          <w:szCs w:val="20"/>
          <w:lang w:eastAsia="ca-ES"/>
        </w:rPr>
      </w:pPr>
    </w:p>
    <w:p w:rsidR="00940DA7" w:rsidRPr="000E710D" w:rsidRDefault="00A26622" w:rsidP="00940DA7">
      <w:pPr>
        <w:spacing w:after="0" w:line="240" w:lineRule="auto"/>
        <w:jc w:val="both"/>
        <w:rPr>
          <w:rFonts w:ascii="Arial" w:eastAsia="Times New Roman" w:hAnsi="Arial" w:cs="Arial"/>
          <w:b/>
          <w:sz w:val="20"/>
          <w:szCs w:val="20"/>
          <w:lang w:eastAsia="ca-ES"/>
        </w:rPr>
      </w:pPr>
      <w:r w:rsidRPr="000E710D">
        <w:rPr>
          <w:rFonts w:ascii="Arial" w:eastAsia="Times New Roman" w:hAnsi="Arial" w:cs="Arial"/>
          <w:b/>
          <w:sz w:val="20"/>
          <w:szCs w:val="20"/>
          <w:lang w:eastAsia="ca-ES"/>
        </w:rPr>
        <w:t>D. T. TERCERA</w:t>
      </w:r>
    </w:p>
    <w:p w:rsidR="00940DA7" w:rsidRPr="000E710D" w:rsidRDefault="00940DA7" w:rsidP="00940DA7">
      <w:pPr>
        <w:spacing w:after="0" w:line="240" w:lineRule="auto"/>
        <w:jc w:val="both"/>
        <w:rPr>
          <w:rFonts w:ascii="Arial" w:eastAsia="Times New Roman" w:hAnsi="Arial" w:cs="Arial"/>
          <w:b/>
          <w:sz w:val="20"/>
          <w:szCs w:val="20"/>
          <w:lang w:eastAsia="ca-ES"/>
        </w:rPr>
      </w:pPr>
    </w:p>
    <w:p w:rsidR="004070AC" w:rsidRPr="000E710D" w:rsidRDefault="004070AC" w:rsidP="00940DA7">
      <w:pPr>
        <w:spacing w:after="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1. Les explotacions porcines existents a la data d’entrada en vigor d’aquest Decret, disposen d’un termini de </w:t>
      </w:r>
      <w:r w:rsidR="008301EA" w:rsidRPr="000E710D">
        <w:rPr>
          <w:rFonts w:ascii="Arial" w:eastAsia="Times New Roman" w:hAnsi="Arial" w:cs="Arial"/>
          <w:sz w:val="20"/>
          <w:szCs w:val="20"/>
          <w:lang w:eastAsia="ca-ES"/>
        </w:rPr>
        <w:t xml:space="preserve">fins a l’1/1/2024 </w:t>
      </w:r>
      <w:r w:rsidRPr="000E710D">
        <w:rPr>
          <w:rFonts w:ascii="Arial" w:eastAsia="Times New Roman" w:hAnsi="Arial" w:cs="Arial"/>
          <w:sz w:val="20"/>
          <w:szCs w:val="20"/>
          <w:lang w:eastAsia="ca-ES"/>
        </w:rPr>
        <w:t xml:space="preserve">per adaptar-se als requeriments establerts </w:t>
      </w:r>
      <w:r w:rsidR="008301EA" w:rsidRPr="000E710D">
        <w:rPr>
          <w:rFonts w:ascii="Arial" w:eastAsia="Times New Roman" w:hAnsi="Arial" w:cs="Arial"/>
          <w:sz w:val="20"/>
          <w:szCs w:val="20"/>
          <w:lang w:eastAsia="ca-ES"/>
        </w:rPr>
        <w:t>a l’apartat 3</w:t>
      </w:r>
      <w:r w:rsidR="00C059EB" w:rsidRPr="000E710D">
        <w:rPr>
          <w:rFonts w:ascii="Arial" w:eastAsia="Times New Roman" w:hAnsi="Arial" w:cs="Arial"/>
          <w:sz w:val="20"/>
          <w:szCs w:val="20"/>
          <w:lang w:eastAsia="ca-ES"/>
        </w:rPr>
        <w:t xml:space="preserve"> de l’annex 3.E.f</w:t>
      </w:r>
      <w:r w:rsidRPr="000E710D">
        <w:rPr>
          <w:rFonts w:ascii="Arial" w:eastAsia="Times New Roman" w:hAnsi="Arial" w:cs="Arial"/>
          <w:sz w:val="20"/>
          <w:szCs w:val="20"/>
          <w:lang w:eastAsia="ca-ES"/>
        </w:rPr>
        <w:t>)</w:t>
      </w:r>
      <w:r w:rsidR="008301EA" w:rsidRPr="000E710D">
        <w:rPr>
          <w:rFonts w:ascii="Arial" w:eastAsia="Times New Roman" w:hAnsi="Arial" w:cs="Arial"/>
          <w:sz w:val="20"/>
          <w:szCs w:val="20"/>
          <w:lang w:eastAsia="ca-ES"/>
        </w:rPr>
        <w:t>.</w:t>
      </w:r>
    </w:p>
    <w:p w:rsidR="004070AC" w:rsidRPr="000E710D" w:rsidRDefault="004070AC" w:rsidP="00940DA7">
      <w:pPr>
        <w:spacing w:after="0" w:line="240" w:lineRule="auto"/>
        <w:jc w:val="both"/>
        <w:rPr>
          <w:rFonts w:ascii="Arial" w:eastAsia="Times New Roman" w:hAnsi="Arial" w:cs="Arial"/>
          <w:sz w:val="20"/>
          <w:szCs w:val="20"/>
          <w:lang w:eastAsia="ca-ES"/>
        </w:rPr>
      </w:pPr>
    </w:p>
    <w:p w:rsidR="00940DA7" w:rsidRPr="000E710D" w:rsidRDefault="004070AC" w:rsidP="00940DA7">
      <w:pPr>
        <w:spacing w:after="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2</w:t>
      </w:r>
      <w:r w:rsidR="003D1506" w:rsidRPr="000E710D">
        <w:rPr>
          <w:rFonts w:ascii="Arial" w:eastAsia="Times New Roman" w:hAnsi="Arial" w:cs="Arial"/>
          <w:sz w:val="20"/>
          <w:szCs w:val="20"/>
          <w:lang w:eastAsia="ca-ES"/>
        </w:rPr>
        <w:t xml:space="preserve">. </w:t>
      </w:r>
      <w:r w:rsidR="00940DA7" w:rsidRPr="000E710D">
        <w:rPr>
          <w:rFonts w:ascii="Arial" w:eastAsia="Times New Roman" w:hAnsi="Arial" w:cs="Arial"/>
          <w:sz w:val="20"/>
          <w:szCs w:val="20"/>
          <w:lang w:eastAsia="ca-ES"/>
        </w:rPr>
        <w:t>Les explotacions porcines existents a la data d’entrada en vigor d’aquest Decret, disposen d’un termini de 6 mesos des d’aquesta data per adaptar-se als requeriments estable</w:t>
      </w:r>
      <w:r w:rsidR="00B609F2" w:rsidRPr="000E710D">
        <w:rPr>
          <w:rFonts w:ascii="Arial" w:eastAsia="Times New Roman" w:hAnsi="Arial" w:cs="Arial"/>
          <w:sz w:val="20"/>
          <w:szCs w:val="20"/>
          <w:lang w:eastAsia="ca-ES"/>
        </w:rPr>
        <w:t>rts al punt 3 de l’annex 3.E.g), i fins a l’1/1/2024 per adaptar-se als requeriments establerts als punts 1 i 2 de l’annex 3.E.g).</w:t>
      </w:r>
    </w:p>
    <w:p w:rsidR="00047533" w:rsidRPr="000E710D" w:rsidRDefault="00047533" w:rsidP="00940DA7">
      <w:pPr>
        <w:spacing w:after="0" w:line="240" w:lineRule="auto"/>
        <w:jc w:val="both"/>
        <w:rPr>
          <w:rFonts w:ascii="Arial" w:eastAsia="Times New Roman" w:hAnsi="Arial" w:cs="Arial"/>
          <w:sz w:val="20"/>
          <w:szCs w:val="20"/>
          <w:lang w:eastAsia="ca-ES"/>
        </w:rPr>
      </w:pPr>
    </w:p>
    <w:p w:rsidR="00047533" w:rsidRPr="000E710D" w:rsidRDefault="003D1506" w:rsidP="00FB428C">
      <w:pPr>
        <w:spacing w:after="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3. </w:t>
      </w:r>
      <w:r w:rsidR="00047533" w:rsidRPr="000E710D">
        <w:rPr>
          <w:rFonts w:ascii="Arial" w:eastAsia="Times New Roman" w:hAnsi="Arial" w:cs="Arial"/>
          <w:sz w:val="20"/>
          <w:szCs w:val="20"/>
          <w:lang w:eastAsia="ca-ES"/>
        </w:rPr>
        <w:t xml:space="preserve">Les instal·lacions de quarantena </w:t>
      </w:r>
      <w:r w:rsidR="00FB428C" w:rsidRPr="000E710D">
        <w:rPr>
          <w:rFonts w:ascii="Arial" w:eastAsia="Times New Roman" w:hAnsi="Arial" w:cs="Arial"/>
          <w:sz w:val="20"/>
          <w:szCs w:val="20"/>
          <w:lang w:eastAsia="ca-ES"/>
        </w:rPr>
        <w:t xml:space="preserve">de les explotacions porcines </w:t>
      </w:r>
      <w:r w:rsidR="00047533" w:rsidRPr="000E710D">
        <w:rPr>
          <w:rFonts w:ascii="Arial" w:eastAsia="Times New Roman" w:hAnsi="Arial" w:cs="Arial"/>
          <w:sz w:val="20"/>
          <w:szCs w:val="20"/>
          <w:lang w:eastAsia="ca-ES"/>
        </w:rPr>
        <w:t>existents abans de la data d’entrada en vig</w:t>
      </w:r>
      <w:r w:rsidR="004070AC" w:rsidRPr="000E710D">
        <w:rPr>
          <w:rFonts w:ascii="Arial" w:eastAsia="Times New Roman" w:hAnsi="Arial" w:cs="Arial"/>
          <w:sz w:val="20"/>
          <w:szCs w:val="20"/>
          <w:lang w:eastAsia="ca-ES"/>
        </w:rPr>
        <w:t>or d’aquest decret disposen del</w:t>
      </w:r>
      <w:r w:rsidR="00047533" w:rsidRPr="000E710D">
        <w:rPr>
          <w:rFonts w:ascii="Arial" w:eastAsia="Times New Roman" w:hAnsi="Arial" w:cs="Arial"/>
          <w:sz w:val="20"/>
          <w:szCs w:val="20"/>
          <w:lang w:eastAsia="ca-ES"/>
        </w:rPr>
        <w:t xml:space="preserve"> termini</w:t>
      </w:r>
      <w:r w:rsidR="004070AC" w:rsidRPr="000E710D">
        <w:rPr>
          <w:rFonts w:ascii="Arial" w:eastAsia="Times New Roman" w:hAnsi="Arial" w:cs="Arial"/>
          <w:sz w:val="20"/>
          <w:szCs w:val="20"/>
          <w:lang w:eastAsia="ca-ES"/>
        </w:rPr>
        <w:t xml:space="preserve"> d’un</w:t>
      </w:r>
      <w:r w:rsidR="000C159D" w:rsidRPr="000E710D">
        <w:rPr>
          <w:rFonts w:ascii="Arial" w:eastAsia="Times New Roman" w:hAnsi="Arial" w:cs="Arial"/>
          <w:sz w:val="20"/>
          <w:szCs w:val="20"/>
          <w:lang w:eastAsia="ca-ES"/>
        </w:rPr>
        <w:t xml:space="preserve"> any</w:t>
      </w:r>
      <w:r w:rsidR="00047533" w:rsidRPr="000E710D">
        <w:rPr>
          <w:rFonts w:ascii="Arial" w:eastAsia="Times New Roman" w:hAnsi="Arial" w:cs="Arial"/>
          <w:sz w:val="20"/>
          <w:szCs w:val="20"/>
          <w:lang w:eastAsia="ca-ES"/>
        </w:rPr>
        <w:t xml:space="preserve"> per adaptar-se</w:t>
      </w:r>
      <w:r w:rsidR="00FB428C" w:rsidRPr="000E710D">
        <w:rPr>
          <w:rFonts w:ascii="Arial" w:eastAsia="Times New Roman" w:hAnsi="Arial" w:cs="Arial"/>
          <w:sz w:val="20"/>
          <w:szCs w:val="20"/>
          <w:lang w:eastAsia="ca-ES"/>
        </w:rPr>
        <w:t xml:space="preserve"> als requeriments establerts a l’annex 3.E.h).</w:t>
      </w:r>
    </w:p>
    <w:p w:rsidR="004070AC" w:rsidRPr="000E710D" w:rsidRDefault="004070AC" w:rsidP="00FB428C">
      <w:pPr>
        <w:spacing w:after="0" w:line="240" w:lineRule="auto"/>
        <w:jc w:val="both"/>
        <w:rPr>
          <w:rFonts w:ascii="Arial" w:eastAsia="Times New Roman" w:hAnsi="Arial" w:cs="Arial"/>
          <w:sz w:val="20"/>
          <w:szCs w:val="20"/>
          <w:lang w:eastAsia="ca-ES"/>
        </w:rPr>
      </w:pPr>
    </w:p>
    <w:p w:rsidR="004070AC" w:rsidRPr="000E710D" w:rsidRDefault="004070AC" w:rsidP="004070AC">
      <w:pPr>
        <w:spacing w:after="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4. Les explotacions porcines de petita capacitat existents a la data d’entrada en vigor d’aquest Decret, disposen del termini </w:t>
      </w:r>
      <w:r w:rsidR="008E2940" w:rsidRPr="000E710D">
        <w:rPr>
          <w:rFonts w:ascii="Arial" w:eastAsia="Times New Roman" w:hAnsi="Arial" w:cs="Arial"/>
          <w:sz w:val="20"/>
          <w:szCs w:val="20"/>
          <w:lang w:eastAsia="ca-ES"/>
        </w:rPr>
        <w:t xml:space="preserve">de fins a l’1/1/2024 </w:t>
      </w:r>
      <w:r w:rsidRPr="000E710D">
        <w:rPr>
          <w:rFonts w:ascii="Arial" w:eastAsia="Times New Roman" w:hAnsi="Arial" w:cs="Arial"/>
          <w:sz w:val="20"/>
          <w:szCs w:val="20"/>
          <w:lang w:eastAsia="ca-ES"/>
        </w:rPr>
        <w:t>per adaptar-se als requeriments establerts a l’annex 3.E.</w:t>
      </w:r>
    </w:p>
    <w:p w:rsidR="00460AB5" w:rsidRPr="000E710D" w:rsidRDefault="00460AB5" w:rsidP="00940DA7">
      <w:pPr>
        <w:spacing w:after="0" w:line="240" w:lineRule="auto"/>
        <w:jc w:val="both"/>
        <w:rPr>
          <w:rFonts w:ascii="Arial" w:eastAsia="Times New Roman" w:hAnsi="Arial" w:cs="Arial"/>
          <w:sz w:val="20"/>
          <w:szCs w:val="20"/>
          <w:lang w:eastAsia="ca-ES"/>
        </w:rPr>
      </w:pPr>
    </w:p>
    <w:p w:rsidR="00940DA7" w:rsidRPr="000E710D" w:rsidRDefault="004070AC" w:rsidP="00940DA7">
      <w:pPr>
        <w:spacing w:after="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5</w:t>
      </w:r>
      <w:r w:rsidR="003D1506" w:rsidRPr="000E710D">
        <w:rPr>
          <w:rFonts w:ascii="Arial" w:eastAsia="Times New Roman" w:hAnsi="Arial" w:cs="Arial"/>
          <w:sz w:val="20"/>
          <w:szCs w:val="20"/>
          <w:lang w:eastAsia="ca-ES"/>
        </w:rPr>
        <w:t xml:space="preserve">. </w:t>
      </w:r>
      <w:r w:rsidR="00940DA7" w:rsidRPr="000E710D">
        <w:rPr>
          <w:rFonts w:ascii="Arial" w:eastAsia="Times New Roman" w:hAnsi="Arial" w:cs="Arial"/>
          <w:sz w:val="20"/>
          <w:szCs w:val="20"/>
          <w:lang w:eastAsia="ca-ES"/>
        </w:rPr>
        <w:t xml:space="preserve">Les explotacions avícoles de petita capacitat existents a la data d’entrada en vigor d’aquest Decret, disposen </w:t>
      </w:r>
      <w:r w:rsidR="008E2940" w:rsidRPr="000E710D">
        <w:rPr>
          <w:rFonts w:ascii="Arial" w:eastAsia="Times New Roman" w:hAnsi="Arial" w:cs="Arial"/>
          <w:sz w:val="20"/>
          <w:szCs w:val="20"/>
          <w:lang w:eastAsia="ca-ES"/>
        </w:rPr>
        <w:t xml:space="preserve">del termini de fins a l’1/1/2024 </w:t>
      </w:r>
      <w:r w:rsidR="00940DA7" w:rsidRPr="000E710D">
        <w:rPr>
          <w:rFonts w:ascii="Arial" w:eastAsia="Times New Roman" w:hAnsi="Arial" w:cs="Arial"/>
          <w:sz w:val="20"/>
          <w:szCs w:val="20"/>
          <w:lang w:eastAsia="ca-ES"/>
        </w:rPr>
        <w:t>per adaptar-se als requeriments establerts a l’annex 4.E</w:t>
      </w:r>
      <w:r w:rsidR="008301EA" w:rsidRPr="000E710D">
        <w:rPr>
          <w:rFonts w:ascii="Arial" w:eastAsia="Times New Roman" w:hAnsi="Arial" w:cs="Arial"/>
          <w:sz w:val="20"/>
          <w:szCs w:val="20"/>
          <w:lang w:eastAsia="ca-ES"/>
        </w:rPr>
        <w:t>.</w:t>
      </w:r>
    </w:p>
    <w:p w:rsidR="00940DA7" w:rsidRPr="000E710D" w:rsidRDefault="00940DA7" w:rsidP="00940DA7">
      <w:pPr>
        <w:spacing w:after="0" w:line="240" w:lineRule="auto"/>
        <w:jc w:val="both"/>
        <w:rPr>
          <w:rFonts w:ascii="Arial" w:eastAsia="Times New Roman" w:hAnsi="Arial" w:cs="Arial"/>
          <w:sz w:val="20"/>
          <w:szCs w:val="20"/>
          <w:lang w:eastAsia="ca-ES"/>
        </w:rPr>
      </w:pPr>
    </w:p>
    <w:p w:rsidR="00940DA7" w:rsidRPr="000E710D" w:rsidRDefault="004070AC" w:rsidP="00940DA7">
      <w:pPr>
        <w:spacing w:after="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6</w:t>
      </w:r>
      <w:r w:rsidR="003D1506" w:rsidRPr="000E710D">
        <w:rPr>
          <w:rFonts w:ascii="Arial" w:eastAsia="Times New Roman" w:hAnsi="Arial" w:cs="Arial"/>
          <w:sz w:val="20"/>
          <w:szCs w:val="20"/>
          <w:lang w:eastAsia="ca-ES"/>
        </w:rPr>
        <w:t xml:space="preserve">. </w:t>
      </w:r>
      <w:r w:rsidR="00940DA7" w:rsidRPr="000E710D">
        <w:rPr>
          <w:rFonts w:ascii="Arial" w:eastAsia="Times New Roman" w:hAnsi="Arial" w:cs="Arial"/>
          <w:sz w:val="20"/>
          <w:szCs w:val="20"/>
          <w:lang w:eastAsia="ca-ES"/>
        </w:rPr>
        <w:t>Les explotacions avícoles existents</w:t>
      </w:r>
      <w:r w:rsidR="003D1506" w:rsidRPr="000E710D">
        <w:t xml:space="preserve"> </w:t>
      </w:r>
      <w:r w:rsidR="003D1506" w:rsidRPr="000E710D">
        <w:rPr>
          <w:rFonts w:ascii="Arial" w:eastAsia="Times New Roman" w:hAnsi="Arial" w:cs="Arial"/>
          <w:sz w:val="20"/>
          <w:szCs w:val="20"/>
          <w:lang w:eastAsia="ca-ES"/>
        </w:rPr>
        <w:t>a la data d’entrada en vigor d’aquest Decret disposen</w:t>
      </w:r>
      <w:r w:rsidR="00940DA7" w:rsidRPr="000E710D">
        <w:rPr>
          <w:rFonts w:ascii="Arial" w:eastAsia="Times New Roman" w:hAnsi="Arial" w:cs="Arial"/>
          <w:sz w:val="20"/>
          <w:szCs w:val="20"/>
          <w:lang w:eastAsia="ca-ES"/>
        </w:rPr>
        <w:t xml:space="preserve"> d’un termini </w:t>
      </w:r>
      <w:r w:rsidR="000C159D" w:rsidRPr="000E710D">
        <w:rPr>
          <w:rFonts w:ascii="Arial" w:eastAsia="Times New Roman" w:hAnsi="Arial" w:cs="Arial"/>
          <w:sz w:val="20"/>
          <w:szCs w:val="20"/>
          <w:lang w:eastAsia="ca-ES"/>
        </w:rPr>
        <w:t>d’un any</w:t>
      </w:r>
      <w:r w:rsidR="00940DA7" w:rsidRPr="000E710D">
        <w:rPr>
          <w:rFonts w:ascii="Arial" w:eastAsia="Times New Roman" w:hAnsi="Arial" w:cs="Arial"/>
          <w:sz w:val="20"/>
          <w:szCs w:val="20"/>
          <w:lang w:eastAsia="ca-ES"/>
        </w:rPr>
        <w:t xml:space="preserve"> per adequar-se als requisits establerts </w:t>
      </w:r>
      <w:r w:rsidR="00516229" w:rsidRPr="000E710D">
        <w:rPr>
          <w:rFonts w:ascii="Arial" w:eastAsia="Times New Roman" w:hAnsi="Arial" w:cs="Arial"/>
          <w:sz w:val="20"/>
          <w:szCs w:val="20"/>
          <w:lang w:eastAsia="ca-ES"/>
        </w:rPr>
        <w:t>a l’annex 4</w:t>
      </w:r>
      <w:r w:rsidR="003D1506" w:rsidRPr="000E710D">
        <w:rPr>
          <w:rFonts w:ascii="Arial" w:eastAsia="Times New Roman" w:hAnsi="Arial" w:cs="Arial"/>
          <w:sz w:val="20"/>
          <w:szCs w:val="20"/>
          <w:lang w:eastAsia="ca-ES"/>
        </w:rPr>
        <w:t>.</w:t>
      </w:r>
      <w:r w:rsidR="00940DA7" w:rsidRPr="000E710D">
        <w:rPr>
          <w:rFonts w:ascii="Arial" w:eastAsia="Times New Roman" w:hAnsi="Arial" w:cs="Arial"/>
          <w:sz w:val="20"/>
          <w:szCs w:val="20"/>
          <w:lang w:eastAsia="ca-ES"/>
        </w:rPr>
        <w:t>E.</w:t>
      </w:r>
      <w:r w:rsidR="008301EA" w:rsidRPr="000E710D">
        <w:rPr>
          <w:rFonts w:ascii="Arial" w:eastAsia="Times New Roman" w:hAnsi="Arial" w:cs="Arial"/>
          <w:sz w:val="20"/>
          <w:szCs w:val="20"/>
          <w:lang w:eastAsia="ca-ES"/>
        </w:rPr>
        <w:t>j.</w:t>
      </w:r>
    </w:p>
    <w:p w:rsidR="008301EA" w:rsidRPr="000E710D" w:rsidRDefault="008301EA" w:rsidP="00940DA7">
      <w:pPr>
        <w:spacing w:after="0" w:line="240" w:lineRule="auto"/>
        <w:jc w:val="both"/>
        <w:rPr>
          <w:rFonts w:ascii="Arial" w:eastAsia="Times New Roman" w:hAnsi="Arial" w:cs="Arial"/>
          <w:sz w:val="20"/>
          <w:szCs w:val="20"/>
          <w:lang w:eastAsia="ca-ES"/>
        </w:rPr>
      </w:pPr>
    </w:p>
    <w:p w:rsidR="008301EA" w:rsidRPr="000E710D" w:rsidRDefault="008301EA" w:rsidP="008301EA">
      <w:pPr>
        <w:spacing w:after="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7. </w:t>
      </w:r>
      <w:r w:rsidR="008E2940" w:rsidRPr="000E710D">
        <w:rPr>
          <w:rFonts w:ascii="Arial" w:eastAsia="Times New Roman" w:hAnsi="Arial" w:cs="Arial"/>
          <w:sz w:val="20"/>
          <w:szCs w:val="20"/>
          <w:lang w:eastAsia="ca-ES"/>
        </w:rPr>
        <w:t xml:space="preserve">Per a les </w:t>
      </w:r>
      <w:r w:rsidRPr="000E710D">
        <w:rPr>
          <w:rFonts w:ascii="Arial" w:eastAsia="Times New Roman" w:hAnsi="Arial" w:cs="Arial"/>
          <w:sz w:val="20"/>
          <w:szCs w:val="20"/>
          <w:lang w:eastAsia="ca-ES"/>
        </w:rPr>
        <w:t>explotacions de remugants de reposició i reproducció</w:t>
      </w:r>
      <w:r w:rsidRPr="000E710D">
        <w:t xml:space="preserve"> </w:t>
      </w:r>
      <w:r w:rsidRPr="000E710D">
        <w:rPr>
          <w:rFonts w:ascii="Arial" w:eastAsia="Times New Roman" w:hAnsi="Arial" w:cs="Arial"/>
          <w:sz w:val="20"/>
          <w:szCs w:val="20"/>
          <w:lang w:eastAsia="ca-ES"/>
        </w:rPr>
        <w:t xml:space="preserve">existents a la data d’entrada en vigor d’aquest Decret, en cas que la tanca perimetral existent no garanteixi les mesures de </w:t>
      </w:r>
      <w:proofErr w:type="spellStart"/>
      <w:r w:rsidRPr="000E710D">
        <w:rPr>
          <w:rFonts w:ascii="Arial" w:eastAsia="Times New Roman" w:hAnsi="Arial" w:cs="Arial"/>
          <w:sz w:val="20"/>
          <w:szCs w:val="20"/>
          <w:lang w:eastAsia="ca-ES"/>
        </w:rPr>
        <w:t>bioseguretat</w:t>
      </w:r>
      <w:proofErr w:type="spellEnd"/>
      <w:r w:rsidRPr="000E710D">
        <w:rPr>
          <w:rFonts w:ascii="Arial" w:eastAsia="Times New Roman" w:hAnsi="Arial" w:cs="Arial"/>
          <w:sz w:val="20"/>
          <w:szCs w:val="20"/>
          <w:lang w:eastAsia="ca-ES"/>
        </w:rPr>
        <w:t>, o en cas que no disposi de tanca perimetral, disposen d’un termini de 2 anys des de la data d’entrada en vigor d’aquest decret per adaptar-se al requeriment de la tanca perimetral establert a l’annex 5.E.a.</w:t>
      </w:r>
    </w:p>
    <w:p w:rsidR="00C059EB" w:rsidRPr="000E710D" w:rsidRDefault="00C059EB" w:rsidP="008301EA">
      <w:pPr>
        <w:spacing w:after="0" w:line="240" w:lineRule="auto"/>
        <w:jc w:val="both"/>
        <w:rPr>
          <w:rFonts w:ascii="Arial" w:eastAsia="Times New Roman" w:hAnsi="Arial" w:cs="Arial"/>
          <w:sz w:val="20"/>
          <w:szCs w:val="20"/>
          <w:lang w:eastAsia="ca-ES"/>
        </w:rPr>
      </w:pPr>
    </w:p>
    <w:p w:rsidR="00047533" w:rsidRPr="000E710D" w:rsidRDefault="00C059EB" w:rsidP="00940DA7">
      <w:pPr>
        <w:spacing w:after="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8. Les explotacions </w:t>
      </w:r>
      <w:proofErr w:type="spellStart"/>
      <w:r w:rsidRPr="000E710D">
        <w:rPr>
          <w:rFonts w:ascii="Arial" w:eastAsia="Times New Roman" w:hAnsi="Arial" w:cs="Arial"/>
          <w:sz w:val="20"/>
          <w:szCs w:val="20"/>
          <w:lang w:eastAsia="ca-ES"/>
        </w:rPr>
        <w:t>cunícoles</w:t>
      </w:r>
      <w:proofErr w:type="spellEnd"/>
      <w:r w:rsidRPr="000E710D">
        <w:rPr>
          <w:rFonts w:ascii="Arial" w:eastAsia="Times New Roman" w:hAnsi="Arial" w:cs="Arial"/>
          <w:sz w:val="20"/>
          <w:szCs w:val="20"/>
          <w:lang w:eastAsia="ca-ES"/>
        </w:rPr>
        <w:t xml:space="preserve"> de petita capacitat existents a la data d’entrada en vigor d’aquest Decret, disposen del termini d’un any des d’aquesta data per adaptar-se als requeriments establerts a l’apartat d de l’annex 6.E.</w:t>
      </w:r>
    </w:p>
    <w:p w:rsidR="000C6BD0" w:rsidRDefault="000C6BD0" w:rsidP="00A100F1">
      <w:pPr>
        <w:spacing w:after="150" w:line="240" w:lineRule="auto"/>
        <w:jc w:val="both"/>
        <w:rPr>
          <w:rFonts w:ascii="Arial" w:eastAsia="Times New Roman" w:hAnsi="Arial" w:cs="Arial"/>
          <w:sz w:val="20"/>
          <w:szCs w:val="20"/>
          <w:lang w:eastAsia="ca-ES"/>
        </w:rPr>
      </w:pPr>
    </w:p>
    <w:p w:rsidR="00A100F1" w:rsidRPr="000E710D" w:rsidRDefault="00A100F1" w:rsidP="00A100F1">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w:t>
      </w:r>
    </w:p>
    <w:p w:rsidR="00B8286E" w:rsidRPr="000E710D" w:rsidRDefault="00A26622" w:rsidP="00B8286E">
      <w:pPr>
        <w:spacing w:after="150" w:line="240" w:lineRule="auto"/>
        <w:jc w:val="both"/>
        <w:rPr>
          <w:rFonts w:ascii="Arial" w:eastAsia="Times New Roman" w:hAnsi="Arial" w:cs="Arial"/>
          <w:b/>
          <w:sz w:val="20"/>
          <w:szCs w:val="20"/>
          <w:lang w:eastAsia="ca-ES"/>
        </w:rPr>
      </w:pPr>
      <w:r w:rsidRPr="000E710D">
        <w:rPr>
          <w:rFonts w:ascii="Arial" w:eastAsia="Times New Roman" w:hAnsi="Arial" w:cs="Arial"/>
          <w:b/>
          <w:sz w:val="20"/>
          <w:szCs w:val="20"/>
          <w:lang w:eastAsia="ca-ES"/>
        </w:rPr>
        <w:lastRenderedPageBreak/>
        <w:t xml:space="preserve">D. T. </w:t>
      </w:r>
      <w:r w:rsidR="006D2A71" w:rsidRPr="000E710D">
        <w:rPr>
          <w:rFonts w:ascii="Arial" w:eastAsia="Times New Roman" w:hAnsi="Arial" w:cs="Arial"/>
          <w:b/>
          <w:sz w:val="20"/>
          <w:szCs w:val="20"/>
          <w:lang w:eastAsia="ca-ES"/>
        </w:rPr>
        <w:t>QUARTA</w:t>
      </w:r>
    </w:p>
    <w:p w:rsidR="00B8286E" w:rsidRPr="000E710D" w:rsidRDefault="00562E64" w:rsidP="00B8286E">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S’estableix un període de 5 anys des de l’endemà de la data de publicació del present Decret, </w:t>
      </w:r>
      <w:r w:rsidR="004729AD" w:rsidRPr="000E710D">
        <w:rPr>
          <w:rFonts w:ascii="Arial" w:eastAsia="Times New Roman" w:hAnsi="Arial" w:cs="Arial"/>
          <w:sz w:val="20"/>
          <w:szCs w:val="20"/>
          <w:lang w:eastAsia="ca-ES"/>
        </w:rPr>
        <w:t>per donar compliment als requisits en matèria de</w:t>
      </w:r>
      <w:r w:rsidR="00B8286E" w:rsidRPr="000E710D">
        <w:rPr>
          <w:rFonts w:ascii="Arial" w:eastAsia="Times New Roman" w:hAnsi="Arial" w:cs="Arial"/>
          <w:sz w:val="20"/>
          <w:szCs w:val="20"/>
          <w:lang w:eastAsia="ca-ES"/>
        </w:rPr>
        <w:t xml:space="preserve"> formació </w:t>
      </w:r>
      <w:r w:rsidR="004729AD" w:rsidRPr="000E710D">
        <w:rPr>
          <w:rFonts w:ascii="Arial" w:eastAsia="Times New Roman" w:hAnsi="Arial" w:cs="Arial"/>
          <w:sz w:val="20"/>
          <w:szCs w:val="20"/>
          <w:lang w:eastAsia="ca-ES"/>
        </w:rPr>
        <w:t>establerts a l’article 11.</w:t>
      </w:r>
    </w:p>
    <w:p w:rsidR="00B8286E" w:rsidRDefault="00B8286E" w:rsidP="00A100F1">
      <w:pPr>
        <w:spacing w:after="150" w:line="240" w:lineRule="auto"/>
        <w:jc w:val="both"/>
        <w:rPr>
          <w:rFonts w:ascii="Arial" w:eastAsia="Times New Roman" w:hAnsi="Arial" w:cs="Arial"/>
          <w:sz w:val="20"/>
          <w:szCs w:val="20"/>
          <w:lang w:eastAsia="ca-ES"/>
        </w:rPr>
      </w:pPr>
    </w:p>
    <w:p w:rsidR="00A100F1" w:rsidRPr="000E710D" w:rsidRDefault="00A26622" w:rsidP="00A100F1">
      <w:pPr>
        <w:spacing w:after="150" w:line="240" w:lineRule="auto"/>
        <w:jc w:val="both"/>
        <w:rPr>
          <w:rFonts w:ascii="Arial" w:eastAsia="Times New Roman" w:hAnsi="Arial" w:cs="Arial"/>
          <w:b/>
          <w:sz w:val="20"/>
          <w:szCs w:val="20"/>
          <w:lang w:eastAsia="ca-ES"/>
        </w:rPr>
      </w:pPr>
      <w:r w:rsidRPr="000E710D">
        <w:rPr>
          <w:rFonts w:ascii="Arial" w:eastAsia="Times New Roman" w:hAnsi="Arial" w:cs="Arial"/>
          <w:b/>
          <w:sz w:val="20"/>
          <w:szCs w:val="20"/>
          <w:lang w:eastAsia="ca-ES"/>
        </w:rPr>
        <w:t>DISPOSICIÓ DEROGATÒRIA</w:t>
      </w:r>
    </w:p>
    <w:p w:rsidR="00940DA7" w:rsidRPr="000E710D" w:rsidRDefault="00940DA7" w:rsidP="00A100F1">
      <w:pPr>
        <w:spacing w:after="150" w:line="240" w:lineRule="auto"/>
        <w:jc w:val="both"/>
        <w:rPr>
          <w:rFonts w:ascii="Arial" w:eastAsia="Times New Roman" w:hAnsi="Arial" w:cs="Arial"/>
          <w:sz w:val="20"/>
          <w:szCs w:val="20"/>
          <w:lang w:eastAsia="ca-ES"/>
        </w:rPr>
      </w:pPr>
      <w:r w:rsidRPr="000E710D">
        <w:rPr>
          <w:rFonts w:ascii="Arial" w:eastAsia="Times New Roman" w:hAnsi="Arial" w:cs="Arial"/>
          <w:iCs/>
          <w:sz w:val="20"/>
          <w:szCs w:val="20"/>
          <w:lang w:eastAsia="ca-ES"/>
        </w:rPr>
        <w:t>Queda derogat el Decret 40/2014, de 25 de març, d’ordenació de les explotacions ramaderes</w:t>
      </w:r>
    </w:p>
    <w:p w:rsidR="003076BE" w:rsidRPr="000E710D" w:rsidRDefault="00A100F1" w:rsidP="00A100F1">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w:t>
      </w:r>
    </w:p>
    <w:p w:rsidR="00A100F1" w:rsidRPr="000E710D" w:rsidRDefault="00A26622" w:rsidP="00A100F1">
      <w:pPr>
        <w:spacing w:after="150" w:line="240" w:lineRule="auto"/>
        <w:jc w:val="both"/>
        <w:rPr>
          <w:rFonts w:ascii="Arial" w:eastAsia="Times New Roman" w:hAnsi="Arial" w:cs="Arial"/>
          <w:sz w:val="20"/>
          <w:szCs w:val="20"/>
          <w:lang w:eastAsia="ca-ES"/>
        </w:rPr>
      </w:pPr>
      <w:r w:rsidRPr="000E710D">
        <w:rPr>
          <w:rFonts w:ascii="Arial" w:eastAsia="Times New Roman" w:hAnsi="Arial" w:cs="Arial"/>
          <w:b/>
          <w:sz w:val="20"/>
          <w:szCs w:val="20"/>
          <w:lang w:eastAsia="ca-ES"/>
        </w:rPr>
        <w:t>DISPOSICIÓ FINAL:</w:t>
      </w:r>
      <w:r w:rsidRPr="000E710D">
        <w:rPr>
          <w:rFonts w:ascii="Arial" w:eastAsia="Times New Roman" w:hAnsi="Arial" w:cs="Arial"/>
          <w:sz w:val="20"/>
          <w:szCs w:val="20"/>
          <w:lang w:eastAsia="ca-ES"/>
        </w:rPr>
        <w:t xml:space="preserve"> </w:t>
      </w:r>
      <w:r w:rsidRPr="000E710D">
        <w:rPr>
          <w:rFonts w:ascii="Arial" w:eastAsia="Times New Roman" w:hAnsi="Arial" w:cs="Arial"/>
          <w:b/>
          <w:sz w:val="20"/>
          <w:szCs w:val="20"/>
          <w:lang w:eastAsia="ca-ES"/>
        </w:rPr>
        <w:t>FACULTAT DE DESPLEGAMENT</w:t>
      </w:r>
    </w:p>
    <w:p w:rsidR="003871CA" w:rsidRDefault="003871CA" w:rsidP="00A100F1">
      <w:pPr>
        <w:spacing w:after="150" w:line="240" w:lineRule="auto"/>
        <w:jc w:val="both"/>
        <w:rPr>
          <w:rFonts w:ascii="Arial" w:eastAsia="Times New Roman" w:hAnsi="Arial" w:cs="Arial"/>
          <w:b/>
          <w:sz w:val="20"/>
          <w:szCs w:val="20"/>
          <w:lang w:eastAsia="ca-ES"/>
        </w:rPr>
      </w:pPr>
    </w:p>
    <w:p w:rsidR="00D22A75" w:rsidRPr="002F6B48" w:rsidRDefault="00A26622" w:rsidP="00A100F1">
      <w:pPr>
        <w:spacing w:after="150" w:line="240" w:lineRule="auto"/>
        <w:jc w:val="both"/>
        <w:rPr>
          <w:rFonts w:ascii="Arial" w:eastAsia="Times New Roman" w:hAnsi="Arial" w:cs="Arial"/>
          <w:b/>
          <w:color w:val="FF0000"/>
          <w:sz w:val="20"/>
          <w:szCs w:val="20"/>
          <w:lang w:eastAsia="ca-ES"/>
        </w:rPr>
      </w:pPr>
      <w:r>
        <w:rPr>
          <w:rFonts w:ascii="Arial" w:eastAsia="Times New Roman" w:hAnsi="Arial" w:cs="Arial"/>
          <w:b/>
          <w:sz w:val="20"/>
          <w:szCs w:val="20"/>
          <w:lang w:eastAsia="ca-ES"/>
        </w:rPr>
        <w:t xml:space="preserve">D. F. </w:t>
      </w:r>
      <w:r w:rsidRPr="00A26622">
        <w:rPr>
          <w:rFonts w:ascii="Arial" w:eastAsia="Times New Roman" w:hAnsi="Arial" w:cs="Arial"/>
          <w:b/>
          <w:sz w:val="20"/>
          <w:szCs w:val="20"/>
          <w:lang w:eastAsia="ca-ES"/>
        </w:rPr>
        <w:t>PRIMERA</w:t>
      </w:r>
      <w:r w:rsidR="002F6B48">
        <w:rPr>
          <w:rFonts w:ascii="Arial" w:eastAsia="Times New Roman" w:hAnsi="Arial" w:cs="Arial"/>
          <w:b/>
          <w:sz w:val="20"/>
          <w:szCs w:val="20"/>
          <w:lang w:eastAsia="ca-ES"/>
        </w:rPr>
        <w:t xml:space="preserve"> </w:t>
      </w:r>
    </w:p>
    <w:p w:rsidR="00207677"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Es faculta el conseller o la consellera del departament competent en matèria de ramaderia </w:t>
      </w:r>
      <w:r w:rsidR="002F6B48">
        <w:rPr>
          <w:rFonts w:ascii="Arial" w:eastAsia="Times New Roman" w:hAnsi="Arial" w:cs="Arial"/>
          <w:sz w:val="20"/>
          <w:szCs w:val="20"/>
          <w:lang w:eastAsia="ca-ES"/>
        </w:rPr>
        <w:t>a</w:t>
      </w:r>
      <w:r w:rsidR="00207677">
        <w:rPr>
          <w:rFonts w:ascii="Arial" w:eastAsia="Times New Roman" w:hAnsi="Arial" w:cs="Arial"/>
          <w:sz w:val="20"/>
          <w:szCs w:val="20"/>
          <w:lang w:eastAsia="ca-ES"/>
        </w:rPr>
        <w:t>:</w:t>
      </w:r>
    </w:p>
    <w:p w:rsidR="00207677" w:rsidRPr="00AD5104" w:rsidRDefault="00207677"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1.</w:t>
      </w:r>
      <w:r w:rsidR="00055722">
        <w:rPr>
          <w:rFonts w:ascii="Arial" w:eastAsia="Times New Roman" w:hAnsi="Arial" w:cs="Arial"/>
          <w:sz w:val="20"/>
          <w:szCs w:val="20"/>
          <w:lang w:eastAsia="ca-ES"/>
        </w:rPr>
        <w:t xml:space="preserve"> M</w:t>
      </w:r>
      <w:r w:rsidR="00A100F1" w:rsidRPr="00A100F1">
        <w:rPr>
          <w:rFonts w:ascii="Arial" w:eastAsia="Times New Roman" w:hAnsi="Arial" w:cs="Arial"/>
          <w:sz w:val="20"/>
          <w:szCs w:val="20"/>
          <w:lang w:eastAsia="ca-ES"/>
        </w:rPr>
        <w:t xml:space="preserve">odificar els annexos </w:t>
      </w:r>
      <w:r w:rsidR="002F6B48">
        <w:rPr>
          <w:rFonts w:ascii="Arial" w:eastAsia="Times New Roman" w:hAnsi="Arial" w:cs="Arial"/>
          <w:sz w:val="20"/>
          <w:szCs w:val="20"/>
          <w:lang w:eastAsia="ca-ES"/>
        </w:rPr>
        <w:t>pel que fa referència</w:t>
      </w:r>
      <w:r w:rsidR="00A100F1" w:rsidRPr="00A100F1">
        <w:rPr>
          <w:rFonts w:ascii="Arial" w:eastAsia="Times New Roman" w:hAnsi="Arial" w:cs="Arial"/>
          <w:sz w:val="20"/>
          <w:szCs w:val="20"/>
          <w:lang w:eastAsia="ca-ES"/>
        </w:rPr>
        <w:t xml:space="preserve"> a l’ampliació a altres espècies de les recollides a </w:t>
      </w:r>
      <w:r w:rsidR="00A100F1" w:rsidRPr="00AD5104">
        <w:rPr>
          <w:rFonts w:ascii="Arial" w:eastAsia="Times New Roman" w:hAnsi="Arial" w:cs="Arial"/>
          <w:sz w:val="20"/>
          <w:szCs w:val="20"/>
          <w:lang w:eastAsia="ca-ES"/>
        </w:rPr>
        <w:t>l’annex 1,</w:t>
      </w:r>
    </w:p>
    <w:p w:rsidR="00207677" w:rsidRPr="000E710D" w:rsidRDefault="00207677" w:rsidP="00A100F1">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2.</w:t>
      </w:r>
      <w:r w:rsidR="00A100F1" w:rsidRPr="000E710D">
        <w:rPr>
          <w:rFonts w:ascii="Arial" w:eastAsia="Times New Roman" w:hAnsi="Arial" w:cs="Arial"/>
          <w:sz w:val="20"/>
          <w:szCs w:val="20"/>
          <w:lang w:eastAsia="ca-ES"/>
        </w:rPr>
        <w:t xml:space="preserve"> </w:t>
      </w:r>
      <w:r w:rsidR="00055722" w:rsidRPr="000E710D">
        <w:rPr>
          <w:rFonts w:ascii="Arial" w:eastAsia="Times New Roman" w:hAnsi="Arial" w:cs="Arial"/>
          <w:sz w:val="20"/>
          <w:szCs w:val="20"/>
          <w:lang w:eastAsia="ca-ES"/>
        </w:rPr>
        <w:t>A</w:t>
      </w:r>
      <w:r w:rsidR="002F6B48" w:rsidRPr="000E710D">
        <w:rPr>
          <w:rFonts w:ascii="Arial" w:eastAsia="Times New Roman" w:hAnsi="Arial" w:cs="Arial"/>
          <w:sz w:val="20"/>
          <w:szCs w:val="20"/>
          <w:lang w:eastAsia="ca-ES"/>
        </w:rPr>
        <w:t xml:space="preserve">provar els corresponents programes sanitaris per a les diferents espècies i a dictar les mesures addicionals de </w:t>
      </w:r>
      <w:proofErr w:type="spellStart"/>
      <w:r w:rsidR="002F6B48" w:rsidRPr="000E710D">
        <w:rPr>
          <w:rFonts w:ascii="Arial" w:eastAsia="Times New Roman" w:hAnsi="Arial" w:cs="Arial"/>
          <w:sz w:val="20"/>
          <w:szCs w:val="20"/>
          <w:lang w:eastAsia="ca-ES"/>
        </w:rPr>
        <w:t>bioseguretat</w:t>
      </w:r>
      <w:proofErr w:type="spellEnd"/>
      <w:r w:rsidR="002F6B48" w:rsidRPr="000E710D">
        <w:rPr>
          <w:rFonts w:ascii="Arial" w:eastAsia="Times New Roman" w:hAnsi="Arial" w:cs="Arial"/>
          <w:sz w:val="20"/>
          <w:szCs w:val="20"/>
          <w:lang w:eastAsia="ca-ES"/>
        </w:rPr>
        <w:t xml:space="preserve"> necessàries per protegir la salut animal</w:t>
      </w:r>
    </w:p>
    <w:p w:rsidR="00207677" w:rsidRPr="000E710D" w:rsidRDefault="00207677" w:rsidP="00A100F1">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3.</w:t>
      </w:r>
      <w:r w:rsidR="00055722" w:rsidRPr="000E710D">
        <w:rPr>
          <w:rFonts w:ascii="Arial" w:eastAsia="Times New Roman" w:hAnsi="Arial" w:cs="Arial"/>
          <w:sz w:val="20"/>
          <w:szCs w:val="20"/>
          <w:lang w:eastAsia="ca-ES"/>
        </w:rPr>
        <w:t xml:space="preserve"> D</w:t>
      </w:r>
      <w:r w:rsidR="00A100F1" w:rsidRPr="000E710D">
        <w:rPr>
          <w:rFonts w:ascii="Arial" w:eastAsia="Times New Roman" w:hAnsi="Arial" w:cs="Arial"/>
          <w:sz w:val="20"/>
          <w:szCs w:val="20"/>
          <w:lang w:eastAsia="ca-ES"/>
        </w:rPr>
        <w:t xml:space="preserve">ictar mesures més </w:t>
      </w:r>
      <w:r w:rsidRPr="000E710D">
        <w:rPr>
          <w:rFonts w:ascii="Arial" w:eastAsia="Times New Roman" w:hAnsi="Arial" w:cs="Arial"/>
          <w:sz w:val="20"/>
          <w:szCs w:val="20"/>
          <w:lang w:eastAsia="ca-ES"/>
        </w:rPr>
        <w:t>restrictives</w:t>
      </w:r>
      <w:r w:rsidR="00A100F1" w:rsidRPr="000E710D">
        <w:rPr>
          <w:rFonts w:ascii="Arial" w:eastAsia="Times New Roman" w:hAnsi="Arial" w:cs="Arial"/>
          <w:sz w:val="20"/>
          <w:szCs w:val="20"/>
          <w:lang w:eastAsia="ca-ES"/>
        </w:rPr>
        <w:t xml:space="preserve"> del que estableix aquest Decret en situacions de risc especial pels animals o per adaptar el seu contingut a la normativa europea</w:t>
      </w:r>
    </w:p>
    <w:p w:rsidR="00A100F1" w:rsidRPr="000E710D" w:rsidRDefault="00055722" w:rsidP="00A100F1">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4. E</w:t>
      </w:r>
      <w:r w:rsidR="00A100F1" w:rsidRPr="000E710D">
        <w:rPr>
          <w:rFonts w:ascii="Arial" w:eastAsia="Times New Roman" w:hAnsi="Arial" w:cs="Arial"/>
          <w:sz w:val="20"/>
          <w:szCs w:val="20"/>
          <w:lang w:eastAsia="ca-ES"/>
        </w:rPr>
        <w:t>stablir els requisits de formació específica del personal de les explotacions ramaderes o de les persones o entitats que presten els seus serve</w:t>
      </w:r>
      <w:r w:rsidR="00207677" w:rsidRPr="000E710D">
        <w:rPr>
          <w:rFonts w:ascii="Arial" w:eastAsia="Times New Roman" w:hAnsi="Arial" w:cs="Arial"/>
          <w:sz w:val="20"/>
          <w:szCs w:val="20"/>
          <w:lang w:eastAsia="ca-ES"/>
        </w:rPr>
        <w:t xml:space="preserve">is </w:t>
      </w:r>
      <w:r w:rsidR="0023386C" w:rsidRPr="000E710D">
        <w:rPr>
          <w:rFonts w:ascii="Arial" w:eastAsia="Times New Roman" w:hAnsi="Arial" w:cs="Arial"/>
          <w:sz w:val="20"/>
          <w:szCs w:val="20"/>
          <w:lang w:eastAsia="ca-ES"/>
        </w:rPr>
        <w:t>a les explotacions ramaderes.</w:t>
      </w:r>
    </w:p>
    <w:p w:rsidR="00207677" w:rsidRDefault="00207677" w:rsidP="00A100F1">
      <w:pPr>
        <w:spacing w:after="150" w:line="240" w:lineRule="auto"/>
        <w:jc w:val="both"/>
        <w:rPr>
          <w:rFonts w:ascii="Arial" w:eastAsia="Times New Roman" w:hAnsi="Arial" w:cs="Arial"/>
          <w:b/>
          <w:sz w:val="20"/>
          <w:szCs w:val="20"/>
          <w:lang w:eastAsia="ca-ES"/>
        </w:rPr>
      </w:pPr>
    </w:p>
    <w:p w:rsidR="00916280" w:rsidRPr="00A26622" w:rsidRDefault="00A26622" w:rsidP="00A100F1">
      <w:pPr>
        <w:spacing w:after="150" w:line="240" w:lineRule="auto"/>
        <w:jc w:val="both"/>
        <w:rPr>
          <w:rFonts w:ascii="Arial" w:eastAsia="Times New Roman" w:hAnsi="Arial" w:cs="Arial"/>
          <w:b/>
          <w:sz w:val="20"/>
          <w:szCs w:val="20"/>
          <w:lang w:eastAsia="ca-ES"/>
        </w:rPr>
      </w:pPr>
      <w:r w:rsidRPr="00A26622">
        <w:rPr>
          <w:rFonts w:ascii="Arial" w:eastAsia="Times New Roman" w:hAnsi="Arial" w:cs="Arial"/>
          <w:b/>
          <w:sz w:val="20"/>
          <w:szCs w:val="20"/>
          <w:lang w:eastAsia="ca-ES"/>
        </w:rPr>
        <w:t>D. F. SEGONA</w:t>
      </w:r>
    </w:p>
    <w:p w:rsidR="00D22A75" w:rsidRDefault="00D22A75"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El present decret entrarà en vigor al dia següent de la seva publicació al DOGC</w:t>
      </w:r>
    </w:p>
    <w:p w:rsidR="00A100F1" w:rsidRPr="00A100F1" w:rsidRDefault="00FD57BC"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 xml:space="preserve">Barcelona, </w:t>
      </w:r>
      <w:r w:rsidR="00A100F1" w:rsidRPr="00A100F1">
        <w:rPr>
          <w:rFonts w:ascii="Arial" w:eastAsia="Times New Roman" w:hAnsi="Arial" w:cs="Arial"/>
          <w:sz w:val="20"/>
          <w:szCs w:val="20"/>
          <w:lang w:eastAsia="ca-ES"/>
        </w:rPr>
        <w:t> </w:t>
      </w:r>
    </w:p>
    <w:p w:rsidR="00A100F1" w:rsidRPr="00916280" w:rsidRDefault="00916280"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xxx</w:t>
      </w:r>
    </w:p>
    <w:p w:rsidR="00A100F1" w:rsidRPr="00916280" w:rsidRDefault="00A100F1" w:rsidP="00A100F1">
      <w:pPr>
        <w:spacing w:after="150" w:line="240" w:lineRule="auto"/>
        <w:jc w:val="both"/>
        <w:rPr>
          <w:rFonts w:ascii="Arial" w:eastAsia="Times New Roman" w:hAnsi="Arial" w:cs="Arial"/>
          <w:sz w:val="20"/>
          <w:szCs w:val="20"/>
          <w:lang w:eastAsia="ca-ES"/>
        </w:rPr>
      </w:pPr>
      <w:r w:rsidRPr="00916280">
        <w:rPr>
          <w:rFonts w:ascii="Arial" w:eastAsia="Times New Roman" w:hAnsi="Arial" w:cs="Arial"/>
          <w:sz w:val="20"/>
          <w:szCs w:val="20"/>
          <w:lang w:eastAsia="ca-ES"/>
        </w:rPr>
        <w:t>President</w:t>
      </w:r>
      <w:r w:rsidR="00614842">
        <w:rPr>
          <w:rFonts w:ascii="Arial" w:eastAsia="Times New Roman" w:hAnsi="Arial" w:cs="Arial"/>
          <w:sz w:val="20"/>
          <w:szCs w:val="20"/>
          <w:lang w:eastAsia="ca-ES"/>
        </w:rPr>
        <w:t>/a</w:t>
      </w:r>
      <w:r w:rsidRPr="00916280">
        <w:rPr>
          <w:rFonts w:ascii="Arial" w:eastAsia="Times New Roman" w:hAnsi="Arial" w:cs="Arial"/>
          <w:sz w:val="20"/>
          <w:szCs w:val="20"/>
          <w:lang w:eastAsia="ca-ES"/>
        </w:rPr>
        <w:t xml:space="preserve"> de la Generalitat de Catalunya</w:t>
      </w:r>
    </w:p>
    <w:p w:rsidR="00A100F1" w:rsidRPr="00916280" w:rsidRDefault="00916280" w:rsidP="00A100F1">
      <w:pPr>
        <w:spacing w:after="150" w:line="240" w:lineRule="auto"/>
        <w:jc w:val="both"/>
        <w:rPr>
          <w:rFonts w:ascii="Arial" w:eastAsia="Times New Roman" w:hAnsi="Arial" w:cs="Arial"/>
          <w:sz w:val="20"/>
          <w:szCs w:val="20"/>
          <w:lang w:eastAsia="ca-ES"/>
        </w:rPr>
      </w:pPr>
      <w:r w:rsidRPr="00916280">
        <w:rPr>
          <w:rFonts w:ascii="Arial" w:eastAsia="Times New Roman" w:hAnsi="Arial" w:cs="Arial"/>
          <w:sz w:val="20"/>
          <w:szCs w:val="20"/>
          <w:lang w:eastAsia="ca-ES"/>
        </w:rPr>
        <w:t>xxx</w:t>
      </w:r>
    </w:p>
    <w:p w:rsidR="00FD57BC" w:rsidRDefault="00A100F1" w:rsidP="00A100F1">
      <w:pPr>
        <w:spacing w:after="150" w:line="240" w:lineRule="auto"/>
        <w:jc w:val="both"/>
        <w:rPr>
          <w:rFonts w:ascii="Arial" w:eastAsia="Times New Roman" w:hAnsi="Arial" w:cs="Arial"/>
          <w:sz w:val="20"/>
          <w:szCs w:val="20"/>
          <w:lang w:eastAsia="ca-ES"/>
        </w:rPr>
      </w:pPr>
      <w:r w:rsidRPr="00916280">
        <w:rPr>
          <w:rFonts w:ascii="Arial" w:eastAsia="Times New Roman" w:hAnsi="Arial" w:cs="Arial"/>
          <w:sz w:val="20"/>
          <w:szCs w:val="20"/>
          <w:lang w:eastAsia="ca-ES"/>
        </w:rPr>
        <w:t>Conseller</w:t>
      </w:r>
      <w:r w:rsidR="00916280">
        <w:rPr>
          <w:rFonts w:ascii="Arial" w:eastAsia="Times New Roman" w:hAnsi="Arial" w:cs="Arial"/>
          <w:sz w:val="20"/>
          <w:szCs w:val="20"/>
          <w:lang w:eastAsia="ca-ES"/>
        </w:rPr>
        <w:t>/a</w:t>
      </w:r>
      <w:r w:rsidRPr="00916280">
        <w:rPr>
          <w:rFonts w:ascii="Arial" w:eastAsia="Times New Roman" w:hAnsi="Arial" w:cs="Arial"/>
          <w:sz w:val="20"/>
          <w:szCs w:val="20"/>
          <w:lang w:eastAsia="ca-ES"/>
        </w:rPr>
        <w:t xml:space="preserve"> </w:t>
      </w:r>
      <w:r w:rsidR="00347737">
        <w:rPr>
          <w:rFonts w:ascii="Arial" w:eastAsia="Times New Roman" w:hAnsi="Arial" w:cs="Arial"/>
          <w:sz w:val="20"/>
          <w:szCs w:val="20"/>
          <w:lang w:eastAsia="ca-ES"/>
        </w:rPr>
        <w:t xml:space="preserve">d’Acció Climàtica, </w:t>
      </w:r>
      <w:r w:rsidRPr="00916280">
        <w:rPr>
          <w:rFonts w:ascii="Arial" w:eastAsia="Times New Roman" w:hAnsi="Arial" w:cs="Arial"/>
          <w:sz w:val="20"/>
          <w:szCs w:val="20"/>
          <w:lang w:eastAsia="ca-ES"/>
        </w:rPr>
        <w:t xml:space="preserve">Alimentació </w:t>
      </w:r>
      <w:r w:rsidR="00347737">
        <w:rPr>
          <w:rFonts w:ascii="Arial" w:eastAsia="Times New Roman" w:hAnsi="Arial" w:cs="Arial"/>
          <w:sz w:val="20"/>
          <w:szCs w:val="20"/>
          <w:lang w:eastAsia="ca-ES"/>
        </w:rPr>
        <w:t>i Agenda Rural</w:t>
      </w:r>
    </w:p>
    <w:p w:rsidR="000E710D" w:rsidRDefault="000E710D" w:rsidP="00A100F1">
      <w:pPr>
        <w:spacing w:after="150" w:line="240" w:lineRule="auto"/>
        <w:jc w:val="both"/>
        <w:rPr>
          <w:rFonts w:ascii="Arial" w:eastAsia="Times New Roman" w:hAnsi="Arial" w:cs="Arial"/>
          <w:b/>
          <w:sz w:val="20"/>
          <w:szCs w:val="20"/>
          <w:lang w:eastAsia="ca-ES"/>
        </w:rPr>
      </w:pPr>
    </w:p>
    <w:p w:rsidR="000E710D" w:rsidRDefault="000E710D" w:rsidP="00A100F1">
      <w:pPr>
        <w:spacing w:after="150" w:line="240" w:lineRule="auto"/>
        <w:jc w:val="both"/>
        <w:rPr>
          <w:rFonts w:ascii="Arial" w:eastAsia="Times New Roman" w:hAnsi="Arial" w:cs="Arial"/>
          <w:b/>
          <w:sz w:val="20"/>
          <w:szCs w:val="20"/>
          <w:lang w:eastAsia="ca-ES"/>
        </w:rPr>
      </w:pPr>
    </w:p>
    <w:p w:rsidR="000E710D" w:rsidRDefault="000E710D" w:rsidP="00A100F1">
      <w:pPr>
        <w:spacing w:after="150" w:line="240" w:lineRule="auto"/>
        <w:jc w:val="both"/>
        <w:rPr>
          <w:rFonts w:ascii="Arial" w:eastAsia="Times New Roman" w:hAnsi="Arial" w:cs="Arial"/>
          <w:b/>
          <w:sz w:val="20"/>
          <w:szCs w:val="20"/>
          <w:lang w:eastAsia="ca-ES"/>
        </w:rPr>
      </w:pPr>
    </w:p>
    <w:p w:rsidR="000E710D" w:rsidRDefault="000E710D" w:rsidP="00A100F1">
      <w:pPr>
        <w:spacing w:after="150" w:line="240" w:lineRule="auto"/>
        <w:jc w:val="both"/>
        <w:rPr>
          <w:rFonts w:ascii="Arial" w:eastAsia="Times New Roman" w:hAnsi="Arial" w:cs="Arial"/>
          <w:b/>
          <w:sz w:val="20"/>
          <w:szCs w:val="20"/>
          <w:lang w:eastAsia="ca-ES"/>
        </w:rPr>
      </w:pPr>
    </w:p>
    <w:p w:rsidR="000E710D" w:rsidRDefault="000E710D" w:rsidP="00A100F1">
      <w:pPr>
        <w:spacing w:after="150" w:line="240" w:lineRule="auto"/>
        <w:jc w:val="both"/>
        <w:rPr>
          <w:rFonts w:ascii="Arial" w:eastAsia="Times New Roman" w:hAnsi="Arial" w:cs="Arial"/>
          <w:b/>
          <w:sz w:val="20"/>
          <w:szCs w:val="20"/>
          <w:lang w:eastAsia="ca-ES"/>
        </w:rPr>
      </w:pPr>
    </w:p>
    <w:p w:rsidR="000E710D" w:rsidRDefault="000E710D" w:rsidP="00A100F1">
      <w:pPr>
        <w:spacing w:after="150" w:line="240" w:lineRule="auto"/>
        <w:jc w:val="both"/>
        <w:rPr>
          <w:rFonts w:ascii="Arial" w:eastAsia="Times New Roman" w:hAnsi="Arial" w:cs="Arial"/>
          <w:b/>
          <w:sz w:val="20"/>
          <w:szCs w:val="20"/>
          <w:lang w:eastAsia="ca-ES"/>
        </w:rPr>
      </w:pPr>
    </w:p>
    <w:p w:rsidR="000E710D" w:rsidRDefault="000E710D" w:rsidP="00A100F1">
      <w:pPr>
        <w:spacing w:after="150" w:line="240" w:lineRule="auto"/>
        <w:jc w:val="both"/>
        <w:rPr>
          <w:rFonts w:ascii="Arial" w:eastAsia="Times New Roman" w:hAnsi="Arial" w:cs="Arial"/>
          <w:b/>
          <w:sz w:val="20"/>
          <w:szCs w:val="20"/>
          <w:lang w:eastAsia="ca-ES"/>
        </w:rPr>
      </w:pPr>
    </w:p>
    <w:p w:rsidR="000E710D" w:rsidRDefault="000E710D" w:rsidP="00A100F1">
      <w:pPr>
        <w:spacing w:after="150" w:line="240" w:lineRule="auto"/>
        <w:jc w:val="both"/>
        <w:rPr>
          <w:rFonts w:ascii="Arial" w:eastAsia="Times New Roman" w:hAnsi="Arial" w:cs="Arial"/>
          <w:b/>
          <w:sz w:val="20"/>
          <w:szCs w:val="20"/>
          <w:lang w:eastAsia="ca-ES"/>
        </w:rPr>
      </w:pPr>
    </w:p>
    <w:p w:rsidR="000E710D" w:rsidRDefault="000E710D" w:rsidP="00A100F1">
      <w:pPr>
        <w:spacing w:after="150" w:line="240" w:lineRule="auto"/>
        <w:jc w:val="both"/>
        <w:rPr>
          <w:rFonts w:ascii="Arial" w:eastAsia="Times New Roman" w:hAnsi="Arial" w:cs="Arial"/>
          <w:b/>
          <w:sz w:val="20"/>
          <w:szCs w:val="20"/>
          <w:lang w:eastAsia="ca-ES"/>
        </w:rPr>
      </w:pPr>
    </w:p>
    <w:p w:rsidR="000C6BD0" w:rsidRDefault="000C6BD0" w:rsidP="00A100F1">
      <w:pPr>
        <w:spacing w:after="150" w:line="240" w:lineRule="auto"/>
        <w:jc w:val="both"/>
        <w:rPr>
          <w:rFonts w:ascii="Arial" w:eastAsia="Times New Roman" w:hAnsi="Arial" w:cs="Arial"/>
          <w:b/>
          <w:sz w:val="20"/>
          <w:szCs w:val="20"/>
          <w:lang w:eastAsia="ca-ES"/>
        </w:rPr>
      </w:pPr>
    </w:p>
    <w:p w:rsidR="00A100F1" w:rsidRPr="00FD57BC" w:rsidRDefault="00A26622" w:rsidP="00A100F1">
      <w:pPr>
        <w:spacing w:after="150" w:line="240" w:lineRule="auto"/>
        <w:jc w:val="both"/>
        <w:rPr>
          <w:rFonts w:ascii="Arial" w:eastAsia="Times New Roman" w:hAnsi="Arial" w:cs="Arial"/>
          <w:sz w:val="20"/>
          <w:szCs w:val="20"/>
          <w:lang w:eastAsia="ca-ES"/>
        </w:rPr>
      </w:pPr>
      <w:r w:rsidRPr="00A26622">
        <w:rPr>
          <w:rFonts w:ascii="Arial" w:eastAsia="Times New Roman" w:hAnsi="Arial" w:cs="Arial"/>
          <w:b/>
          <w:sz w:val="20"/>
          <w:szCs w:val="20"/>
          <w:lang w:eastAsia="ca-ES"/>
        </w:rPr>
        <w:lastRenderedPageBreak/>
        <w:t>ANNEX 1</w:t>
      </w:r>
    </w:p>
    <w:p w:rsidR="00A100F1" w:rsidRPr="00A26622" w:rsidRDefault="00A26622" w:rsidP="00A100F1">
      <w:pPr>
        <w:spacing w:after="150" w:line="240" w:lineRule="auto"/>
        <w:jc w:val="both"/>
        <w:rPr>
          <w:rFonts w:ascii="Arial" w:eastAsia="Times New Roman" w:hAnsi="Arial" w:cs="Arial"/>
          <w:b/>
          <w:sz w:val="20"/>
          <w:szCs w:val="20"/>
          <w:lang w:eastAsia="ca-ES"/>
        </w:rPr>
      </w:pPr>
      <w:r w:rsidRPr="00A26622">
        <w:rPr>
          <w:rFonts w:ascii="Arial" w:eastAsia="Times New Roman" w:hAnsi="Arial" w:cs="Arial"/>
          <w:b/>
          <w:sz w:val="20"/>
          <w:szCs w:val="20"/>
          <w:lang w:eastAsia="ca-ES"/>
        </w:rPr>
        <w:t>ESPÈCIES ANIMALS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1. Porcí: porc </w:t>
      </w:r>
      <w:r w:rsidRPr="00B86621">
        <w:rPr>
          <w:rFonts w:ascii="Arial" w:eastAsia="Times New Roman" w:hAnsi="Arial" w:cs="Arial"/>
          <w:sz w:val="20"/>
          <w:szCs w:val="20"/>
          <w:lang w:eastAsia="ca-ES"/>
        </w:rPr>
        <w:t>i porc senglar.</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2. Boví: vacum, búfal, bisó.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3. Oví.</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4. Cabrum.</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5. Èquids: cavall, ase, mul, zebres.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6. Aus de corral: aus de l’espècie </w:t>
      </w:r>
      <w:proofErr w:type="spellStart"/>
      <w:r w:rsidRPr="00A100F1">
        <w:rPr>
          <w:rFonts w:ascii="Arial" w:eastAsia="Times New Roman" w:hAnsi="Arial" w:cs="Arial"/>
          <w:i/>
          <w:iCs/>
          <w:sz w:val="20"/>
          <w:szCs w:val="20"/>
          <w:lang w:eastAsia="ca-ES"/>
        </w:rPr>
        <w:t>Gallus</w:t>
      </w:r>
      <w:proofErr w:type="spellEnd"/>
      <w:r w:rsidRPr="00A100F1">
        <w:rPr>
          <w:rFonts w:ascii="Arial" w:eastAsia="Times New Roman" w:hAnsi="Arial" w:cs="Arial"/>
          <w:i/>
          <w:iCs/>
          <w:sz w:val="20"/>
          <w:szCs w:val="20"/>
          <w:lang w:eastAsia="ca-ES"/>
        </w:rPr>
        <w:t xml:space="preserve"> </w:t>
      </w:r>
      <w:proofErr w:type="spellStart"/>
      <w:r w:rsidRPr="00A100F1">
        <w:rPr>
          <w:rFonts w:ascii="Arial" w:eastAsia="Times New Roman" w:hAnsi="Arial" w:cs="Arial"/>
          <w:i/>
          <w:iCs/>
          <w:sz w:val="20"/>
          <w:szCs w:val="20"/>
          <w:lang w:eastAsia="ca-ES"/>
        </w:rPr>
        <w:t>gallus</w:t>
      </w:r>
      <w:proofErr w:type="spellEnd"/>
      <w:r w:rsidRPr="00A100F1">
        <w:rPr>
          <w:rFonts w:ascii="Arial" w:eastAsia="Times New Roman" w:hAnsi="Arial" w:cs="Arial"/>
          <w:sz w:val="20"/>
          <w:szCs w:val="20"/>
          <w:lang w:eastAsia="ca-ES"/>
        </w:rPr>
        <w:t xml:space="preserve">, galls dindi, ànecs, pintades, oques, perdius, guatlles, </w:t>
      </w:r>
      <w:proofErr w:type="spellStart"/>
      <w:r w:rsidRPr="00A100F1">
        <w:rPr>
          <w:rFonts w:ascii="Arial" w:eastAsia="Times New Roman" w:hAnsi="Arial" w:cs="Arial"/>
          <w:sz w:val="20"/>
          <w:szCs w:val="20"/>
          <w:lang w:eastAsia="ca-ES"/>
        </w:rPr>
        <w:t>ratites</w:t>
      </w:r>
      <w:proofErr w:type="spellEnd"/>
      <w:r w:rsidRPr="00A100F1">
        <w:rPr>
          <w:rFonts w:ascii="Arial" w:eastAsia="Times New Roman" w:hAnsi="Arial" w:cs="Arial"/>
          <w:sz w:val="20"/>
          <w:szCs w:val="20"/>
          <w:lang w:eastAsia="ca-ES"/>
        </w:rPr>
        <w:t xml:space="preserve"> (estruç, emús, nyandú), faisans i coloms.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7. </w:t>
      </w:r>
      <w:proofErr w:type="spellStart"/>
      <w:r w:rsidRPr="00A100F1">
        <w:rPr>
          <w:rFonts w:ascii="Arial" w:eastAsia="Times New Roman" w:hAnsi="Arial" w:cs="Arial"/>
          <w:sz w:val="20"/>
          <w:szCs w:val="20"/>
          <w:lang w:eastAsia="ca-ES"/>
        </w:rPr>
        <w:t>C</w:t>
      </w:r>
      <w:r w:rsidR="003D1506">
        <w:rPr>
          <w:rFonts w:ascii="Arial" w:eastAsia="Times New Roman" w:hAnsi="Arial" w:cs="Arial"/>
          <w:sz w:val="20"/>
          <w:szCs w:val="20"/>
          <w:lang w:eastAsia="ca-ES"/>
        </w:rPr>
        <w:t>uní</w:t>
      </w:r>
      <w:r w:rsidR="007B495E">
        <w:rPr>
          <w:rFonts w:ascii="Arial" w:eastAsia="Times New Roman" w:hAnsi="Arial" w:cs="Arial"/>
          <w:sz w:val="20"/>
          <w:szCs w:val="20"/>
          <w:lang w:eastAsia="ca-ES"/>
        </w:rPr>
        <w:t>cola</w:t>
      </w:r>
      <w:proofErr w:type="spellEnd"/>
      <w:r w:rsidRPr="00A100F1">
        <w:rPr>
          <w:rFonts w:ascii="Arial" w:eastAsia="Times New Roman" w:hAnsi="Arial" w:cs="Arial"/>
          <w:sz w:val="20"/>
          <w:szCs w:val="20"/>
          <w:lang w:eastAsia="ca-ES"/>
        </w:rPr>
        <w:t>: conill, llebre.</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8. Apícola</w:t>
      </w:r>
      <w:r w:rsidR="003D1506">
        <w:rPr>
          <w:rFonts w:ascii="Arial" w:eastAsia="Times New Roman" w:hAnsi="Arial" w:cs="Arial"/>
          <w:sz w:val="20"/>
          <w:szCs w:val="20"/>
          <w:lang w:eastAsia="ca-ES"/>
        </w:rPr>
        <w:t xml:space="preserve">: apis </w:t>
      </w:r>
      <w:proofErr w:type="spellStart"/>
      <w:r w:rsidR="003D1506">
        <w:rPr>
          <w:rFonts w:ascii="Arial" w:eastAsia="Times New Roman" w:hAnsi="Arial" w:cs="Arial"/>
          <w:sz w:val="20"/>
          <w:szCs w:val="20"/>
          <w:lang w:eastAsia="ca-ES"/>
        </w:rPr>
        <w:t>mel·lifera</w:t>
      </w:r>
      <w:proofErr w:type="spellEnd"/>
      <w:r w:rsidR="003D1506">
        <w:rPr>
          <w:rFonts w:ascii="Arial" w:eastAsia="Times New Roman" w:hAnsi="Arial" w:cs="Arial"/>
          <w:sz w:val="20"/>
          <w:szCs w:val="20"/>
          <w:lang w:eastAsia="ca-ES"/>
        </w:rPr>
        <w:t xml:space="preserve">, </w:t>
      </w:r>
    </w:p>
    <w:p w:rsidR="00A100F1" w:rsidRPr="00A100F1" w:rsidRDefault="00EB75E8"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9</w:t>
      </w:r>
      <w:r w:rsidR="00A100F1" w:rsidRPr="00A100F1">
        <w:rPr>
          <w:rFonts w:ascii="Arial" w:eastAsia="Times New Roman" w:hAnsi="Arial" w:cs="Arial"/>
          <w:sz w:val="20"/>
          <w:szCs w:val="20"/>
          <w:lang w:eastAsia="ca-ES"/>
        </w:rPr>
        <w:t>. Espècies pelleteres no declarades com a espècies exòtiques i invasores.</w:t>
      </w:r>
    </w:p>
    <w:p w:rsidR="0097464F" w:rsidRDefault="00EB75E8"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10</w:t>
      </w:r>
      <w:r w:rsidR="00A100F1" w:rsidRPr="00A100F1">
        <w:rPr>
          <w:rFonts w:ascii="Arial" w:eastAsia="Times New Roman" w:hAnsi="Arial" w:cs="Arial"/>
          <w:sz w:val="20"/>
          <w:szCs w:val="20"/>
          <w:lang w:eastAsia="ca-ES"/>
        </w:rPr>
        <w:t>. Espècies cinegètiques de caça major: cérvol, cabirol</w:t>
      </w:r>
      <w:r w:rsidR="007B495E">
        <w:rPr>
          <w:rFonts w:ascii="Arial" w:eastAsia="Times New Roman" w:hAnsi="Arial" w:cs="Arial"/>
          <w:sz w:val="20"/>
          <w:szCs w:val="20"/>
          <w:lang w:eastAsia="ca-ES"/>
        </w:rPr>
        <w:t xml:space="preserve">, daines i </w:t>
      </w:r>
      <w:r w:rsidR="002457F5">
        <w:rPr>
          <w:rFonts w:ascii="Arial" w:eastAsia="Times New Roman" w:hAnsi="Arial" w:cs="Arial"/>
          <w:sz w:val="20"/>
          <w:szCs w:val="20"/>
          <w:lang w:eastAsia="ca-ES"/>
        </w:rPr>
        <w:t>muflons</w:t>
      </w:r>
      <w:r w:rsidR="00A100F1" w:rsidRPr="00A100F1">
        <w:rPr>
          <w:rFonts w:ascii="Arial" w:eastAsia="Times New Roman" w:hAnsi="Arial" w:cs="Arial"/>
          <w:sz w:val="20"/>
          <w:szCs w:val="20"/>
          <w:lang w:eastAsia="ca-ES"/>
        </w:rPr>
        <w:t xml:space="preserve"> </w:t>
      </w:r>
    </w:p>
    <w:p w:rsidR="00A100F1" w:rsidRPr="00A100F1" w:rsidRDefault="00EB75E8" w:rsidP="00A100F1">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11</w:t>
      </w:r>
      <w:r w:rsidR="0097464F" w:rsidRPr="000E710D">
        <w:rPr>
          <w:rFonts w:ascii="Arial" w:eastAsia="Times New Roman" w:hAnsi="Arial" w:cs="Arial"/>
          <w:sz w:val="20"/>
          <w:szCs w:val="20"/>
          <w:lang w:eastAsia="ca-ES"/>
        </w:rPr>
        <w:t xml:space="preserve">. </w:t>
      </w:r>
      <w:r w:rsidR="00A100F1" w:rsidRPr="000E710D">
        <w:rPr>
          <w:rFonts w:ascii="Arial" w:eastAsia="Times New Roman" w:hAnsi="Arial" w:cs="Arial"/>
          <w:sz w:val="20"/>
          <w:szCs w:val="20"/>
          <w:lang w:eastAsia="ca-ES"/>
        </w:rPr>
        <w:t>Altres espècies animals</w:t>
      </w:r>
      <w:r w:rsidRPr="000E710D">
        <w:rPr>
          <w:rFonts w:ascii="Arial" w:eastAsia="Times New Roman" w:hAnsi="Arial" w:cs="Arial"/>
          <w:sz w:val="20"/>
          <w:szCs w:val="20"/>
          <w:lang w:eastAsia="ca-ES"/>
        </w:rPr>
        <w:t xml:space="preserve"> (inclosos els</w:t>
      </w:r>
      <w:r w:rsidR="00030344" w:rsidRPr="000E710D">
        <w:rPr>
          <w:rFonts w:ascii="Arial" w:eastAsia="Times New Roman" w:hAnsi="Arial" w:cs="Arial"/>
          <w:sz w:val="20"/>
          <w:szCs w:val="20"/>
          <w:lang w:eastAsia="ca-ES"/>
        </w:rPr>
        <w:t xml:space="preserve"> cargols, els</w:t>
      </w:r>
      <w:r w:rsidRPr="000E710D">
        <w:rPr>
          <w:rFonts w:ascii="Arial" w:eastAsia="Times New Roman" w:hAnsi="Arial" w:cs="Arial"/>
          <w:sz w:val="20"/>
          <w:szCs w:val="20"/>
          <w:lang w:eastAsia="ca-ES"/>
        </w:rPr>
        <w:t xml:space="preserve"> insectes</w:t>
      </w:r>
      <w:r w:rsidR="00055722" w:rsidRPr="000E710D">
        <w:rPr>
          <w:rFonts w:ascii="Arial" w:eastAsia="Times New Roman" w:hAnsi="Arial" w:cs="Arial"/>
          <w:sz w:val="20"/>
          <w:szCs w:val="20"/>
          <w:lang w:eastAsia="ca-ES"/>
        </w:rPr>
        <w:t xml:space="preserve"> i </w:t>
      </w:r>
      <w:r w:rsidR="00030344" w:rsidRPr="000E710D">
        <w:rPr>
          <w:rFonts w:ascii="Arial" w:eastAsia="Times New Roman" w:hAnsi="Arial" w:cs="Arial"/>
          <w:sz w:val="20"/>
          <w:szCs w:val="20"/>
          <w:lang w:eastAsia="ca-ES"/>
        </w:rPr>
        <w:t xml:space="preserve">altres </w:t>
      </w:r>
      <w:r w:rsidR="00055722" w:rsidRPr="000E710D">
        <w:rPr>
          <w:rFonts w:ascii="Arial" w:eastAsia="Times New Roman" w:hAnsi="Arial" w:cs="Arial"/>
          <w:sz w:val="20"/>
          <w:szCs w:val="20"/>
          <w:lang w:eastAsia="ca-ES"/>
        </w:rPr>
        <w:t>invertebrats</w:t>
      </w:r>
      <w:r w:rsidRPr="000E710D">
        <w:rPr>
          <w:rFonts w:ascii="Arial" w:eastAsia="Times New Roman" w:hAnsi="Arial" w:cs="Arial"/>
          <w:sz w:val="20"/>
          <w:szCs w:val="20"/>
          <w:lang w:eastAsia="ca-ES"/>
        </w:rPr>
        <w:t>)</w:t>
      </w:r>
      <w:r w:rsidR="00A100F1" w:rsidRPr="000E710D">
        <w:rPr>
          <w:rFonts w:ascii="Arial" w:eastAsia="Times New Roman" w:hAnsi="Arial" w:cs="Arial"/>
          <w:sz w:val="20"/>
          <w:szCs w:val="20"/>
          <w:lang w:eastAsia="ca-ES"/>
        </w:rPr>
        <w:t xml:space="preserve"> </w:t>
      </w:r>
      <w:r w:rsidR="00A100F1" w:rsidRPr="00A100F1">
        <w:rPr>
          <w:rFonts w:ascii="Arial" w:eastAsia="Times New Roman" w:hAnsi="Arial" w:cs="Arial"/>
          <w:sz w:val="20"/>
          <w:szCs w:val="20"/>
          <w:lang w:eastAsia="ca-ES"/>
        </w:rPr>
        <w:t xml:space="preserve">que es criïn o es mantinguin per a la producció d’aliments o productes d’origen animal </w:t>
      </w:r>
      <w:r w:rsidR="00A100F1" w:rsidRPr="004F06B8">
        <w:rPr>
          <w:rFonts w:ascii="Arial" w:eastAsia="Times New Roman" w:hAnsi="Arial" w:cs="Arial"/>
          <w:sz w:val="20"/>
          <w:szCs w:val="20"/>
          <w:lang w:eastAsia="ca-ES"/>
        </w:rPr>
        <w:t>amb destinació a consum humà</w:t>
      </w:r>
      <w:r w:rsidR="00A100F1" w:rsidRPr="00A100F1">
        <w:rPr>
          <w:rFonts w:ascii="Arial" w:eastAsia="Times New Roman" w:hAnsi="Arial" w:cs="Arial"/>
          <w:sz w:val="20"/>
          <w:szCs w:val="20"/>
          <w:lang w:eastAsia="ca-ES"/>
        </w:rPr>
        <w:t>.</w:t>
      </w:r>
    </w:p>
    <w:p w:rsidR="006D2A71" w:rsidRDefault="006D2A71"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A100F1" w:rsidRPr="003076BE" w:rsidRDefault="00A26622" w:rsidP="00A100F1">
      <w:pPr>
        <w:spacing w:after="150" w:line="240" w:lineRule="auto"/>
        <w:jc w:val="both"/>
        <w:rPr>
          <w:rFonts w:ascii="Arial" w:eastAsia="Times New Roman" w:hAnsi="Arial" w:cs="Arial"/>
          <w:sz w:val="20"/>
          <w:szCs w:val="20"/>
          <w:lang w:eastAsia="ca-ES"/>
        </w:rPr>
      </w:pPr>
      <w:r w:rsidRPr="00A26622">
        <w:rPr>
          <w:rFonts w:ascii="Arial" w:eastAsia="Times New Roman" w:hAnsi="Arial" w:cs="Arial"/>
          <w:b/>
          <w:sz w:val="20"/>
          <w:szCs w:val="20"/>
          <w:lang w:eastAsia="ca-ES"/>
        </w:rPr>
        <w:lastRenderedPageBreak/>
        <w:t>ANNEX 2</w:t>
      </w:r>
    </w:p>
    <w:p w:rsidR="00A100F1" w:rsidRPr="00A26622" w:rsidRDefault="00A26622" w:rsidP="00A100F1">
      <w:pPr>
        <w:spacing w:after="150" w:line="240" w:lineRule="auto"/>
        <w:jc w:val="both"/>
        <w:rPr>
          <w:rFonts w:ascii="Arial" w:eastAsia="Times New Roman" w:hAnsi="Arial" w:cs="Arial"/>
          <w:b/>
          <w:sz w:val="20"/>
          <w:szCs w:val="20"/>
          <w:lang w:eastAsia="ca-ES"/>
        </w:rPr>
      </w:pPr>
      <w:r w:rsidRPr="00A26622">
        <w:rPr>
          <w:rFonts w:ascii="Arial" w:eastAsia="Times New Roman" w:hAnsi="Arial" w:cs="Arial"/>
          <w:b/>
          <w:sz w:val="20"/>
          <w:szCs w:val="20"/>
          <w:lang w:eastAsia="ca-ES"/>
        </w:rPr>
        <w:t xml:space="preserve">EQUIVALÈNCIA </w:t>
      </w:r>
      <w:r w:rsidRPr="00AC715D">
        <w:rPr>
          <w:rFonts w:ascii="Arial" w:eastAsia="Times New Roman" w:hAnsi="Arial" w:cs="Arial"/>
          <w:b/>
          <w:sz w:val="20"/>
          <w:szCs w:val="20"/>
          <w:lang w:eastAsia="ca-ES"/>
        </w:rPr>
        <w:t xml:space="preserve">EN </w:t>
      </w:r>
      <w:r w:rsidR="00B109D6" w:rsidRPr="00AC715D">
        <w:rPr>
          <w:rFonts w:ascii="Arial" w:eastAsia="Times New Roman" w:hAnsi="Arial" w:cs="Arial"/>
          <w:b/>
          <w:sz w:val="20"/>
          <w:szCs w:val="20"/>
          <w:lang w:eastAsia="ca-ES"/>
        </w:rPr>
        <w:t>URM</w:t>
      </w:r>
      <w:r w:rsidRPr="00AC715D">
        <w:rPr>
          <w:rFonts w:ascii="Arial" w:eastAsia="Times New Roman" w:hAnsi="Arial" w:cs="Arial"/>
          <w:b/>
          <w:sz w:val="20"/>
          <w:szCs w:val="20"/>
          <w:lang w:eastAsia="ca-ES"/>
        </w:rPr>
        <w:t xml:space="preserve"> DE</w:t>
      </w:r>
      <w:r w:rsidRPr="00A26622">
        <w:rPr>
          <w:rFonts w:ascii="Arial" w:eastAsia="Times New Roman" w:hAnsi="Arial" w:cs="Arial"/>
          <w:b/>
          <w:sz w:val="20"/>
          <w:szCs w:val="20"/>
          <w:lang w:eastAsia="ca-ES"/>
        </w:rPr>
        <w:t xml:space="preserve"> LES DIFERENTS ESPÈCIES I TIPUS D’ANIMALS</w:t>
      </w:r>
    </w:p>
    <w:p w:rsidR="00A100F1" w:rsidRPr="00A100F1" w:rsidRDefault="00A100F1" w:rsidP="00A100F1">
      <w:pPr>
        <w:spacing w:after="150" w:line="240" w:lineRule="auto"/>
        <w:jc w:val="both"/>
        <w:rPr>
          <w:rFonts w:ascii="Arial" w:eastAsia="Times New Roman" w:hAnsi="Arial" w:cs="Arial"/>
          <w:sz w:val="20"/>
          <w:szCs w:val="20"/>
          <w:lang w:eastAsia="ca-ES"/>
        </w:rPr>
      </w:pPr>
    </w:p>
    <w:tbl>
      <w:tblPr>
        <w:tblpPr w:leftFromText="141" w:rightFromText="141" w:vertAnchor="text" w:tblpXSpec="center" w:tblpY="1"/>
        <w:tblOverlap w:val="never"/>
        <w:tblW w:w="350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8"/>
        <w:gridCol w:w="3549"/>
        <w:gridCol w:w="1134"/>
      </w:tblGrid>
      <w:tr w:rsidR="00B86621" w:rsidRPr="00A100F1" w:rsidTr="00052C5B">
        <w:trPr>
          <w:tblCellSpacing w:w="0" w:type="dxa"/>
        </w:trPr>
        <w:tc>
          <w:tcPr>
            <w:tcW w:w="1065" w:type="pct"/>
            <w:shd w:val="clear" w:color="auto" w:fill="000000" w:themeFill="text1"/>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b/>
                <w:bCs/>
                <w:sz w:val="20"/>
                <w:szCs w:val="20"/>
                <w:lang w:eastAsia="ca-ES"/>
              </w:rPr>
              <w:t>Tipus de bestiar</w:t>
            </w:r>
          </w:p>
        </w:tc>
        <w:tc>
          <w:tcPr>
            <w:tcW w:w="2982" w:type="pct"/>
            <w:shd w:val="clear" w:color="auto" w:fill="000000" w:themeFill="text1"/>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b/>
                <w:bCs/>
                <w:sz w:val="20"/>
                <w:szCs w:val="20"/>
                <w:lang w:eastAsia="ca-ES"/>
              </w:rPr>
              <w:t>Fase productiva</w:t>
            </w:r>
          </w:p>
        </w:tc>
        <w:tc>
          <w:tcPr>
            <w:tcW w:w="953" w:type="pct"/>
            <w:shd w:val="clear" w:color="auto" w:fill="000000" w:themeFill="text1"/>
          </w:tcPr>
          <w:p w:rsidR="00B86621" w:rsidRPr="000E710D" w:rsidRDefault="00B86621" w:rsidP="00052C5B">
            <w:pPr>
              <w:spacing w:after="150" w:line="240" w:lineRule="auto"/>
              <w:jc w:val="center"/>
              <w:rPr>
                <w:rFonts w:ascii="Arial" w:eastAsia="Times New Roman" w:hAnsi="Arial" w:cs="Arial"/>
                <w:b/>
                <w:bCs/>
                <w:sz w:val="20"/>
                <w:szCs w:val="20"/>
                <w:lang w:eastAsia="ca-ES"/>
              </w:rPr>
            </w:pPr>
          </w:p>
          <w:p w:rsidR="00B86621" w:rsidRPr="000E710D" w:rsidRDefault="00B109D6" w:rsidP="00052C5B">
            <w:pPr>
              <w:spacing w:after="150" w:line="240" w:lineRule="auto"/>
              <w:jc w:val="center"/>
              <w:rPr>
                <w:rFonts w:ascii="Arial" w:eastAsia="Times New Roman" w:hAnsi="Arial" w:cs="Arial"/>
                <w:b/>
                <w:bCs/>
                <w:sz w:val="20"/>
                <w:szCs w:val="20"/>
                <w:lang w:eastAsia="ca-ES"/>
              </w:rPr>
            </w:pPr>
            <w:r w:rsidRPr="000E710D">
              <w:rPr>
                <w:rFonts w:ascii="Arial" w:eastAsia="Times New Roman" w:hAnsi="Arial" w:cs="Arial"/>
                <w:b/>
                <w:bCs/>
                <w:sz w:val="20"/>
                <w:szCs w:val="20"/>
                <w:lang w:eastAsia="ca-ES"/>
              </w:rPr>
              <w:t>URM</w:t>
            </w:r>
            <w:r w:rsidR="00B86621" w:rsidRPr="000E710D">
              <w:rPr>
                <w:rFonts w:ascii="Arial" w:eastAsia="Times New Roman" w:hAnsi="Arial" w:cs="Arial"/>
                <w:b/>
                <w:bCs/>
                <w:sz w:val="20"/>
                <w:szCs w:val="20"/>
                <w:lang w:eastAsia="ca-ES"/>
              </w:rPr>
              <w:t>/plaça</w:t>
            </w:r>
          </w:p>
        </w:tc>
      </w:tr>
      <w:tr w:rsidR="00B86621" w:rsidRPr="00A100F1" w:rsidTr="00052C5B">
        <w:trPr>
          <w:tblCellSpacing w:w="0" w:type="dxa"/>
        </w:trPr>
        <w:tc>
          <w:tcPr>
            <w:tcW w:w="1065" w:type="pct"/>
            <w:vMerge w:val="restar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Boví</w:t>
            </w:r>
          </w:p>
        </w:tc>
        <w:tc>
          <w:tcPr>
            <w:tcW w:w="2982" w:type="pct"/>
            <w:vAlign w:val="center"/>
            <w:hideMark/>
          </w:tcPr>
          <w:p w:rsidR="00052C5B"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Reproductor</w:t>
            </w:r>
            <w:r w:rsidR="00052C5B" w:rsidRPr="000E710D">
              <w:rPr>
                <w:rFonts w:ascii="Arial" w:eastAsia="Times New Roman" w:hAnsi="Arial" w:cs="Arial"/>
                <w:sz w:val="20"/>
                <w:szCs w:val="20"/>
                <w:lang w:eastAsia="ca-ES"/>
              </w:rPr>
              <w:t>e</w:t>
            </w:r>
            <w:r w:rsidRPr="000E710D">
              <w:rPr>
                <w:rFonts w:ascii="Arial" w:eastAsia="Times New Roman" w:hAnsi="Arial" w:cs="Arial"/>
                <w:sz w:val="20"/>
                <w:szCs w:val="20"/>
                <w:lang w:eastAsia="ca-ES"/>
              </w:rPr>
              <w:t>s vaquí de llet</w:t>
            </w:r>
          </w:p>
        </w:tc>
        <w:tc>
          <w:tcPr>
            <w:tcW w:w="953" w:type="pct"/>
          </w:tcPr>
          <w:p w:rsidR="00052C5B" w:rsidRPr="000E710D" w:rsidRDefault="00052C5B" w:rsidP="00052C5B">
            <w:pPr>
              <w:spacing w:after="150" w:line="240" w:lineRule="auto"/>
              <w:jc w:val="center"/>
              <w:rPr>
                <w:rFonts w:ascii="Arial" w:eastAsia="Times New Roman" w:hAnsi="Arial" w:cs="Arial"/>
                <w:sz w:val="20"/>
                <w:szCs w:val="20"/>
                <w:lang w:eastAsia="ca-ES"/>
              </w:rPr>
            </w:pPr>
          </w:p>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1</w:t>
            </w:r>
          </w:p>
        </w:tc>
      </w:tr>
      <w:tr w:rsidR="00B86621" w:rsidRPr="00A100F1" w:rsidTr="00052C5B">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Reproductor</w:t>
            </w:r>
            <w:r w:rsidR="00052C5B" w:rsidRPr="000E710D">
              <w:rPr>
                <w:rFonts w:ascii="Arial" w:eastAsia="Times New Roman" w:hAnsi="Arial" w:cs="Arial"/>
                <w:sz w:val="20"/>
                <w:szCs w:val="20"/>
                <w:lang w:eastAsia="ca-ES"/>
              </w:rPr>
              <w:t>e</w:t>
            </w:r>
            <w:r w:rsidRPr="000E710D">
              <w:rPr>
                <w:rFonts w:ascii="Arial" w:eastAsia="Times New Roman" w:hAnsi="Arial" w:cs="Arial"/>
                <w:sz w:val="20"/>
                <w:szCs w:val="20"/>
                <w:lang w:eastAsia="ca-ES"/>
              </w:rPr>
              <w:t>s vaquí de carn</w:t>
            </w:r>
          </w:p>
        </w:tc>
        <w:tc>
          <w:tcPr>
            <w:tcW w:w="953" w:type="pct"/>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0,8</w:t>
            </w:r>
          </w:p>
        </w:tc>
      </w:tr>
      <w:tr w:rsidR="00B86621" w:rsidRPr="00A100F1" w:rsidTr="00052C5B">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Cria vaquí de llet</w:t>
            </w:r>
          </w:p>
        </w:tc>
        <w:tc>
          <w:tcPr>
            <w:tcW w:w="953" w:type="pct"/>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0,07</w:t>
            </w:r>
          </w:p>
        </w:tc>
      </w:tr>
      <w:tr w:rsidR="00B86621" w:rsidRPr="00A100F1" w:rsidTr="00052C5B">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Cria vaquí de carn</w:t>
            </w:r>
          </w:p>
        </w:tc>
        <w:tc>
          <w:tcPr>
            <w:tcW w:w="953" w:type="pct"/>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0,10</w:t>
            </w:r>
          </w:p>
        </w:tc>
      </w:tr>
      <w:tr w:rsidR="00B86621" w:rsidRPr="00A100F1" w:rsidTr="00052C5B">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Reposició</w:t>
            </w:r>
            <w:r w:rsidR="00052C5B" w:rsidRPr="000E710D">
              <w:rPr>
                <w:rFonts w:ascii="Arial" w:eastAsia="Times New Roman" w:hAnsi="Arial" w:cs="Arial"/>
                <w:sz w:val="20"/>
                <w:szCs w:val="20"/>
                <w:lang w:eastAsia="ca-ES"/>
              </w:rPr>
              <w:t xml:space="preserve"> </w:t>
            </w:r>
          </w:p>
        </w:tc>
        <w:tc>
          <w:tcPr>
            <w:tcW w:w="953" w:type="pct"/>
          </w:tcPr>
          <w:p w:rsidR="00B86621" w:rsidRPr="000E710D" w:rsidRDefault="00BE2AA9" w:rsidP="00052C5B">
            <w:pPr>
              <w:spacing w:after="150" w:line="240" w:lineRule="auto"/>
              <w:jc w:val="center"/>
              <w:rPr>
                <w:rFonts w:ascii="Arial" w:eastAsia="Times New Roman" w:hAnsi="Arial" w:cs="Arial"/>
                <w:strike/>
                <w:sz w:val="20"/>
                <w:szCs w:val="20"/>
                <w:lang w:eastAsia="ca-ES"/>
              </w:rPr>
            </w:pPr>
            <w:r w:rsidRPr="000E710D">
              <w:t>0,6</w:t>
            </w:r>
          </w:p>
        </w:tc>
      </w:tr>
      <w:tr w:rsidR="00B86621" w:rsidRPr="00A100F1" w:rsidTr="00052C5B">
        <w:trPr>
          <w:trHeight w:val="418"/>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Engreix </w:t>
            </w:r>
          </w:p>
        </w:tc>
        <w:tc>
          <w:tcPr>
            <w:tcW w:w="953" w:type="pct"/>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t>0,36</w:t>
            </w:r>
          </w:p>
        </w:tc>
      </w:tr>
      <w:tr w:rsidR="000C6BD0" w:rsidRPr="00A100F1" w:rsidTr="000C6BD0">
        <w:trPr>
          <w:trHeight w:val="376"/>
          <w:tblCellSpacing w:w="0" w:type="dxa"/>
        </w:trPr>
        <w:tc>
          <w:tcPr>
            <w:tcW w:w="1065" w:type="pct"/>
            <w:vMerge w:val="restart"/>
            <w:vAlign w:val="center"/>
            <w:hideMark/>
          </w:tcPr>
          <w:p w:rsidR="000C6BD0" w:rsidRPr="000E710D" w:rsidRDefault="000C6BD0"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Porcí</w:t>
            </w:r>
          </w:p>
        </w:tc>
        <w:tc>
          <w:tcPr>
            <w:tcW w:w="2982" w:type="pct"/>
            <w:vAlign w:val="center"/>
            <w:hideMark/>
          </w:tcPr>
          <w:p w:rsidR="000C6BD0" w:rsidRPr="000E710D" w:rsidRDefault="000C6BD0" w:rsidP="005E2786">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Sementals</w:t>
            </w:r>
          </w:p>
        </w:tc>
        <w:tc>
          <w:tcPr>
            <w:tcW w:w="953" w:type="pct"/>
          </w:tcPr>
          <w:p w:rsidR="000C6BD0" w:rsidRPr="000E710D" w:rsidRDefault="000C6BD0" w:rsidP="005E2786">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0,30</w:t>
            </w:r>
          </w:p>
        </w:tc>
      </w:tr>
      <w:tr w:rsidR="00B86621" w:rsidRPr="00A100F1" w:rsidTr="00052C5B">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Garrins (6-20 kg)</w:t>
            </w:r>
          </w:p>
        </w:tc>
        <w:tc>
          <w:tcPr>
            <w:tcW w:w="953" w:type="pct"/>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0,02</w:t>
            </w:r>
          </w:p>
        </w:tc>
      </w:tr>
      <w:tr w:rsidR="00B86621" w:rsidRPr="00A100F1" w:rsidTr="00052C5B">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Reposició</w:t>
            </w:r>
          </w:p>
        </w:tc>
        <w:tc>
          <w:tcPr>
            <w:tcW w:w="953" w:type="pct"/>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0,14</w:t>
            </w:r>
          </w:p>
        </w:tc>
      </w:tr>
      <w:tr w:rsidR="00B86621" w:rsidRPr="00A100F1" w:rsidTr="00052C5B">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54BB8"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Engreix (20-12</w:t>
            </w:r>
            <w:r w:rsidR="00B86621" w:rsidRPr="000E710D">
              <w:rPr>
                <w:rFonts w:ascii="Arial" w:eastAsia="Times New Roman" w:hAnsi="Arial" w:cs="Arial"/>
                <w:sz w:val="20"/>
                <w:szCs w:val="20"/>
                <w:lang w:eastAsia="ca-ES"/>
              </w:rPr>
              <w:t>0 kg)</w:t>
            </w:r>
          </w:p>
        </w:tc>
        <w:tc>
          <w:tcPr>
            <w:tcW w:w="953" w:type="pct"/>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0,12</w:t>
            </w:r>
          </w:p>
        </w:tc>
      </w:tr>
      <w:tr w:rsidR="00B86621" w:rsidRPr="00A100F1" w:rsidTr="00052C5B">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Truja amb garrins fins a 6 Kg</w:t>
            </w:r>
          </w:p>
        </w:tc>
        <w:tc>
          <w:tcPr>
            <w:tcW w:w="953" w:type="pct"/>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0,25</w:t>
            </w:r>
          </w:p>
        </w:tc>
      </w:tr>
      <w:tr w:rsidR="00B86621" w:rsidRPr="00A100F1" w:rsidTr="00052C5B">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Truja amb garrins fins a 20 Kg</w:t>
            </w:r>
          </w:p>
        </w:tc>
        <w:tc>
          <w:tcPr>
            <w:tcW w:w="953" w:type="pct"/>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0,30</w:t>
            </w:r>
          </w:p>
        </w:tc>
      </w:tr>
      <w:tr w:rsidR="00B86621" w:rsidRPr="00A100F1" w:rsidTr="00052C5B">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Truja en cicle tancat*</w:t>
            </w:r>
          </w:p>
        </w:tc>
        <w:tc>
          <w:tcPr>
            <w:tcW w:w="953" w:type="pct"/>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w:t>
            </w:r>
            <w:r w:rsidR="00B54BB8" w:rsidRPr="000E710D">
              <w:rPr>
                <w:rFonts w:ascii="Arial" w:eastAsia="Times New Roman" w:hAnsi="Arial" w:cs="Arial"/>
                <w:sz w:val="20"/>
                <w:szCs w:val="20"/>
                <w:lang w:eastAsia="ca-ES"/>
              </w:rPr>
              <w:t>9</w:t>
            </w:r>
            <w:r w:rsidRPr="000E710D">
              <w:rPr>
                <w:rFonts w:ascii="Arial" w:eastAsia="Times New Roman" w:hAnsi="Arial" w:cs="Arial"/>
                <w:sz w:val="20"/>
                <w:szCs w:val="20"/>
                <w:lang w:eastAsia="ca-ES"/>
              </w:rPr>
              <w:t>6</w:t>
            </w:r>
          </w:p>
        </w:tc>
      </w:tr>
      <w:tr w:rsidR="00B86621" w:rsidRPr="00A100F1" w:rsidTr="00052C5B">
        <w:trPr>
          <w:tblCellSpacing w:w="0" w:type="dxa"/>
        </w:trPr>
        <w:tc>
          <w:tcPr>
            <w:tcW w:w="1065" w:type="pct"/>
            <w:vMerge/>
            <w:vAlign w:val="center"/>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tcPr>
          <w:p w:rsidR="00B86621" w:rsidRPr="000E710D" w:rsidRDefault="00B86621" w:rsidP="00052C5B">
            <w:pPr>
              <w:spacing w:after="150" w:line="240" w:lineRule="auto"/>
              <w:jc w:val="center"/>
              <w:rPr>
                <w:rFonts w:ascii="Arial" w:eastAsia="Times New Roman" w:hAnsi="Arial" w:cs="Arial"/>
                <w:sz w:val="18"/>
                <w:szCs w:val="18"/>
                <w:lang w:eastAsia="ca-ES"/>
              </w:rPr>
            </w:pPr>
            <w:r w:rsidRPr="000E710D">
              <w:rPr>
                <w:rFonts w:ascii="Arial" w:eastAsia="Times New Roman" w:hAnsi="Arial" w:cs="Arial"/>
                <w:sz w:val="18"/>
                <w:szCs w:val="18"/>
                <w:lang w:eastAsia="ca-ES"/>
              </w:rPr>
              <w:t>Porc engreix de 6 a 120 kg (</w:t>
            </w:r>
            <w:proofErr w:type="spellStart"/>
            <w:r w:rsidRPr="000E710D">
              <w:rPr>
                <w:rFonts w:ascii="Arial" w:eastAsia="Times New Roman" w:hAnsi="Arial" w:cs="Arial"/>
                <w:sz w:val="18"/>
                <w:szCs w:val="18"/>
                <w:lang w:eastAsia="ca-ES"/>
              </w:rPr>
              <w:t>wean</w:t>
            </w:r>
            <w:proofErr w:type="spellEnd"/>
            <w:r w:rsidRPr="000E710D">
              <w:rPr>
                <w:rFonts w:ascii="Arial" w:eastAsia="Times New Roman" w:hAnsi="Arial" w:cs="Arial"/>
                <w:sz w:val="18"/>
                <w:szCs w:val="18"/>
                <w:lang w:eastAsia="ca-ES"/>
              </w:rPr>
              <w:t xml:space="preserve"> to </w:t>
            </w:r>
            <w:proofErr w:type="spellStart"/>
            <w:r w:rsidRPr="000E710D">
              <w:rPr>
                <w:rFonts w:ascii="Arial" w:eastAsia="Times New Roman" w:hAnsi="Arial" w:cs="Arial"/>
                <w:sz w:val="18"/>
                <w:szCs w:val="18"/>
                <w:lang w:eastAsia="ca-ES"/>
              </w:rPr>
              <w:t>finish</w:t>
            </w:r>
            <w:proofErr w:type="spellEnd"/>
            <w:r w:rsidRPr="000E710D">
              <w:rPr>
                <w:rFonts w:ascii="Arial" w:eastAsia="Times New Roman" w:hAnsi="Arial" w:cs="Arial"/>
                <w:sz w:val="18"/>
                <w:szCs w:val="18"/>
                <w:lang w:eastAsia="ca-ES"/>
              </w:rPr>
              <w:t>)</w:t>
            </w:r>
          </w:p>
        </w:tc>
        <w:tc>
          <w:tcPr>
            <w:tcW w:w="953" w:type="pct"/>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0,09</w:t>
            </w:r>
          </w:p>
        </w:tc>
      </w:tr>
      <w:tr w:rsidR="00B86621" w:rsidRPr="00A100F1" w:rsidTr="00052C5B">
        <w:trPr>
          <w:tblCellSpacing w:w="0" w:type="dxa"/>
        </w:trPr>
        <w:tc>
          <w:tcPr>
            <w:tcW w:w="1065" w:type="pct"/>
            <w:vMerge/>
            <w:vAlign w:val="center"/>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Porc engreix de més de 120 kg</w:t>
            </w:r>
          </w:p>
        </w:tc>
        <w:tc>
          <w:tcPr>
            <w:tcW w:w="953" w:type="pct"/>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w:t>
            </w:r>
            <w:r w:rsidR="00B54BB8" w:rsidRPr="000E710D">
              <w:rPr>
                <w:rFonts w:ascii="Arial" w:eastAsia="Times New Roman" w:hAnsi="Arial" w:cs="Arial"/>
                <w:sz w:val="20"/>
                <w:szCs w:val="20"/>
                <w:lang w:eastAsia="ca-ES"/>
              </w:rPr>
              <w:t>15</w:t>
            </w:r>
          </w:p>
        </w:tc>
      </w:tr>
      <w:tr w:rsidR="00B86621" w:rsidRPr="00A100F1" w:rsidTr="00052C5B">
        <w:trPr>
          <w:tblCellSpacing w:w="0" w:type="dxa"/>
        </w:trPr>
        <w:tc>
          <w:tcPr>
            <w:tcW w:w="1065" w:type="pct"/>
            <w:vMerge/>
            <w:vAlign w:val="center"/>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Porc engreix de 20 a més de 120 kg</w:t>
            </w:r>
          </w:p>
        </w:tc>
        <w:tc>
          <w:tcPr>
            <w:tcW w:w="953" w:type="pct"/>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0,14</w:t>
            </w:r>
          </w:p>
        </w:tc>
      </w:tr>
      <w:tr w:rsidR="00B86621" w:rsidRPr="00A100F1" w:rsidTr="00052C5B">
        <w:trPr>
          <w:tblCellSpacing w:w="0" w:type="dxa"/>
        </w:trPr>
        <w:tc>
          <w:tcPr>
            <w:tcW w:w="1065" w:type="pct"/>
            <w:vMerge/>
            <w:vAlign w:val="center"/>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Porc de 20 a 50 kg</w:t>
            </w:r>
          </w:p>
        </w:tc>
        <w:tc>
          <w:tcPr>
            <w:tcW w:w="953" w:type="pct"/>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0,10</w:t>
            </w:r>
          </w:p>
        </w:tc>
      </w:tr>
      <w:tr w:rsidR="00B86621" w:rsidRPr="00A100F1" w:rsidTr="00052C5B">
        <w:trPr>
          <w:tblCellSpacing w:w="0" w:type="dxa"/>
        </w:trPr>
        <w:tc>
          <w:tcPr>
            <w:tcW w:w="1065" w:type="pct"/>
            <w:vMerge/>
            <w:vAlign w:val="center"/>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tcPr>
          <w:p w:rsidR="00B86621" w:rsidRPr="000E710D" w:rsidRDefault="00B54BB8"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Porc de 50 a 12</w:t>
            </w:r>
            <w:r w:rsidR="00B86621" w:rsidRPr="000E710D">
              <w:rPr>
                <w:rFonts w:ascii="Arial" w:eastAsia="Times New Roman" w:hAnsi="Arial" w:cs="Arial"/>
                <w:sz w:val="20"/>
                <w:szCs w:val="20"/>
                <w:lang w:eastAsia="ca-ES"/>
              </w:rPr>
              <w:t xml:space="preserve">0 kg </w:t>
            </w:r>
          </w:p>
        </w:tc>
        <w:tc>
          <w:tcPr>
            <w:tcW w:w="953" w:type="pct"/>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0,14</w:t>
            </w:r>
          </w:p>
        </w:tc>
      </w:tr>
      <w:tr w:rsidR="00B86621" w:rsidRPr="00A100F1" w:rsidTr="005E2786">
        <w:trPr>
          <w:tblCellSpacing w:w="0" w:type="dxa"/>
        </w:trPr>
        <w:tc>
          <w:tcPr>
            <w:tcW w:w="1065" w:type="pct"/>
            <w:vMerge w:val="restar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Oví</w:t>
            </w: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Reproductors</w:t>
            </w:r>
          </w:p>
        </w:tc>
        <w:tc>
          <w:tcPr>
            <w:tcW w:w="953" w:type="pct"/>
            <w:shd w:val="clear" w:color="auto" w:fill="FFFFFF" w:themeFill="background1"/>
            <w:vAlign w:val="center"/>
          </w:tcPr>
          <w:p w:rsidR="00B86621" w:rsidRPr="005E2786" w:rsidRDefault="005E2786" w:rsidP="00052C5B">
            <w:pPr>
              <w:spacing w:after="150" w:line="240" w:lineRule="auto"/>
              <w:jc w:val="center"/>
              <w:rPr>
                <w:rFonts w:ascii="Arial" w:eastAsia="Times New Roman" w:hAnsi="Arial" w:cs="Arial"/>
                <w:sz w:val="20"/>
                <w:szCs w:val="20"/>
                <w:lang w:eastAsia="ca-ES"/>
              </w:rPr>
            </w:pPr>
            <w:r w:rsidRPr="005E2786">
              <w:rPr>
                <w:rFonts w:ascii="Arial" w:eastAsia="Times New Roman" w:hAnsi="Arial" w:cs="Arial"/>
                <w:sz w:val="20"/>
                <w:szCs w:val="20"/>
                <w:lang w:eastAsia="ca-ES"/>
              </w:rPr>
              <w:t>0,11</w:t>
            </w:r>
          </w:p>
        </w:tc>
      </w:tr>
      <w:tr w:rsidR="00B86621" w:rsidRPr="00A100F1" w:rsidTr="005E2786">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Reposició</w:t>
            </w:r>
          </w:p>
        </w:tc>
        <w:tc>
          <w:tcPr>
            <w:tcW w:w="953" w:type="pct"/>
            <w:shd w:val="clear" w:color="auto" w:fill="FFFFFF" w:themeFill="background1"/>
            <w:vAlign w:val="center"/>
          </w:tcPr>
          <w:p w:rsidR="00B86621" w:rsidRPr="005E2786" w:rsidRDefault="00B86621" w:rsidP="00052C5B">
            <w:pPr>
              <w:spacing w:after="150" w:line="240" w:lineRule="auto"/>
              <w:jc w:val="center"/>
              <w:rPr>
                <w:rFonts w:ascii="Arial" w:eastAsia="Times New Roman" w:hAnsi="Arial" w:cs="Arial"/>
                <w:sz w:val="20"/>
                <w:szCs w:val="20"/>
                <w:lang w:eastAsia="ca-ES"/>
              </w:rPr>
            </w:pPr>
            <w:r w:rsidRPr="005E2786">
              <w:rPr>
                <w:rFonts w:ascii="Arial" w:eastAsia="Times New Roman" w:hAnsi="Arial" w:cs="Arial"/>
                <w:sz w:val="20"/>
                <w:szCs w:val="20"/>
                <w:lang w:eastAsia="ca-ES"/>
              </w:rPr>
              <w:t>0,06</w:t>
            </w:r>
          </w:p>
        </w:tc>
      </w:tr>
      <w:tr w:rsidR="00B86621" w:rsidRPr="00A100F1" w:rsidTr="005E2786">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Engreix</w:t>
            </w:r>
          </w:p>
        </w:tc>
        <w:tc>
          <w:tcPr>
            <w:tcW w:w="953" w:type="pct"/>
            <w:shd w:val="clear" w:color="auto" w:fill="FFFFFF" w:themeFill="background1"/>
            <w:vAlign w:val="center"/>
          </w:tcPr>
          <w:p w:rsidR="00B86621" w:rsidRPr="005E2786" w:rsidRDefault="00B86621" w:rsidP="00052C5B">
            <w:pPr>
              <w:spacing w:after="150" w:line="240" w:lineRule="auto"/>
              <w:jc w:val="center"/>
              <w:rPr>
                <w:rFonts w:ascii="Arial" w:eastAsia="Times New Roman" w:hAnsi="Arial" w:cs="Arial"/>
                <w:sz w:val="20"/>
                <w:szCs w:val="20"/>
                <w:lang w:eastAsia="ca-ES"/>
              </w:rPr>
            </w:pPr>
            <w:r w:rsidRPr="005E2786">
              <w:rPr>
                <w:rFonts w:ascii="Arial" w:eastAsia="Times New Roman" w:hAnsi="Arial" w:cs="Arial"/>
                <w:sz w:val="20"/>
                <w:szCs w:val="20"/>
                <w:lang w:eastAsia="ca-ES"/>
              </w:rPr>
              <w:t>0,04</w:t>
            </w:r>
          </w:p>
        </w:tc>
      </w:tr>
      <w:tr w:rsidR="00B86621" w:rsidRPr="00A100F1" w:rsidTr="005E2786">
        <w:trPr>
          <w:tblCellSpacing w:w="0" w:type="dxa"/>
        </w:trPr>
        <w:tc>
          <w:tcPr>
            <w:tcW w:w="1065" w:type="pct"/>
            <w:vMerge w:val="restar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Cabrum</w:t>
            </w: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Reproductors</w:t>
            </w:r>
          </w:p>
        </w:tc>
        <w:tc>
          <w:tcPr>
            <w:tcW w:w="953" w:type="pct"/>
            <w:shd w:val="clear" w:color="auto" w:fill="FFFFFF" w:themeFill="background1"/>
            <w:vAlign w:val="center"/>
          </w:tcPr>
          <w:p w:rsidR="00B86621" w:rsidRPr="005E2786" w:rsidRDefault="007A1CBE" w:rsidP="005E2786">
            <w:pPr>
              <w:spacing w:after="150" w:line="240" w:lineRule="auto"/>
              <w:jc w:val="center"/>
              <w:rPr>
                <w:rFonts w:ascii="Arial" w:eastAsia="Times New Roman" w:hAnsi="Arial" w:cs="Arial"/>
                <w:sz w:val="20"/>
                <w:szCs w:val="20"/>
                <w:lang w:eastAsia="ca-ES"/>
              </w:rPr>
            </w:pPr>
            <w:r w:rsidRPr="005E2786">
              <w:rPr>
                <w:rFonts w:ascii="Arial" w:eastAsia="Times New Roman" w:hAnsi="Arial" w:cs="Arial"/>
                <w:sz w:val="20"/>
                <w:szCs w:val="20"/>
                <w:lang w:eastAsia="ca-ES"/>
              </w:rPr>
              <w:t>0,09</w:t>
            </w:r>
          </w:p>
        </w:tc>
      </w:tr>
      <w:tr w:rsidR="00B86621" w:rsidRPr="00A100F1" w:rsidTr="00052C5B">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Reposició</w:t>
            </w: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0,045</w:t>
            </w:r>
          </w:p>
        </w:tc>
      </w:tr>
      <w:tr w:rsidR="00B86621" w:rsidRPr="00A100F1" w:rsidTr="00052C5B">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Engreix</w:t>
            </w:r>
          </w:p>
        </w:tc>
        <w:tc>
          <w:tcPr>
            <w:tcW w:w="953" w:type="pct"/>
            <w:vAlign w:val="center"/>
          </w:tcPr>
          <w:p w:rsidR="00B86621"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0,03</w:t>
            </w:r>
          </w:p>
          <w:p w:rsidR="003871CA" w:rsidRPr="000E710D" w:rsidRDefault="003871CA" w:rsidP="00052C5B">
            <w:pPr>
              <w:spacing w:after="150" w:line="240" w:lineRule="auto"/>
              <w:jc w:val="center"/>
              <w:rPr>
                <w:rFonts w:ascii="Arial" w:eastAsia="Times New Roman" w:hAnsi="Arial" w:cs="Arial"/>
                <w:sz w:val="20"/>
                <w:szCs w:val="20"/>
                <w:lang w:eastAsia="ca-ES"/>
              </w:rPr>
            </w:pPr>
          </w:p>
        </w:tc>
      </w:tr>
      <w:tr w:rsidR="00B86621" w:rsidRPr="00A100F1" w:rsidTr="000C6BD0">
        <w:trPr>
          <w:tblCellSpacing w:w="0" w:type="dxa"/>
        </w:trPr>
        <w:tc>
          <w:tcPr>
            <w:tcW w:w="1065" w:type="pct"/>
            <w:vMerge w:val="restar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lastRenderedPageBreak/>
              <w:t>Conills</w:t>
            </w: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Femelles</w:t>
            </w: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0,01</w:t>
            </w:r>
            <w:r w:rsidR="00052C5B" w:rsidRPr="000E710D">
              <w:rPr>
                <w:rFonts w:ascii="Arial" w:eastAsia="Times New Roman" w:hAnsi="Arial" w:cs="Arial"/>
                <w:sz w:val="20"/>
                <w:szCs w:val="20"/>
                <w:lang w:eastAsia="ca-ES"/>
              </w:rPr>
              <w:t>8</w:t>
            </w:r>
          </w:p>
        </w:tc>
      </w:tr>
      <w:tr w:rsidR="00B86621" w:rsidRPr="00A100F1" w:rsidTr="000C6BD0">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Sementals</w:t>
            </w: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0,022</w:t>
            </w:r>
          </w:p>
        </w:tc>
      </w:tr>
      <w:tr w:rsidR="00B86621" w:rsidRPr="00A100F1" w:rsidTr="000C6BD0">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Reposició</w:t>
            </w: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0,011</w:t>
            </w:r>
          </w:p>
        </w:tc>
      </w:tr>
      <w:tr w:rsidR="00B86621" w:rsidRPr="00A100F1" w:rsidTr="000C6BD0">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Engreix</w:t>
            </w: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w:t>
            </w:r>
            <w:r w:rsidR="00052C5B" w:rsidRPr="000E710D">
              <w:rPr>
                <w:rFonts w:ascii="Arial" w:eastAsia="Times New Roman" w:hAnsi="Arial" w:cs="Arial"/>
                <w:sz w:val="20"/>
                <w:szCs w:val="20"/>
                <w:lang w:eastAsia="ca-ES"/>
              </w:rPr>
              <w:t>6</w:t>
            </w:r>
          </w:p>
        </w:tc>
      </w:tr>
      <w:tr w:rsidR="00B86621" w:rsidRPr="00A100F1" w:rsidTr="000C6BD0">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Gàbia de conilla**</w:t>
            </w: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w:t>
            </w:r>
            <w:r w:rsidR="00052C5B" w:rsidRPr="000E710D">
              <w:rPr>
                <w:rFonts w:ascii="Arial" w:eastAsia="Times New Roman" w:hAnsi="Arial" w:cs="Arial"/>
                <w:sz w:val="20"/>
                <w:szCs w:val="20"/>
                <w:lang w:eastAsia="ca-ES"/>
              </w:rPr>
              <w:t>54</w:t>
            </w:r>
          </w:p>
        </w:tc>
      </w:tr>
      <w:tr w:rsidR="00B86621" w:rsidRPr="00A100F1" w:rsidTr="000C6BD0">
        <w:trPr>
          <w:tblCellSpacing w:w="0" w:type="dxa"/>
        </w:trPr>
        <w:tc>
          <w:tcPr>
            <w:tcW w:w="1065" w:type="pct"/>
            <w:vMerge w:val="restar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Èquids</w:t>
            </w: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Bestiar equí adult &gt; 1 any</w:t>
            </w: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1 </w:t>
            </w:r>
          </w:p>
          <w:p w:rsidR="00B86621" w:rsidRPr="000E710D" w:rsidRDefault="00B86621" w:rsidP="00052C5B">
            <w:pPr>
              <w:spacing w:after="150" w:line="240" w:lineRule="auto"/>
              <w:jc w:val="center"/>
              <w:rPr>
                <w:rFonts w:ascii="Arial" w:eastAsia="Times New Roman" w:hAnsi="Arial" w:cs="Arial"/>
                <w:sz w:val="16"/>
                <w:szCs w:val="16"/>
                <w:lang w:eastAsia="ca-ES"/>
              </w:rPr>
            </w:pPr>
          </w:p>
        </w:tc>
      </w:tr>
      <w:tr w:rsidR="00B86621" w:rsidRPr="00A100F1" w:rsidTr="000C6BD0">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Bestiar equí cria &lt; 6 mesos </w:t>
            </w: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0,2 </w:t>
            </w:r>
          </w:p>
          <w:p w:rsidR="00B86621" w:rsidRPr="000E710D" w:rsidRDefault="00B86621" w:rsidP="00052C5B">
            <w:pPr>
              <w:spacing w:after="150" w:line="240" w:lineRule="auto"/>
              <w:jc w:val="center"/>
              <w:rPr>
                <w:rFonts w:ascii="Arial" w:eastAsia="Times New Roman" w:hAnsi="Arial" w:cs="Arial"/>
                <w:sz w:val="16"/>
                <w:szCs w:val="16"/>
                <w:lang w:eastAsia="ca-ES"/>
              </w:rPr>
            </w:pPr>
          </w:p>
        </w:tc>
      </w:tr>
      <w:tr w:rsidR="00B86621" w:rsidRPr="00A100F1" w:rsidTr="000C6BD0">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Bestiar equí engreix  i reposició (6-12 mesos)</w:t>
            </w: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0,5 </w:t>
            </w:r>
          </w:p>
          <w:p w:rsidR="00B86621" w:rsidRPr="000E710D" w:rsidRDefault="00B86621" w:rsidP="00052C5B">
            <w:pPr>
              <w:spacing w:after="150" w:line="240" w:lineRule="auto"/>
              <w:jc w:val="center"/>
              <w:rPr>
                <w:rFonts w:ascii="Arial" w:eastAsia="Times New Roman" w:hAnsi="Arial" w:cs="Arial"/>
                <w:sz w:val="16"/>
                <w:szCs w:val="16"/>
                <w:lang w:eastAsia="ca-ES"/>
              </w:rPr>
            </w:pPr>
          </w:p>
        </w:tc>
      </w:tr>
      <w:tr w:rsidR="00B86621" w:rsidRPr="00A100F1" w:rsidTr="000C6BD0">
        <w:trPr>
          <w:tblCellSpacing w:w="0" w:type="dxa"/>
        </w:trPr>
        <w:tc>
          <w:tcPr>
            <w:tcW w:w="1065" w:type="pct"/>
            <w:vMerge w:val="restar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Gallines i pollastres</w:t>
            </w: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Reproductores pesants</w:t>
            </w: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0,005</w:t>
            </w:r>
          </w:p>
          <w:p w:rsidR="00B86621" w:rsidRPr="000E710D" w:rsidRDefault="00B86621" w:rsidP="00052C5B">
            <w:pPr>
              <w:spacing w:after="150" w:line="240" w:lineRule="auto"/>
              <w:jc w:val="center"/>
              <w:rPr>
                <w:rFonts w:ascii="Arial" w:eastAsia="Times New Roman" w:hAnsi="Arial" w:cs="Arial"/>
                <w:sz w:val="20"/>
                <w:szCs w:val="20"/>
                <w:lang w:eastAsia="ca-ES"/>
              </w:rPr>
            </w:pPr>
          </w:p>
        </w:tc>
      </w:tr>
      <w:tr w:rsidR="00B86621" w:rsidRPr="00A100F1" w:rsidTr="000C6BD0">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Reproductores lleugeres</w:t>
            </w: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0,004</w:t>
            </w:r>
          </w:p>
          <w:p w:rsidR="00B86621" w:rsidRPr="000E710D" w:rsidRDefault="00B86621" w:rsidP="00052C5B">
            <w:pPr>
              <w:spacing w:after="150" w:line="240" w:lineRule="auto"/>
              <w:jc w:val="center"/>
              <w:rPr>
                <w:rFonts w:ascii="Arial" w:eastAsia="Times New Roman" w:hAnsi="Arial" w:cs="Arial"/>
                <w:sz w:val="20"/>
                <w:szCs w:val="20"/>
                <w:lang w:eastAsia="ca-ES"/>
              </w:rPr>
            </w:pPr>
          </w:p>
        </w:tc>
      </w:tr>
      <w:tr w:rsidR="00B86621" w:rsidRPr="00A100F1" w:rsidTr="000C6BD0">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Recria</w:t>
            </w: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0,001</w:t>
            </w:r>
          </w:p>
        </w:tc>
      </w:tr>
      <w:tr w:rsidR="00B86621" w:rsidRPr="00A100F1" w:rsidTr="000C6BD0">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Engreix</w:t>
            </w: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0,003</w:t>
            </w:r>
          </w:p>
          <w:p w:rsidR="00B86621" w:rsidRPr="000E710D" w:rsidRDefault="00B86621" w:rsidP="00052C5B">
            <w:pPr>
              <w:spacing w:after="150" w:line="240" w:lineRule="auto"/>
              <w:jc w:val="center"/>
              <w:rPr>
                <w:rFonts w:ascii="Arial" w:eastAsia="Times New Roman" w:hAnsi="Arial" w:cs="Arial"/>
                <w:sz w:val="16"/>
                <w:szCs w:val="16"/>
                <w:lang w:eastAsia="ca-ES"/>
              </w:rPr>
            </w:pPr>
          </w:p>
        </w:tc>
      </w:tr>
      <w:tr w:rsidR="00B86621" w:rsidRPr="00A100F1" w:rsidTr="000C6BD0">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Ponedores ous consum </w:t>
            </w: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0,005</w:t>
            </w:r>
          </w:p>
          <w:p w:rsidR="00B86621" w:rsidRPr="000E710D" w:rsidRDefault="00B86621" w:rsidP="00052C5B">
            <w:pPr>
              <w:spacing w:after="150" w:line="240" w:lineRule="auto"/>
              <w:jc w:val="center"/>
              <w:rPr>
                <w:rFonts w:ascii="Arial" w:eastAsia="Times New Roman" w:hAnsi="Arial" w:cs="Arial"/>
                <w:sz w:val="20"/>
                <w:szCs w:val="20"/>
                <w:lang w:eastAsia="ca-ES"/>
              </w:rPr>
            </w:pPr>
          </w:p>
        </w:tc>
      </w:tr>
      <w:tr w:rsidR="00B86621" w:rsidRPr="00985761" w:rsidTr="000C6BD0">
        <w:trPr>
          <w:tblCellSpacing w:w="0" w:type="dxa"/>
        </w:trPr>
        <w:tc>
          <w:tcPr>
            <w:tcW w:w="1065" w:type="pct"/>
            <w:vMerge w:val="restart"/>
            <w:shd w:val="clear" w:color="auto" w:fill="auto"/>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Ànecs</w:t>
            </w:r>
          </w:p>
        </w:tc>
        <w:tc>
          <w:tcPr>
            <w:tcW w:w="2982" w:type="pct"/>
            <w:shd w:val="clear" w:color="auto" w:fill="auto"/>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Reproductors</w:t>
            </w:r>
          </w:p>
        </w:tc>
        <w:tc>
          <w:tcPr>
            <w:tcW w:w="953" w:type="pct"/>
            <w:shd w:val="clear" w:color="auto" w:fill="auto"/>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0,006</w:t>
            </w:r>
          </w:p>
          <w:p w:rsidR="00B86621" w:rsidRPr="000E710D" w:rsidRDefault="00B86621" w:rsidP="00052C5B">
            <w:pPr>
              <w:spacing w:after="150" w:line="240" w:lineRule="auto"/>
              <w:jc w:val="center"/>
              <w:rPr>
                <w:rFonts w:ascii="Arial" w:eastAsia="Times New Roman" w:hAnsi="Arial" w:cs="Arial"/>
                <w:sz w:val="20"/>
                <w:szCs w:val="20"/>
                <w:lang w:eastAsia="ca-ES"/>
              </w:rPr>
            </w:pPr>
          </w:p>
        </w:tc>
      </w:tr>
      <w:tr w:rsidR="00B54BB8" w:rsidRPr="00985761" w:rsidTr="000C6BD0">
        <w:trPr>
          <w:tblCellSpacing w:w="0" w:type="dxa"/>
        </w:trPr>
        <w:tc>
          <w:tcPr>
            <w:tcW w:w="1065" w:type="pct"/>
            <w:vMerge/>
            <w:shd w:val="clear" w:color="auto" w:fill="auto"/>
            <w:vAlign w:val="center"/>
          </w:tcPr>
          <w:p w:rsidR="00B54BB8" w:rsidRPr="000E710D" w:rsidRDefault="00B54BB8" w:rsidP="00052C5B">
            <w:pPr>
              <w:spacing w:after="150" w:line="240" w:lineRule="auto"/>
              <w:jc w:val="center"/>
              <w:rPr>
                <w:rFonts w:ascii="Arial" w:eastAsia="Times New Roman" w:hAnsi="Arial" w:cs="Arial"/>
                <w:sz w:val="20"/>
                <w:szCs w:val="20"/>
                <w:lang w:eastAsia="ca-ES"/>
              </w:rPr>
            </w:pPr>
          </w:p>
        </w:tc>
        <w:tc>
          <w:tcPr>
            <w:tcW w:w="2982" w:type="pct"/>
            <w:shd w:val="clear" w:color="auto" w:fill="auto"/>
            <w:vAlign w:val="center"/>
          </w:tcPr>
          <w:p w:rsidR="00B54BB8" w:rsidRPr="000E710D" w:rsidRDefault="00B54BB8"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Recria</w:t>
            </w:r>
          </w:p>
        </w:tc>
        <w:tc>
          <w:tcPr>
            <w:tcW w:w="953" w:type="pct"/>
            <w:shd w:val="clear" w:color="auto" w:fill="auto"/>
            <w:vAlign w:val="center"/>
          </w:tcPr>
          <w:p w:rsidR="00B54BB8" w:rsidRPr="000E710D" w:rsidRDefault="00B54BB8"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0,001</w:t>
            </w:r>
          </w:p>
        </w:tc>
      </w:tr>
      <w:tr w:rsidR="00B86621" w:rsidRPr="00324C4B" w:rsidTr="000C6BD0">
        <w:trPr>
          <w:trHeight w:val="569"/>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Engreix</w:t>
            </w: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0,003</w:t>
            </w:r>
          </w:p>
          <w:p w:rsidR="00B86621" w:rsidRPr="000E710D" w:rsidRDefault="00B86621" w:rsidP="00052C5B">
            <w:pPr>
              <w:spacing w:after="150" w:line="240" w:lineRule="auto"/>
              <w:jc w:val="center"/>
              <w:rPr>
                <w:rFonts w:ascii="Arial" w:eastAsia="Times New Roman" w:hAnsi="Arial" w:cs="Arial"/>
                <w:sz w:val="20"/>
                <w:szCs w:val="20"/>
                <w:lang w:eastAsia="ca-ES"/>
              </w:rPr>
            </w:pPr>
          </w:p>
        </w:tc>
      </w:tr>
      <w:tr w:rsidR="00B86621" w:rsidRPr="00324C4B" w:rsidTr="000C6BD0">
        <w:trPr>
          <w:trHeight w:val="622"/>
          <w:tblCellSpacing w:w="0" w:type="dxa"/>
        </w:trPr>
        <w:tc>
          <w:tcPr>
            <w:tcW w:w="1065" w:type="pct"/>
            <w:vMerge w:val="restart"/>
            <w:shd w:val="clear" w:color="auto" w:fill="auto"/>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Guatlles</w:t>
            </w:r>
          </w:p>
        </w:tc>
        <w:tc>
          <w:tcPr>
            <w:tcW w:w="2982" w:type="pct"/>
            <w:shd w:val="clear" w:color="auto" w:fill="auto"/>
            <w:vAlign w:val="center"/>
            <w:hideMark/>
          </w:tcPr>
          <w:p w:rsidR="00B86621" w:rsidRPr="000E710D" w:rsidRDefault="00B86621" w:rsidP="00052C5B">
            <w:pPr>
              <w:spacing w:after="45"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Reproductors i ponedores ous consum (amb gàbia o sense)</w:t>
            </w:r>
          </w:p>
        </w:tc>
        <w:tc>
          <w:tcPr>
            <w:tcW w:w="953" w:type="pct"/>
            <w:shd w:val="clear" w:color="auto" w:fill="auto"/>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p>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0,0009</w:t>
            </w:r>
          </w:p>
        </w:tc>
      </w:tr>
      <w:tr w:rsidR="00B54BB8" w:rsidRPr="00324C4B" w:rsidTr="000C6BD0">
        <w:trPr>
          <w:trHeight w:val="622"/>
          <w:tblCellSpacing w:w="0" w:type="dxa"/>
        </w:trPr>
        <w:tc>
          <w:tcPr>
            <w:tcW w:w="1065" w:type="pct"/>
            <w:vMerge/>
            <w:shd w:val="clear" w:color="auto" w:fill="auto"/>
            <w:vAlign w:val="center"/>
          </w:tcPr>
          <w:p w:rsidR="00B54BB8" w:rsidRPr="000E710D" w:rsidRDefault="00B54BB8" w:rsidP="00052C5B">
            <w:pPr>
              <w:spacing w:after="150" w:line="240" w:lineRule="auto"/>
              <w:jc w:val="center"/>
              <w:rPr>
                <w:rFonts w:ascii="Arial" w:eastAsia="Times New Roman" w:hAnsi="Arial" w:cs="Arial"/>
                <w:sz w:val="20"/>
                <w:szCs w:val="20"/>
                <w:lang w:eastAsia="ca-ES"/>
              </w:rPr>
            </w:pPr>
          </w:p>
        </w:tc>
        <w:tc>
          <w:tcPr>
            <w:tcW w:w="2982" w:type="pct"/>
            <w:shd w:val="clear" w:color="auto" w:fill="auto"/>
            <w:vAlign w:val="center"/>
          </w:tcPr>
          <w:p w:rsidR="00B54BB8" w:rsidRPr="000E710D" w:rsidRDefault="00B54BB8" w:rsidP="00052C5B">
            <w:pPr>
              <w:spacing w:after="45"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Recria</w:t>
            </w:r>
          </w:p>
        </w:tc>
        <w:tc>
          <w:tcPr>
            <w:tcW w:w="953" w:type="pct"/>
            <w:shd w:val="clear" w:color="auto" w:fill="auto"/>
            <w:vAlign w:val="center"/>
          </w:tcPr>
          <w:p w:rsidR="00B54BB8" w:rsidRPr="000E710D" w:rsidRDefault="00B54BB8"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0,0001</w:t>
            </w:r>
          </w:p>
        </w:tc>
      </w:tr>
      <w:tr w:rsidR="00B86621" w:rsidRPr="00324C4B" w:rsidTr="000C6BD0">
        <w:trPr>
          <w:trHeight w:val="960"/>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45"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Engreix (amb gàbia o sense)</w:t>
            </w: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p>
          <w:p w:rsidR="00B86621"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0,0004</w:t>
            </w:r>
          </w:p>
          <w:p w:rsidR="000C6BD0" w:rsidRPr="000E710D" w:rsidRDefault="000C6BD0" w:rsidP="00052C5B">
            <w:pPr>
              <w:spacing w:after="150" w:line="240" w:lineRule="auto"/>
              <w:jc w:val="center"/>
              <w:rPr>
                <w:rFonts w:ascii="Arial" w:eastAsia="Times New Roman" w:hAnsi="Arial" w:cs="Arial"/>
                <w:sz w:val="20"/>
                <w:szCs w:val="20"/>
                <w:lang w:eastAsia="ca-ES"/>
              </w:rPr>
            </w:pPr>
          </w:p>
        </w:tc>
      </w:tr>
      <w:tr w:rsidR="00B86621" w:rsidRPr="00324C4B" w:rsidTr="000C6BD0">
        <w:trPr>
          <w:tblCellSpacing w:w="0" w:type="dxa"/>
        </w:trPr>
        <w:tc>
          <w:tcPr>
            <w:tcW w:w="1065" w:type="pct"/>
            <w:vMerge w:val="restart"/>
            <w:shd w:val="clear" w:color="auto" w:fill="auto"/>
            <w:vAlign w:val="center"/>
            <w:hideMark/>
          </w:tcPr>
          <w:p w:rsidR="00B86621" w:rsidRPr="000E710D" w:rsidRDefault="00B86621" w:rsidP="00052C5B">
            <w:pPr>
              <w:spacing w:after="45"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lastRenderedPageBreak/>
              <w:t>Galls dindi i paons</w:t>
            </w:r>
          </w:p>
        </w:tc>
        <w:tc>
          <w:tcPr>
            <w:tcW w:w="2982" w:type="pct"/>
            <w:shd w:val="clear" w:color="auto" w:fill="auto"/>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Reproductors</w:t>
            </w:r>
          </w:p>
        </w:tc>
        <w:tc>
          <w:tcPr>
            <w:tcW w:w="953" w:type="pct"/>
            <w:shd w:val="clear" w:color="auto" w:fill="auto"/>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0,01</w:t>
            </w:r>
          </w:p>
          <w:p w:rsidR="00B86621" w:rsidRPr="000E710D" w:rsidRDefault="00B86621" w:rsidP="00052C5B">
            <w:pPr>
              <w:spacing w:after="150" w:line="240" w:lineRule="auto"/>
              <w:jc w:val="center"/>
              <w:rPr>
                <w:rFonts w:ascii="Arial" w:eastAsia="Times New Roman" w:hAnsi="Arial" w:cs="Arial"/>
                <w:sz w:val="20"/>
                <w:szCs w:val="20"/>
                <w:lang w:eastAsia="ca-ES"/>
              </w:rPr>
            </w:pPr>
          </w:p>
        </w:tc>
      </w:tr>
      <w:tr w:rsidR="00B54BB8" w:rsidRPr="00324C4B" w:rsidTr="000C6BD0">
        <w:trPr>
          <w:tblCellSpacing w:w="0" w:type="dxa"/>
        </w:trPr>
        <w:tc>
          <w:tcPr>
            <w:tcW w:w="1065" w:type="pct"/>
            <w:vMerge/>
            <w:shd w:val="clear" w:color="auto" w:fill="auto"/>
            <w:vAlign w:val="center"/>
          </w:tcPr>
          <w:p w:rsidR="00B54BB8" w:rsidRPr="000E710D" w:rsidRDefault="00B54BB8" w:rsidP="00052C5B">
            <w:pPr>
              <w:spacing w:after="45" w:line="240" w:lineRule="auto"/>
              <w:jc w:val="center"/>
              <w:rPr>
                <w:rFonts w:ascii="Arial" w:eastAsia="Times New Roman" w:hAnsi="Arial" w:cs="Arial"/>
                <w:sz w:val="20"/>
                <w:szCs w:val="20"/>
                <w:lang w:eastAsia="ca-ES"/>
              </w:rPr>
            </w:pPr>
          </w:p>
        </w:tc>
        <w:tc>
          <w:tcPr>
            <w:tcW w:w="2982" w:type="pct"/>
            <w:shd w:val="clear" w:color="auto" w:fill="auto"/>
            <w:vAlign w:val="center"/>
          </w:tcPr>
          <w:p w:rsidR="00B54BB8" w:rsidRPr="000E710D" w:rsidRDefault="00B54BB8"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Recria</w:t>
            </w:r>
          </w:p>
        </w:tc>
        <w:tc>
          <w:tcPr>
            <w:tcW w:w="953" w:type="pct"/>
            <w:shd w:val="clear" w:color="auto" w:fill="auto"/>
            <w:vAlign w:val="center"/>
          </w:tcPr>
          <w:p w:rsidR="00B54BB8" w:rsidRPr="000E710D" w:rsidRDefault="00B54BB8"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0,0021</w:t>
            </w:r>
          </w:p>
        </w:tc>
      </w:tr>
      <w:tr w:rsidR="00B86621" w:rsidRPr="00324C4B" w:rsidTr="000C6BD0">
        <w:trPr>
          <w:trHeight w:val="464"/>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Engreix</w:t>
            </w: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0,005</w:t>
            </w:r>
          </w:p>
          <w:p w:rsidR="00B86621" w:rsidRPr="000E710D" w:rsidRDefault="00B86621" w:rsidP="00052C5B">
            <w:pPr>
              <w:spacing w:after="150" w:line="240" w:lineRule="auto"/>
              <w:jc w:val="center"/>
              <w:rPr>
                <w:rFonts w:ascii="Arial" w:eastAsia="Times New Roman" w:hAnsi="Arial" w:cs="Arial"/>
                <w:sz w:val="20"/>
                <w:szCs w:val="20"/>
                <w:lang w:eastAsia="ca-ES"/>
              </w:rPr>
            </w:pPr>
          </w:p>
        </w:tc>
      </w:tr>
      <w:tr w:rsidR="00B86621" w:rsidRPr="00324C4B" w:rsidTr="000C6BD0">
        <w:trPr>
          <w:trHeight w:val="936"/>
          <w:tblCellSpacing w:w="0" w:type="dxa"/>
        </w:trPr>
        <w:tc>
          <w:tcPr>
            <w:tcW w:w="1065" w:type="pct"/>
            <w:vMerge w:val="restart"/>
            <w:shd w:val="clear" w:color="auto" w:fill="auto"/>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Perdius</w:t>
            </w:r>
          </w:p>
        </w:tc>
        <w:tc>
          <w:tcPr>
            <w:tcW w:w="2982" w:type="pct"/>
            <w:shd w:val="clear" w:color="auto" w:fill="auto"/>
            <w:vAlign w:val="center"/>
            <w:hideMark/>
          </w:tcPr>
          <w:p w:rsidR="00B86621" w:rsidRPr="000E710D" w:rsidRDefault="00B86621" w:rsidP="00052C5B">
            <w:pPr>
              <w:spacing w:after="45"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Reproductors (amb gàbia o sense)</w:t>
            </w:r>
          </w:p>
        </w:tc>
        <w:tc>
          <w:tcPr>
            <w:tcW w:w="953" w:type="pct"/>
            <w:shd w:val="clear" w:color="auto" w:fill="auto"/>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0,002</w:t>
            </w:r>
          </w:p>
        </w:tc>
      </w:tr>
      <w:tr w:rsidR="00B54BB8" w:rsidRPr="00324C4B" w:rsidTr="000C6BD0">
        <w:trPr>
          <w:trHeight w:val="465"/>
          <w:tblCellSpacing w:w="0" w:type="dxa"/>
        </w:trPr>
        <w:tc>
          <w:tcPr>
            <w:tcW w:w="1065" w:type="pct"/>
            <w:vMerge/>
            <w:shd w:val="clear" w:color="auto" w:fill="auto"/>
            <w:vAlign w:val="center"/>
          </w:tcPr>
          <w:p w:rsidR="00B54BB8" w:rsidRPr="000E710D" w:rsidRDefault="00B54BB8" w:rsidP="00052C5B">
            <w:pPr>
              <w:spacing w:after="150" w:line="240" w:lineRule="auto"/>
              <w:jc w:val="center"/>
              <w:rPr>
                <w:rFonts w:ascii="Arial" w:eastAsia="Times New Roman" w:hAnsi="Arial" w:cs="Arial"/>
                <w:sz w:val="20"/>
                <w:szCs w:val="20"/>
                <w:lang w:eastAsia="ca-ES"/>
              </w:rPr>
            </w:pPr>
          </w:p>
        </w:tc>
        <w:tc>
          <w:tcPr>
            <w:tcW w:w="2982" w:type="pct"/>
            <w:shd w:val="clear" w:color="auto" w:fill="auto"/>
            <w:vAlign w:val="center"/>
          </w:tcPr>
          <w:p w:rsidR="00B54BB8" w:rsidRPr="000E710D" w:rsidRDefault="00B54BB8" w:rsidP="00052C5B">
            <w:pPr>
              <w:spacing w:after="45"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Recria</w:t>
            </w:r>
          </w:p>
        </w:tc>
        <w:tc>
          <w:tcPr>
            <w:tcW w:w="953" w:type="pct"/>
            <w:shd w:val="clear" w:color="auto" w:fill="auto"/>
            <w:vAlign w:val="center"/>
          </w:tcPr>
          <w:p w:rsidR="00B54BB8" w:rsidRPr="000E710D" w:rsidRDefault="00B54BB8"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0,0003</w:t>
            </w:r>
          </w:p>
        </w:tc>
      </w:tr>
      <w:tr w:rsidR="00B86621" w:rsidRPr="00324C4B" w:rsidTr="000C6BD0">
        <w:trPr>
          <w:trHeight w:val="960"/>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45"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Engreix (amb gàbia o sense)</w:t>
            </w: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0,0009</w:t>
            </w:r>
          </w:p>
        </w:tc>
      </w:tr>
      <w:tr w:rsidR="00B86621" w:rsidRPr="00324C4B" w:rsidTr="000C6BD0">
        <w:trPr>
          <w:tblCellSpacing w:w="0" w:type="dxa"/>
        </w:trPr>
        <w:tc>
          <w:tcPr>
            <w:tcW w:w="1065" w:type="pct"/>
            <w:vMerge w:val="restart"/>
            <w:shd w:val="clear" w:color="auto" w:fill="auto"/>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Oques</w:t>
            </w:r>
          </w:p>
        </w:tc>
        <w:tc>
          <w:tcPr>
            <w:tcW w:w="2982" w:type="pct"/>
            <w:shd w:val="clear" w:color="auto" w:fill="auto"/>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Reproductors</w:t>
            </w:r>
          </w:p>
        </w:tc>
        <w:tc>
          <w:tcPr>
            <w:tcW w:w="953" w:type="pct"/>
            <w:shd w:val="clear" w:color="auto" w:fill="auto"/>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0,006</w:t>
            </w:r>
          </w:p>
          <w:p w:rsidR="00B86621" w:rsidRPr="000E710D" w:rsidRDefault="00B86621" w:rsidP="00052C5B">
            <w:pPr>
              <w:spacing w:after="150" w:line="240" w:lineRule="auto"/>
              <w:jc w:val="center"/>
              <w:rPr>
                <w:rFonts w:ascii="Arial" w:eastAsia="Times New Roman" w:hAnsi="Arial" w:cs="Arial"/>
                <w:sz w:val="20"/>
                <w:szCs w:val="20"/>
                <w:lang w:eastAsia="ca-ES"/>
              </w:rPr>
            </w:pPr>
          </w:p>
        </w:tc>
      </w:tr>
      <w:tr w:rsidR="00B54BB8" w:rsidRPr="00324C4B" w:rsidTr="000C6BD0">
        <w:trPr>
          <w:tblCellSpacing w:w="0" w:type="dxa"/>
        </w:trPr>
        <w:tc>
          <w:tcPr>
            <w:tcW w:w="1065" w:type="pct"/>
            <w:vMerge/>
            <w:shd w:val="clear" w:color="auto" w:fill="auto"/>
            <w:vAlign w:val="center"/>
          </w:tcPr>
          <w:p w:rsidR="00B54BB8" w:rsidRPr="000E710D" w:rsidRDefault="00B54BB8" w:rsidP="00052C5B">
            <w:pPr>
              <w:spacing w:after="150" w:line="240" w:lineRule="auto"/>
              <w:jc w:val="center"/>
              <w:rPr>
                <w:rFonts w:ascii="Arial" w:eastAsia="Times New Roman" w:hAnsi="Arial" w:cs="Arial"/>
                <w:sz w:val="20"/>
                <w:szCs w:val="20"/>
                <w:lang w:eastAsia="ca-ES"/>
              </w:rPr>
            </w:pPr>
          </w:p>
        </w:tc>
        <w:tc>
          <w:tcPr>
            <w:tcW w:w="2982" w:type="pct"/>
            <w:shd w:val="clear" w:color="auto" w:fill="auto"/>
            <w:vAlign w:val="center"/>
          </w:tcPr>
          <w:p w:rsidR="00B54BB8" w:rsidRPr="000E710D" w:rsidRDefault="00B54BB8"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Recria</w:t>
            </w:r>
          </w:p>
        </w:tc>
        <w:tc>
          <w:tcPr>
            <w:tcW w:w="953" w:type="pct"/>
            <w:shd w:val="clear" w:color="auto" w:fill="auto"/>
            <w:vAlign w:val="center"/>
          </w:tcPr>
          <w:p w:rsidR="00B54BB8" w:rsidRPr="000E710D" w:rsidRDefault="00B54BB8"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0,001</w:t>
            </w:r>
          </w:p>
        </w:tc>
      </w:tr>
      <w:tr w:rsidR="00B86621" w:rsidRPr="00324C4B" w:rsidTr="000C6BD0">
        <w:trPr>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Engreix</w:t>
            </w: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0,003</w:t>
            </w:r>
          </w:p>
          <w:p w:rsidR="00B86621" w:rsidRPr="000E710D" w:rsidRDefault="00B86621" w:rsidP="00052C5B">
            <w:pPr>
              <w:spacing w:after="150" w:line="240" w:lineRule="auto"/>
              <w:jc w:val="center"/>
              <w:rPr>
                <w:rFonts w:ascii="Arial" w:eastAsia="Times New Roman" w:hAnsi="Arial" w:cs="Arial"/>
                <w:sz w:val="20"/>
                <w:szCs w:val="20"/>
                <w:lang w:eastAsia="ca-ES"/>
              </w:rPr>
            </w:pPr>
          </w:p>
        </w:tc>
      </w:tr>
      <w:tr w:rsidR="00347737" w:rsidRPr="00324C4B" w:rsidTr="000C6BD0">
        <w:trPr>
          <w:trHeight w:val="1112"/>
          <w:tblCellSpacing w:w="0" w:type="dxa"/>
        </w:trPr>
        <w:tc>
          <w:tcPr>
            <w:tcW w:w="1065" w:type="pct"/>
            <w:vAlign w:val="center"/>
            <w:hideMark/>
          </w:tcPr>
          <w:p w:rsidR="00347737" w:rsidRPr="000E710D" w:rsidRDefault="00347737" w:rsidP="00052C5B">
            <w:pPr>
              <w:spacing w:after="45"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Estruços</w:t>
            </w:r>
          </w:p>
        </w:tc>
        <w:tc>
          <w:tcPr>
            <w:tcW w:w="2982" w:type="pct"/>
            <w:vAlign w:val="center"/>
          </w:tcPr>
          <w:p w:rsidR="00347737" w:rsidRPr="000E710D" w:rsidRDefault="00347737" w:rsidP="00052C5B">
            <w:pPr>
              <w:spacing w:after="150" w:line="240" w:lineRule="auto"/>
              <w:jc w:val="center"/>
              <w:rPr>
                <w:rFonts w:ascii="Arial" w:eastAsia="Times New Roman" w:hAnsi="Arial" w:cs="Arial"/>
                <w:sz w:val="20"/>
                <w:szCs w:val="20"/>
                <w:lang w:eastAsia="ca-ES"/>
              </w:rPr>
            </w:pPr>
          </w:p>
        </w:tc>
        <w:tc>
          <w:tcPr>
            <w:tcW w:w="953" w:type="pct"/>
            <w:vAlign w:val="center"/>
          </w:tcPr>
          <w:p w:rsidR="00347737" w:rsidRPr="000E710D" w:rsidRDefault="00347737"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0,33</w:t>
            </w:r>
          </w:p>
        </w:tc>
      </w:tr>
      <w:tr w:rsidR="00B86621" w:rsidRPr="00324C4B" w:rsidTr="000C6BD0">
        <w:trPr>
          <w:trHeight w:val="576"/>
          <w:tblCellSpacing w:w="0" w:type="dxa"/>
        </w:trPr>
        <w:tc>
          <w:tcPr>
            <w:tcW w:w="1065" w:type="pct"/>
            <w:vMerge w:val="restart"/>
            <w:shd w:val="clear" w:color="auto" w:fill="auto"/>
            <w:vAlign w:val="center"/>
            <w:hideMark/>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Faisans</w:t>
            </w:r>
          </w:p>
        </w:tc>
        <w:tc>
          <w:tcPr>
            <w:tcW w:w="2982" w:type="pct"/>
            <w:shd w:val="clear" w:color="auto" w:fill="auto"/>
            <w:vAlign w:val="center"/>
            <w:hideMark/>
          </w:tcPr>
          <w:p w:rsidR="00B86621" w:rsidRPr="000E710D" w:rsidRDefault="00B86621" w:rsidP="00052C5B">
            <w:pPr>
              <w:spacing w:after="45"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Reproductors (amb gàbia o sense)</w:t>
            </w:r>
          </w:p>
        </w:tc>
        <w:tc>
          <w:tcPr>
            <w:tcW w:w="953" w:type="pct"/>
            <w:shd w:val="clear" w:color="auto" w:fill="auto"/>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0,006</w:t>
            </w:r>
          </w:p>
          <w:p w:rsidR="00B86621" w:rsidRPr="000E710D" w:rsidRDefault="00B86621" w:rsidP="00052C5B">
            <w:pPr>
              <w:spacing w:after="150" w:line="240" w:lineRule="auto"/>
              <w:jc w:val="center"/>
              <w:rPr>
                <w:rFonts w:ascii="Arial" w:eastAsia="Times New Roman" w:hAnsi="Arial" w:cs="Arial"/>
                <w:sz w:val="20"/>
                <w:szCs w:val="20"/>
                <w:lang w:eastAsia="ca-ES"/>
              </w:rPr>
            </w:pPr>
          </w:p>
        </w:tc>
      </w:tr>
      <w:tr w:rsidR="00B54BB8" w:rsidRPr="00324C4B" w:rsidTr="000C6BD0">
        <w:trPr>
          <w:trHeight w:val="576"/>
          <w:tblCellSpacing w:w="0" w:type="dxa"/>
        </w:trPr>
        <w:tc>
          <w:tcPr>
            <w:tcW w:w="1065" w:type="pct"/>
            <w:vMerge/>
            <w:shd w:val="clear" w:color="auto" w:fill="auto"/>
            <w:vAlign w:val="center"/>
          </w:tcPr>
          <w:p w:rsidR="00B54BB8" w:rsidRPr="000E710D" w:rsidRDefault="00B54BB8" w:rsidP="00052C5B">
            <w:pPr>
              <w:spacing w:after="150" w:line="240" w:lineRule="auto"/>
              <w:jc w:val="center"/>
              <w:rPr>
                <w:rFonts w:ascii="Arial" w:eastAsia="Times New Roman" w:hAnsi="Arial" w:cs="Arial"/>
                <w:sz w:val="20"/>
                <w:szCs w:val="20"/>
                <w:lang w:eastAsia="ca-ES"/>
              </w:rPr>
            </w:pPr>
          </w:p>
        </w:tc>
        <w:tc>
          <w:tcPr>
            <w:tcW w:w="2982" w:type="pct"/>
            <w:shd w:val="clear" w:color="auto" w:fill="auto"/>
            <w:vAlign w:val="center"/>
          </w:tcPr>
          <w:p w:rsidR="00B54BB8" w:rsidRPr="000E710D" w:rsidRDefault="00B54BB8" w:rsidP="00052C5B">
            <w:pPr>
              <w:spacing w:after="45"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Recria</w:t>
            </w:r>
          </w:p>
        </w:tc>
        <w:tc>
          <w:tcPr>
            <w:tcW w:w="953" w:type="pct"/>
            <w:shd w:val="clear" w:color="auto" w:fill="auto"/>
            <w:vAlign w:val="center"/>
          </w:tcPr>
          <w:p w:rsidR="00B54BB8" w:rsidRPr="000E710D" w:rsidRDefault="00B54BB8"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0,001</w:t>
            </w:r>
          </w:p>
        </w:tc>
      </w:tr>
      <w:tr w:rsidR="00B86621" w:rsidRPr="00324C4B" w:rsidTr="000C6BD0">
        <w:trPr>
          <w:trHeight w:val="665"/>
          <w:tblCellSpacing w:w="0" w:type="dxa"/>
        </w:trPr>
        <w:tc>
          <w:tcPr>
            <w:tcW w:w="1065" w:type="pct"/>
            <w:vMerge/>
            <w:vAlign w:val="center"/>
            <w:hideMark/>
          </w:tcPr>
          <w:p w:rsidR="00B86621" w:rsidRPr="000E710D" w:rsidRDefault="00B86621" w:rsidP="00052C5B">
            <w:pPr>
              <w:spacing w:after="0" w:line="240" w:lineRule="auto"/>
              <w:jc w:val="center"/>
              <w:rPr>
                <w:rFonts w:ascii="Arial" w:eastAsia="Times New Roman" w:hAnsi="Arial" w:cs="Arial"/>
                <w:sz w:val="20"/>
                <w:szCs w:val="20"/>
                <w:lang w:eastAsia="ca-ES"/>
              </w:rPr>
            </w:pPr>
          </w:p>
        </w:tc>
        <w:tc>
          <w:tcPr>
            <w:tcW w:w="2982" w:type="pct"/>
            <w:vAlign w:val="center"/>
            <w:hideMark/>
          </w:tcPr>
          <w:p w:rsidR="00B86621" w:rsidRPr="000E710D" w:rsidRDefault="00B86621" w:rsidP="00052C5B">
            <w:pPr>
              <w:spacing w:after="45"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Engreix (amb gàbia o sense)</w:t>
            </w: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0,003</w:t>
            </w:r>
          </w:p>
        </w:tc>
      </w:tr>
      <w:tr w:rsidR="00B86621" w:rsidRPr="00324C4B" w:rsidTr="000C6BD0">
        <w:trPr>
          <w:trHeight w:val="960"/>
          <w:tblCellSpacing w:w="0" w:type="dxa"/>
        </w:trPr>
        <w:tc>
          <w:tcPr>
            <w:tcW w:w="1065" w:type="pct"/>
            <w:vAlign w:val="center"/>
          </w:tcPr>
          <w:p w:rsidR="00B86621" w:rsidRPr="000E710D" w:rsidRDefault="00B86621" w:rsidP="00052C5B">
            <w:pPr>
              <w:spacing w:after="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Pintades</w:t>
            </w:r>
          </w:p>
        </w:tc>
        <w:tc>
          <w:tcPr>
            <w:tcW w:w="2982" w:type="pct"/>
            <w:vAlign w:val="center"/>
          </w:tcPr>
          <w:p w:rsidR="00B86621" w:rsidRPr="000E710D" w:rsidRDefault="00B86621" w:rsidP="00052C5B">
            <w:pPr>
              <w:spacing w:after="45" w:line="240" w:lineRule="auto"/>
              <w:jc w:val="center"/>
              <w:rPr>
                <w:rFonts w:ascii="Arial" w:eastAsia="Times New Roman" w:hAnsi="Arial" w:cs="Arial"/>
                <w:sz w:val="20"/>
                <w:szCs w:val="20"/>
                <w:lang w:eastAsia="ca-ES"/>
              </w:rPr>
            </w:pP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0,007</w:t>
            </w:r>
          </w:p>
        </w:tc>
      </w:tr>
      <w:tr w:rsidR="00B86621" w:rsidRPr="00324C4B" w:rsidTr="000C6BD0">
        <w:trPr>
          <w:trHeight w:val="960"/>
          <w:tblCellSpacing w:w="0" w:type="dxa"/>
        </w:trPr>
        <w:tc>
          <w:tcPr>
            <w:tcW w:w="1065" w:type="pct"/>
            <w:vAlign w:val="center"/>
          </w:tcPr>
          <w:p w:rsidR="00B86621" w:rsidRPr="000E710D" w:rsidRDefault="00B86621" w:rsidP="00052C5B">
            <w:pPr>
              <w:spacing w:after="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Coloms</w:t>
            </w:r>
          </w:p>
        </w:tc>
        <w:tc>
          <w:tcPr>
            <w:tcW w:w="2982" w:type="pct"/>
            <w:vAlign w:val="center"/>
          </w:tcPr>
          <w:p w:rsidR="00B86621" w:rsidRPr="000E710D" w:rsidRDefault="00B86621" w:rsidP="00052C5B">
            <w:pPr>
              <w:spacing w:after="45" w:line="240" w:lineRule="auto"/>
              <w:jc w:val="center"/>
              <w:rPr>
                <w:rFonts w:ascii="Arial" w:eastAsia="Times New Roman" w:hAnsi="Arial" w:cs="Arial"/>
                <w:sz w:val="20"/>
                <w:szCs w:val="20"/>
                <w:lang w:eastAsia="ca-ES"/>
              </w:rPr>
            </w:pPr>
          </w:p>
        </w:tc>
        <w:tc>
          <w:tcPr>
            <w:tcW w:w="953" w:type="pct"/>
            <w:vAlign w:val="center"/>
          </w:tcPr>
          <w:p w:rsidR="00B86621" w:rsidRPr="000E710D" w:rsidRDefault="00B86621" w:rsidP="00052C5B">
            <w:pPr>
              <w:spacing w:after="150" w:line="240" w:lineRule="auto"/>
              <w:jc w:val="center"/>
              <w:rPr>
                <w:rFonts w:ascii="Arial" w:eastAsia="Times New Roman" w:hAnsi="Arial" w:cs="Arial"/>
                <w:sz w:val="20"/>
                <w:szCs w:val="20"/>
                <w:lang w:eastAsia="ca-ES"/>
              </w:rPr>
            </w:pPr>
            <w:r w:rsidRPr="000E710D">
              <w:rPr>
                <w:rFonts w:ascii="Arial" w:eastAsia="Times New Roman" w:hAnsi="Arial" w:cs="Arial"/>
                <w:sz w:val="20"/>
                <w:szCs w:val="20"/>
                <w:lang w:eastAsia="ca-ES"/>
              </w:rPr>
              <w:t>0,002</w:t>
            </w:r>
          </w:p>
        </w:tc>
      </w:tr>
    </w:tbl>
    <w:p w:rsid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w:t>
      </w: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Default="000E710D" w:rsidP="00A100F1">
      <w:pPr>
        <w:spacing w:after="150" w:line="240" w:lineRule="auto"/>
        <w:jc w:val="both"/>
        <w:rPr>
          <w:rFonts w:ascii="Arial" w:eastAsia="Times New Roman" w:hAnsi="Arial" w:cs="Arial"/>
          <w:sz w:val="20"/>
          <w:szCs w:val="20"/>
          <w:lang w:eastAsia="ca-ES"/>
        </w:rPr>
      </w:pPr>
    </w:p>
    <w:p w:rsidR="000E710D" w:rsidRPr="00A100F1" w:rsidRDefault="000E710D" w:rsidP="00A100F1">
      <w:pPr>
        <w:spacing w:after="150" w:line="240" w:lineRule="auto"/>
        <w:jc w:val="both"/>
        <w:rPr>
          <w:rFonts w:ascii="Arial" w:eastAsia="Times New Roman" w:hAnsi="Arial" w:cs="Arial"/>
          <w:sz w:val="20"/>
          <w:szCs w:val="20"/>
          <w:lang w:eastAsia="ca-ES"/>
        </w:rPr>
      </w:pP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*Inclou les places de truges amb la seva descendència i la reposició</w:t>
      </w:r>
    </w:p>
    <w:p w:rsidR="003D3A54" w:rsidRPr="00A100F1" w:rsidRDefault="00A100F1" w:rsidP="003D3A54">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**Inclou les femelles amb la seva descendència i la reposició</w:t>
      </w:r>
    </w:p>
    <w:p w:rsidR="00655F0A" w:rsidRDefault="00655F0A" w:rsidP="00A100F1">
      <w:pPr>
        <w:spacing w:after="150" w:line="240" w:lineRule="auto"/>
        <w:jc w:val="both"/>
        <w:rPr>
          <w:rFonts w:ascii="Arial" w:eastAsia="Times New Roman" w:hAnsi="Arial" w:cs="Arial"/>
          <w:b/>
          <w:sz w:val="20"/>
          <w:szCs w:val="20"/>
          <w:lang w:eastAsia="ca-ES"/>
        </w:rPr>
      </w:pPr>
    </w:p>
    <w:p w:rsidR="00A100F1" w:rsidRPr="004729AD" w:rsidRDefault="004729AD" w:rsidP="00A100F1">
      <w:pPr>
        <w:spacing w:after="150" w:line="240" w:lineRule="auto"/>
        <w:jc w:val="both"/>
        <w:rPr>
          <w:rFonts w:ascii="Arial" w:eastAsia="Times New Roman" w:hAnsi="Arial" w:cs="Arial"/>
          <w:b/>
          <w:sz w:val="20"/>
          <w:szCs w:val="20"/>
          <w:lang w:eastAsia="ca-ES"/>
        </w:rPr>
      </w:pPr>
      <w:r w:rsidRPr="004729AD">
        <w:rPr>
          <w:rFonts w:ascii="Arial" w:eastAsia="Times New Roman" w:hAnsi="Arial" w:cs="Arial"/>
          <w:b/>
          <w:sz w:val="20"/>
          <w:szCs w:val="20"/>
          <w:lang w:eastAsia="ca-ES"/>
        </w:rPr>
        <w:lastRenderedPageBreak/>
        <w:t>ANNEX 3</w:t>
      </w:r>
    </w:p>
    <w:p w:rsidR="00A100F1" w:rsidRPr="00A46F89" w:rsidRDefault="004729AD" w:rsidP="00A100F1">
      <w:pPr>
        <w:spacing w:after="150" w:line="240" w:lineRule="auto"/>
        <w:jc w:val="both"/>
        <w:rPr>
          <w:rFonts w:ascii="Arial" w:eastAsia="Times New Roman" w:hAnsi="Arial" w:cs="Arial"/>
          <w:b/>
          <w:sz w:val="20"/>
          <w:szCs w:val="20"/>
          <w:lang w:eastAsia="ca-ES"/>
        </w:rPr>
      </w:pPr>
      <w:r w:rsidRPr="004729AD">
        <w:rPr>
          <w:rFonts w:ascii="Arial" w:eastAsia="Times New Roman" w:hAnsi="Arial" w:cs="Arial"/>
          <w:b/>
          <w:sz w:val="20"/>
          <w:szCs w:val="20"/>
          <w:lang w:eastAsia="ca-ES"/>
        </w:rPr>
        <w:t>ORDENACIÓ DE LES EXPLOTACIONS PORCINES</w:t>
      </w:r>
    </w:p>
    <w:p w:rsidR="000E710D" w:rsidRDefault="000E710D" w:rsidP="00A100F1">
      <w:pPr>
        <w:spacing w:after="150" w:line="240" w:lineRule="auto"/>
        <w:jc w:val="both"/>
        <w:rPr>
          <w:rFonts w:ascii="Arial" w:eastAsia="Times New Roman" w:hAnsi="Arial" w:cs="Arial"/>
          <w:sz w:val="20"/>
          <w:szCs w:val="20"/>
          <w:lang w:eastAsia="ca-ES"/>
        </w:rPr>
      </w:pPr>
    </w:p>
    <w:p w:rsidR="00A100F1" w:rsidRPr="00A100F1" w:rsidRDefault="004729AD"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DEFINICIONS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Porc: animal de l’espècie porcina de qualsevol edat, inclòs el porc senglar.</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b) Verro o semental: animal mascle destinat a la reproducció o al </w:t>
      </w:r>
      <w:proofErr w:type="spellStart"/>
      <w:r w:rsidRPr="00A100F1">
        <w:rPr>
          <w:rFonts w:ascii="Arial" w:eastAsia="Times New Roman" w:hAnsi="Arial" w:cs="Arial"/>
          <w:sz w:val="20"/>
          <w:szCs w:val="20"/>
          <w:lang w:eastAsia="ca-ES"/>
        </w:rPr>
        <w:t>rezel</w:t>
      </w:r>
      <w:proofErr w:type="spellEnd"/>
      <w:r w:rsidRPr="00A100F1">
        <w:rPr>
          <w:rFonts w:ascii="Arial" w:eastAsia="Times New Roman" w:hAnsi="Arial" w:cs="Arial"/>
          <w:sz w:val="20"/>
          <w:szCs w:val="20"/>
          <w:lang w:eastAsia="ca-ES"/>
        </w:rPr>
        <w:t xml:space="preserve"> de l’espècie porcina de més de 6 mesos d’edat.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c) Truja: animal femella de l’espècie porcina després del primer part.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d) Garrí de cria: animal de l’espècie porcina des del naixement fins al deslletament.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e) Garrí deslletat: animal de l’espècie porcina des del deslletament fins als 2 mesos.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f) Porc de reposició: animal mascle o femella de l’espècie porcina de 2 a 6 mesos o fins al cobriment destinat a la reproducció.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g) Truja jove: animal femella de l’espècie porcina des del cobriment fins al primer part.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h) Porc d’engreix: animal mascle o femella de l’espècie porcina des dels 2 mesos fins al sacrifici.</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i) Explotació porcina: explotació tal com es defineix a l’article 3.b en la qual es mantenen animals de l’espècie porcina inclosos els porcs senglars.</w:t>
      </w:r>
    </w:p>
    <w:p w:rsidR="00A100F1" w:rsidRPr="000E710D"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j) Explotació porcina per a autoconsum: aquella </w:t>
      </w:r>
      <w:r w:rsidRPr="000E710D">
        <w:rPr>
          <w:rFonts w:ascii="Arial" w:eastAsia="Times New Roman" w:hAnsi="Arial" w:cs="Arial"/>
          <w:sz w:val="20"/>
          <w:szCs w:val="20"/>
          <w:lang w:eastAsia="ca-ES"/>
        </w:rPr>
        <w:t>explotació on es crien porcs amb destinació exclusiva al consum familia</w:t>
      </w:r>
      <w:r w:rsidR="00940DA7" w:rsidRPr="000E710D">
        <w:rPr>
          <w:rFonts w:ascii="Arial" w:eastAsia="Times New Roman" w:hAnsi="Arial" w:cs="Arial"/>
          <w:sz w:val="20"/>
          <w:szCs w:val="20"/>
          <w:lang w:eastAsia="ca-ES"/>
        </w:rPr>
        <w:t>r, amb una producció màxima de 3</w:t>
      </w:r>
      <w:r w:rsidRPr="000E710D">
        <w:rPr>
          <w:rFonts w:ascii="Arial" w:eastAsia="Times New Roman" w:hAnsi="Arial" w:cs="Arial"/>
          <w:sz w:val="20"/>
          <w:szCs w:val="20"/>
          <w:lang w:eastAsia="ca-ES"/>
        </w:rPr>
        <w:t xml:space="preserve"> porcs d’engreix a l’any o l’equiva</w:t>
      </w:r>
      <w:r w:rsidR="00940DA7" w:rsidRPr="000E710D">
        <w:rPr>
          <w:rFonts w:ascii="Arial" w:eastAsia="Times New Roman" w:hAnsi="Arial" w:cs="Arial"/>
          <w:sz w:val="20"/>
          <w:szCs w:val="20"/>
          <w:lang w:eastAsia="ca-ES"/>
        </w:rPr>
        <w:t>lent 0,36 UGM</w:t>
      </w:r>
      <w:r w:rsidR="000A1B3F" w:rsidRPr="000E710D">
        <w:rPr>
          <w:rFonts w:ascii="Arial" w:eastAsia="Times New Roman" w:hAnsi="Arial" w:cs="Arial"/>
          <w:sz w:val="20"/>
          <w:szCs w:val="20"/>
          <w:lang w:eastAsia="ca-ES"/>
        </w:rPr>
        <w:t xml:space="preserve">, </w:t>
      </w:r>
      <w:r w:rsidR="00940DA7" w:rsidRPr="000E710D">
        <w:rPr>
          <w:rFonts w:ascii="Arial" w:eastAsia="Times New Roman" w:hAnsi="Arial" w:cs="Arial"/>
          <w:sz w:val="20"/>
          <w:szCs w:val="20"/>
          <w:lang w:eastAsia="ca-ES"/>
        </w:rPr>
        <w:t>i sense disposar de reproductores</w:t>
      </w:r>
    </w:p>
    <w:p w:rsidR="00A100F1" w:rsidRPr="000E710D" w:rsidRDefault="00A100F1" w:rsidP="00A100F1">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k) Explotació porcina de petita c</w:t>
      </w:r>
      <w:r w:rsidR="00976A3A" w:rsidRPr="000E710D">
        <w:rPr>
          <w:rFonts w:ascii="Arial" w:eastAsia="Times New Roman" w:hAnsi="Arial" w:cs="Arial"/>
          <w:sz w:val="20"/>
          <w:szCs w:val="20"/>
          <w:lang w:eastAsia="ca-ES"/>
        </w:rPr>
        <w:t>apacitat: aquelles que allotgen</w:t>
      </w:r>
      <w:r w:rsidRPr="000E710D">
        <w:rPr>
          <w:rFonts w:ascii="Arial" w:eastAsia="Times New Roman" w:hAnsi="Arial" w:cs="Arial"/>
          <w:sz w:val="20"/>
          <w:szCs w:val="20"/>
          <w:lang w:eastAsia="ca-ES"/>
        </w:rPr>
        <w:t xml:space="preserve"> </w:t>
      </w:r>
      <w:r w:rsidR="00940DA7" w:rsidRPr="000E710D">
        <w:rPr>
          <w:rFonts w:ascii="Arial" w:eastAsia="Times New Roman" w:hAnsi="Arial" w:cs="Arial"/>
          <w:sz w:val="20"/>
          <w:szCs w:val="20"/>
          <w:lang w:eastAsia="ca-ES"/>
        </w:rPr>
        <w:t xml:space="preserve">un màxim de </w:t>
      </w:r>
      <w:r w:rsidRPr="000E710D">
        <w:rPr>
          <w:rFonts w:ascii="Arial" w:eastAsia="Times New Roman" w:hAnsi="Arial" w:cs="Arial"/>
          <w:sz w:val="20"/>
          <w:szCs w:val="20"/>
          <w:lang w:eastAsia="ca-ES"/>
        </w:rPr>
        <w:t>5 femelles reproductores</w:t>
      </w:r>
      <w:r w:rsidR="00940DA7" w:rsidRPr="000E710D">
        <w:rPr>
          <w:rFonts w:ascii="Arial" w:eastAsia="Times New Roman" w:hAnsi="Arial" w:cs="Arial"/>
          <w:sz w:val="20"/>
          <w:szCs w:val="20"/>
          <w:lang w:eastAsia="ca-ES"/>
        </w:rPr>
        <w:t xml:space="preserve">, podent mantenir fins a un màxim de 25 animals d’engreix; en tot cas, no es poden </w:t>
      </w:r>
      <w:r w:rsidRPr="000E710D">
        <w:rPr>
          <w:rFonts w:ascii="Arial" w:eastAsia="Times New Roman" w:hAnsi="Arial" w:cs="Arial"/>
          <w:sz w:val="20"/>
          <w:szCs w:val="20"/>
          <w:lang w:eastAsia="ca-ES"/>
        </w:rPr>
        <w:t xml:space="preserve"> </w:t>
      </w:r>
      <w:r w:rsidR="00940DA7" w:rsidRPr="000E710D">
        <w:rPr>
          <w:rFonts w:ascii="Arial" w:eastAsia="Times New Roman" w:hAnsi="Arial" w:cs="Arial"/>
          <w:sz w:val="20"/>
          <w:szCs w:val="20"/>
          <w:lang w:eastAsia="ca-ES"/>
        </w:rPr>
        <w:t xml:space="preserve">superar les 5,1 UGM </w:t>
      </w:r>
    </w:p>
    <w:p w:rsidR="00A100F1" w:rsidRPr="000E710D" w:rsidRDefault="00A100F1" w:rsidP="00A100F1">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l) Sistema de producció en fases: el sistema que preveu períodes de cria, reposició, engreix dels animals i les instal·lacions corresponent a cada fase o part d’elles, estan situades en ubicacions geogràfiques diferents, són del mateix titular de l’explotació, agrupació de productors o propietari dels animals i en el qual només s’admeten animals de les mateixes explotacions agrupades en el sistema i mantenen un programa sanitari comú.</w:t>
      </w:r>
    </w:p>
    <w:p w:rsidR="00A100F1" w:rsidRPr="00A100F1" w:rsidRDefault="00A100F1" w:rsidP="00A100F1">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m) Explotació del grup especial</w:t>
      </w:r>
      <w:r w:rsidR="00814402" w:rsidRPr="000E710D">
        <w:rPr>
          <w:rFonts w:ascii="Arial" w:eastAsia="Times New Roman" w:hAnsi="Arial" w:cs="Arial"/>
          <w:sz w:val="20"/>
          <w:szCs w:val="20"/>
          <w:lang w:eastAsia="ca-ES"/>
        </w:rPr>
        <w:t xml:space="preserve"> (de distància ampliada)</w:t>
      </w:r>
      <w:r w:rsidRPr="000E710D">
        <w:rPr>
          <w:rFonts w:ascii="Arial" w:eastAsia="Times New Roman" w:hAnsi="Arial" w:cs="Arial"/>
          <w:sz w:val="20"/>
          <w:szCs w:val="20"/>
          <w:lang w:eastAsia="ca-ES"/>
        </w:rPr>
        <w:t xml:space="preserve">: a efectes de separació sanitària establerta al punt D d’aquest annex s’entén per explotacions de grup especial </w:t>
      </w:r>
      <w:r w:rsidRPr="00A100F1">
        <w:rPr>
          <w:rFonts w:ascii="Arial" w:eastAsia="Times New Roman" w:hAnsi="Arial" w:cs="Arial"/>
          <w:sz w:val="20"/>
          <w:szCs w:val="20"/>
          <w:lang w:eastAsia="ca-ES"/>
        </w:rPr>
        <w:t>les explotacions porcines classificades com a selecció, multiplicació, centres de recollida de material genètic, reposició de reproductores, transició de reproductores primípares, transició de garrins futurs reproductors, i centres de quarantena de porcins, segons es defineixen a l’annex 10 d’aquest Decret.</w:t>
      </w:r>
    </w:p>
    <w:p w:rsidR="00FD57BC"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w:t>
      </w:r>
    </w:p>
    <w:p w:rsidR="00A100F1" w:rsidRPr="00A100F1" w:rsidRDefault="004729AD"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 CLASSIFICACIÓ DE LES EXPLOTACIONS PORCINES</w:t>
      </w:r>
    </w:p>
    <w:p w:rsidR="005C0A47" w:rsidRDefault="00A100F1" w:rsidP="00A100F1">
      <w:pPr>
        <w:spacing w:after="150" w:line="240" w:lineRule="auto"/>
        <w:jc w:val="both"/>
        <w:rPr>
          <w:rFonts w:ascii="Arial" w:eastAsia="Times New Roman" w:hAnsi="Arial" w:cs="Arial"/>
          <w:b/>
          <w:sz w:val="20"/>
          <w:szCs w:val="20"/>
          <w:lang w:eastAsia="ca-ES"/>
        </w:rPr>
      </w:pPr>
      <w:r w:rsidRPr="00C543FE">
        <w:rPr>
          <w:rFonts w:ascii="Arial" w:eastAsia="Times New Roman" w:hAnsi="Arial" w:cs="Arial"/>
          <w:b/>
          <w:sz w:val="20"/>
          <w:szCs w:val="20"/>
          <w:lang w:eastAsia="ca-ES"/>
        </w:rPr>
        <w:t>B.1 Pe</w:t>
      </w:r>
      <w:r w:rsidR="005C0A47">
        <w:rPr>
          <w:rFonts w:ascii="Arial" w:eastAsia="Times New Roman" w:hAnsi="Arial" w:cs="Arial"/>
          <w:b/>
          <w:sz w:val="20"/>
          <w:szCs w:val="20"/>
          <w:lang w:eastAsia="ca-ES"/>
        </w:rPr>
        <w:t>r la seva orientació zootècnica</w:t>
      </w:r>
    </w:p>
    <w:p w:rsidR="00A81D66" w:rsidRPr="00AD001F" w:rsidRDefault="005C0A47" w:rsidP="00A100F1">
      <w:pPr>
        <w:spacing w:after="150" w:line="240" w:lineRule="auto"/>
        <w:jc w:val="both"/>
        <w:rPr>
          <w:rFonts w:ascii="Arial" w:eastAsia="Times New Roman" w:hAnsi="Arial" w:cs="Arial"/>
          <w:sz w:val="20"/>
          <w:szCs w:val="20"/>
          <w:lang w:eastAsia="ca-ES"/>
        </w:rPr>
      </w:pPr>
      <w:r w:rsidRPr="00AD001F">
        <w:rPr>
          <w:rFonts w:ascii="Arial" w:eastAsia="Times New Roman" w:hAnsi="Arial" w:cs="Arial"/>
          <w:sz w:val="20"/>
          <w:szCs w:val="20"/>
          <w:lang w:eastAsia="ca-ES"/>
        </w:rPr>
        <w:t>A</w:t>
      </w:r>
      <w:r w:rsidR="000F2F6A" w:rsidRPr="00AD001F">
        <w:rPr>
          <w:rFonts w:ascii="Arial" w:eastAsia="Times New Roman" w:hAnsi="Arial" w:cs="Arial"/>
          <w:sz w:val="20"/>
          <w:szCs w:val="20"/>
          <w:lang w:eastAsia="ca-ES"/>
        </w:rPr>
        <w:t xml:space="preserve"> efectes de registre, les explotacions porcines</w:t>
      </w:r>
      <w:r w:rsidR="00CB676B" w:rsidRPr="00AD001F">
        <w:t xml:space="preserve"> </w:t>
      </w:r>
      <w:r w:rsidR="00CB676B" w:rsidRPr="00AD001F">
        <w:rPr>
          <w:rFonts w:ascii="Arial" w:eastAsia="Times New Roman" w:hAnsi="Arial" w:cs="Arial"/>
          <w:sz w:val="20"/>
          <w:szCs w:val="20"/>
          <w:lang w:eastAsia="ca-ES"/>
        </w:rPr>
        <w:t xml:space="preserve">han de tenir una única classificació zootècnica als efectes de registre i identificació, i </w:t>
      </w:r>
      <w:r w:rsidR="000F2F6A" w:rsidRPr="00AD001F">
        <w:rPr>
          <w:rFonts w:ascii="Arial" w:eastAsia="Times New Roman" w:hAnsi="Arial" w:cs="Arial"/>
          <w:sz w:val="20"/>
          <w:szCs w:val="20"/>
          <w:lang w:eastAsia="ca-ES"/>
        </w:rPr>
        <w:t>s’inscriuran en una de les categories següents</w:t>
      </w:r>
      <w:r w:rsidRPr="00AD001F">
        <w:rPr>
          <w:rFonts w:ascii="Arial" w:eastAsia="Times New Roman" w:hAnsi="Arial" w:cs="Arial"/>
          <w:sz w:val="20"/>
          <w:szCs w:val="20"/>
          <w:lang w:eastAsia="ca-ES"/>
        </w:rPr>
        <w:t xml:space="preserve"> com a activitat principal:</w:t>
      </w:r>
    </w:p>
    <w:p w:rsidR="000E710D" w:rsidRDefault="000E710D" w:rsidP="00A100F1">
      <w:pPr>
        <w:spacing w:after="150" w:line="240" w:lineRule="auto"/>
        <w:jc w:val="both"/>
        <w:rPr>
          <w:rFonts w:ascii="Arial" w:eastAsia="Times New Roman" w:hAnsi="Arial" w:cs="Arial"/>
          <w:b/>
          <w:sz w:val="20"/>
          <w:szCs w:val="20"/>
          <w:lang w:eastAsia="ca-ES"/>
        </w:rPr>
      </w:pPr>
    </w:p>
    <w:p w:rsidR="000E710D" w:rsidRDefault="000E710D" w:rsidP="00A100F1">
      <w:pPr>
        <w:spacing w:after="150" w:line="240" w:lineRule="auto"/>
        <w:jc w:val="both"/>
        <w:rPr>
          <w:rFonts w:ascii="Arial" w:eastAsia="Times New Roman" w:hAnsi="Arial" w:cs="Arial"/>
          <w:b/>
          <w:sz w:val="20"/>
          <w:szCs w:val="20"/>
          <w:lang w:eastAsia="ca-ES"/>
        </w:rPr>
      </w:pPr>
    </w:p>
    <w:p w:rsidR="000E710D" w:rsidRDefault="000E710D" w:rsidP="00A100F1">
      <w:pPr>
        <w:spacing w:after="150" w:line="240" w:lineRule="auto"/>
        <w:jc w:val="both"/>
        <w:rPr>
          <w:rFonts w:ascii="Arial" w:eastAsia="Times New Roman" w:hAnsi="Arial" w:cs="Arial"/>
          <w:b/>
          <w:sz w:val="20"/>
          <w:szCs w:val="20"/>
          <w:lang w:eastAsia="ca-ES"/>
        </w:rPr>
      </w:pPr>
    </w:p>
    <w:p w:rsidR="00A100F1" w:rsidRPr="00C543FE" w:rsidRDefault="00A100F1" w:rsidP="00A100F1">
      <w:pPr>
        <w:spacing w:after="150" w:line="240" w:lineRule="auto"/>
        <w:jc w:val="both"/>
        <w:rPr>
          <w:rFonts w:ascii="Arial" w:eastAsia="Times New Roman" w:hAnsi="Arial" w:cs="Arial"/>
          <w:b/>
          <w:sz w:val="20"/>
          <w:szCs w:val="20"/>
          <w:lang w:eastAsia="ca-ES"/>
        </w:rPr>
      </w:pPr>
      <w:r w:rsidRPr="00C543FE">
        <w:rPr>
          <w:rFonts w:ascii="Arial" w:eastAsia="Times New Roman" w:hAnsi="Arial" w:cs="Arial"/>
          <w:b/>
          <w:sz w:val="20"/>
          <w:szCs w:val="20"/>
          <w:lang w:eastAsia="ca-ES"/>
        </w:rPr>
        <w:lastRenderedPageBreak/>
        <w:t>a) Explotacions de reproducció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i. Selecció: són les explotacions que es dediquen a la producció d’animals de races o híbrids, amb llibres genealògics o oficialment establerts o inclosos en un registre oficial de bestiar, per a l’obtenció d’animals amb destinació a la reproducció i que porten els corresponents programes de millora genètica i de control sanitari. Aquestes explotacions es poden dividir en:</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Explotacions de selecció de races pures.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Explotacions de selecció d’híbrids.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ii. Multiplicació: són les explotacions dedicades a la multiplicació d’animals de races pures o híbrides, procedents de les explotacions de selecció, la finalitat de les quals és l’obtenció d’animals destinats a la reproducció, mitjançant l’aplicació dels corresponents programes zootècnics i sanitaris. Aquestes explotacions poden generar els seus reproductors per a </w:t>
      </w:r>
      <w:proofErr w:type="spellStart"/>
      <w:r w:rsidRPr="00A100F1">
        <w:rPr>
          <w:rFonts w:ascii="Arial" w:eastAsia="Times New Roman" w:hAnsi="Arial" w:cs="Arial"/>
          <w:sz w:val="20"/>
          <w:szCs w:val="20"/>
          <w:lang w:eastAsia="ca-ES"/>
        </w:rPr>
        <w:t>l’autoreposició</w:t>
      </w:r>
      <w:proofErr w:type="spellEnd"/>
      <w:r w:rsidRPr="00A100F1">
        <w:rPr>
          <w:rFonts w:ascii="Arial" w:eastAsia="Times New Roman" w:hAnsi="Arial" w:cs="Arial"/>
          <w:sz w:val="20"/>
          <w:szCs w:val="20"/>
          <w:lang w:eastAsia="ca-ES"/>
        </w:rPr>
        <w:t>.</w:t>
      </w:r>
    </w:p>
    <w:p w:rsidR="00FD57BC" w:rsidRDefault="00FD57BC" w:rsidP="00A100F1">
      <w:pPr>
        <w:spacing w:after="150" w:line="240" w:lineRule="auto"/>
        <w:jc w:val="both"/>
        <w:rPr>
          <w:rFonts w:ascii="Arial" w:eastAsia="Times New Roman" w:hAnsi="Arial" w:cs="Arial"/>
          <w:b/>
          <w:sz w:val="20"/>
          <w:szCs w:val="20"/>
          <w:lang w:eastAsia="ca-ES"/>
        </w:rPr>
      </w:pPr>
    </w:p>
    <w:p w:rsidR="00A100F1" w:rsidRPr="00C543FE" w:rsidRDefault="00A100F1" w:rsidP="00A100F1">
      <w:pPr>
        <w:spacing w:after="150" w:line="240" w:lineRule="auto"/>
        <w:jc w:val="both"/>
        <w:rPr>
          <w:rFonts w:ascii="Arial" w:eastAsia="Times New Roman" w:hAnsi="Arial" w:cs="Arial"/>
          <w:b/>
          <w:sz w:val="20"/>
          <w:szCs w:val="20"/>
          <w:lang w:eastAsia="ca-ES"/>
        </w:rPr>
      </w:pPr>
      <w:r w:rsidRPr="00C543FE">
        <w:rPr>
          <w:rFonts w:ascii="Arial" w:eastAsia="Times New Roman" w:hAnsi="Arial" w:cs="Arial"/>
          <w:b/>
          <w:sz w:val="20"/>
          <w:szCs w:val="20"/>
          <w:lang w:eastAsia="ca-ES"/>
        </w:rPr>
        <w:t>b) Explotacions de reposició: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b.1. Transició de garrins futurs reproductors: són les explotacions dedicades a allotjar garrins procedents d’una sola explotació de selecció o multiplicació i que estan incloses en un sistema de producció en fases, per a la seva transició per realitzar la fase de cria i posterior trasllat a explotacions de reposició de reproductors o de reproducció.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b.2. Reposició de reproductores: són les explotacions dedicades a la reposició i/o engreix de garrins procedents d’una sola explotació de selecció o multiplicació, la destinació dels quals és la reproducció o excepcionalment la fase d’engreix, diferents de les explotacions de transició de garrins futurs reproductors.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b.3. Transició de reproductores primípares: són les explota</w:t>
      </w:r>
      <w:r w:rsidR="006B3709">
        <w:rPr>
          <w:rFonts w:ascii="Arial" w:eastAsia="Times New Roman" w:hAnsi="Arial" w:cs="Arial"/>
          <w:sz w:val="20"/>
          <w:szCs w:val="20"/>
          <w:lang w:eastAsia="ca-ES"/>
        </w:rPr>
        <w:t xml:space="preserve">cions </w:t>
      </w:r>
      <w:r w:rsidR="006B3709" w:rsidRPr="000E710D">
        <w:rPr>
          <w:rFonts w:ascii="Arial" w:eastAsia="Times New Roman" w:hAnsi="Arial" w:cs="Arial"/>
          <w:sz w:val="20"/>
          <w:szCs w:val="20"/>
          <w:lang w:eastAsia="ca-ES"/>
        </w:rPr>
        <w:t>que allotgen</w:t>
      </w:r>
      <w:r w:rsidRPr="000E710D">
        <w:rPr>
          <w:rFonts w:ascii="Arial" w:eastAsia="Times New Roman" w:hAnsi="Arial" w:cs="Arial"/>
          <w:sz w:val="20"/>
          <w:szCs w:val="20"/>
          <w:lang w:eastAsia="ca-ES"/>
        </w:rPr>
        <w:t xml:space="preserve"> exclusivament </w:t>
      </w:r>
      <w:r w:rsidRPr="00A100F1">
        <w:rPr>
          <w:rFonts w:ascii="Arial" w:eastAsia="Times New Roman" w:hAnsi="Arial" w:cs="Arial"/>
          <w:sz w:val="20"/>
          <w:szCs w:val="20"/>
          <w:lang w:eastAsia="ca-ES"/>
        </w:rPr>
        <w:t>femelles primípares procedents d’una sola explotació d’origen de selecció o multiplicació, per ser fertilitzades i comercialitzades generalment com a reproductores gestants.</w:t>
      </w:r>
    </w:p>
    <w:p w:rsidR="00A100F1" w:rsidRPr="004729AD" w:rsidRDefault="00A100F1" w:rsidP="00A100F1">
      <w:pPr>
        <w:spacing w:after="150" w:line="240" w:lineRule="auto"/>
        <w:jc w:val="both"/>
        <w:rPr>
          <w:rFonts w:ascii="Arial" w:eastAsia="Times New Roman" w:hAnsi="Arial" w:cs="Arial"/>
          <w:sz w:val="20"/>
          <w:szCs w:val="20"/>
          <w:lang w:eastAsia="ca-ES"/>
        </w:rPr>
      </w:pPr>
      <w:r w:rsidRPr="005D397D">
        <w:rPr>
          <w:rFonts w:ascii="Arial" w:eastAsia="Times New Roman" w:hAnsi="Arial" w:cs="Arial"/>
          <w:sz w:val="20"/>
          <w:szCs w:val="20"/>
          <w:lang w:eastAsia="ca-ES"/>
        </w:rPr>
        <w:t>b.4. Altres explotacions de reposició: s’inclouen en aquesta classificació zootècnica les explotacions que allotgen animals procedents d’una sola explotació de selecció o multiplicació, la destinació dels quals és la reproducció en explotacions que pertanyen a un mateix grup de productors o empresa, que disposen d’un mateix veterinari responsable i apliquen un programa sanitari comú. Així mateix, s’inclouen en aquesta classificació les explotacions dedicades a la reposició d’animals futurs reproductors procedents d’una sola explotació de producció, en què la destinació dels animals és l’explotació d’origen.</w:t>
      </w:r>
      <w:r w:rsidR="00BA3E57" w:rsidRPr="005D397D">
        <w:rPr>
          <w:rFonts w:ascii="Arial" w:eastAsia="Times New Roman" w:hAnsi="Arial" w:cs="Arial"/>
          <w:sz w:val="20"/>
          <w:szCs w:val="20"/>
          <w:lang w:eastAsia="ca-ES"/>
        </w:rPr>
        <w:t xml:space="preserve"> </w:t>
      </w:r>
    </w:p>
    <w:p w:rsidR="00916280"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Es pot autoritzar l’entrada de reproductores de diferents explotacions ubicades a Catalunya, sempre que aquestes explotacions pertanyin al mateix programa de selecció o multiplicació, mantinguin el mateix programa sanitari per a totes les seves explotacions i estiguin sota la mateixa direcció </w:t>
      </w:r>
      <w:proofErr w:type="spellStart"/>
      <w:r w:rsidRPr="00A100F1">
        <w:rPr>
          <w:rFonts w:ascii="Arial" w:eastAsia="Times New Roman" w:hAnsi="Arial" w:cs="Arial"/>
          <w:sz w:val="20"/>
          <w:szCs w:val="20"/>
          <w:lang w:eastAsia="ca-ES"/>
        </w:rPr>
        <w:t>tecnicosanitària</w:t>
      </w:r>
      <w:proofErr w:type="spellEnd"/>
      <w:r w:rsidRPr="00A100F1">
        <w:rPr>
          <w:rFonts w:ascii="Arial" w:eastAsia="Times New Roman" w:hAnsi="Arial" w:cs="Arial"/>
          <w:sz w:val="20"/>
          <w:szCs w:val="20"/>
          <w:lang w:eastAsia="ca-ES"/>
        </w:rPr>
        <w:t xml:space="preserve"> del veterinari/àr</w:t>
      </w:r>
      <w:r w:rsidR="006D2A71">
        <w:rPr>
          <w:rFonts w:ascii="Arial" w:eastAsia="Times New Roman" w:hAnsi="Arial" w:cs="Arial"/>
          <w:sz w:val="20"/>
          <w:szCs w:val="20"/>
          <w:lang w:eastAsia="ca-ES"/>
        </w:rPr>
        <w:t>ia responsable de l’explotació.</w:t>
      </w:r>
    </w:p>
    <w:p w:rsidR="00FD57BC" w:rsidRDefault="00FD57BC" w:rsidP="00A100F1">
      <w:pPr>
        <w:spacing w:after="150" w:line="240" w:lineRule="auto"/>
        <w:jc w:val="both"/>
        <w:rPr>
          <w:rFonts w:ascii="Arial" w:eastAsia="Times New Roman" w:hAnsi="Arial" w:cs="Arial"/>
          <w:b/>
          <w:sz w:val="20"/>
          <w:szCs w:val="20"/>
          <w:lang w:eastAsia="ca-ES"/>
        </w:rPr>
      </w:pPr>
    </w:p>
    <w:p w:rsidR="00A100F1" w:rsidRPr="00A100F1" w:rsidRDefault="00A100F1" w:rsidP="00A100F1">
      <w:pPr>
        <w:spacing w:after="150" w:line="240" w:lineRule="auto"/>
        <w:jc w:val="both"/>
        <w:rPr>
          <w:rFonts w:ascii="Arial" w:eastAsia="Times New Roman" w:hAnsi="Arial" w:cs="Arial"/>
          <w:sz w:val="20"/>
          <w:szCs w:val="20"/>
          <w:lang w:eastAsia="ca-ES"/>
        </w:rPr>
      </w:pPr>
      <w:r w:rsidRPr="00C543FE">
        <w:rPr>
          <w:rFonts w:ascii="Arial" w:eastAsia="Times New Roman" w:hAnsi="Arial" w:cs="Arial"/>
          <w:b/>
          <w:sz w:val="20"/>
          <w:szCs w:val="20"/>
          <w:lang w:eastAsia="ca-ES"/>
        </w:rPr>
        <w:t>c) Producció:</w:t>
      </w:r>
      <w:r w:rsidRPr="00A100F1">
        <w:rPr>
          <w:rFonts w:ascii="Arial" w:eastAsia="Times New Roman" w:hAnsi="Arial" w:cs="Arial"/>
          <w:sz w:val="20"/>
          <w:szCs w:val="20"/>
          <w:lang w:eastAsia="ca-ES"/>
        </w:rPr>
        <w:t xml:space="preserve"> són les explotacions dedicades a la producció d’animals destinats a la producció de garrins per al seu engreix i posterior sacrifici. Aquestes explotacions es poden generar els seus reproductors per a </w:t>
      </w:r>
      <w:proofErr w:type="spellStart"/>
      <w:r w:rsidRPr="00A100F1">
        <w:rPr>
          <w:rFonts w:ascii="Arial" w:eastAsia="Times New Roman" w:hAnsi="Arial" w:cs="Arial"/>
          <w:sz w:val="20"/>
          <w:szCs w:val="20"/>
          <w:lang w:eastAsia="ca-ES"/>
        </w:rPr>
        <w:t>l’autoreposició</w:t>
      </w:r>
      <w:proofErr w:type="spellEnd"/>
      <w:r w:rsidRPr="00A100F1">
        <w:rPr>
          <w:rFonts w:ascii="Arial" w:eastAsia="Times New Roman" w:hAnsi="Arial" w:cs="Arial"/>
          <w:sz w:val="20"/>
          <w:szCs w:val="20"/>
          <w:lang w:eastAsia="ca-ES"/>
        </w:rPr>
        <w:t>. Es poden diferenciar les explotacions de producció següents: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i. Producció de cicle tancat: explotacions en què tot el procés productiu, naixement, cria, reposició i engreix, es realitza a la mateixa explotació, utilitzant únicament la producció pròpia.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ii. Producció de garrins: aquelles en les quals el procés productiu es limita al naixement i la cria fins al deslletament. Es pot perllongar el pr</w:t>
      </w:r>
      <w:r w:rsidR="006B3709">
        <w:rPr>
          <w:rFonts w:ascii="Arial" w:eastAsia="Times New Roman" w:hAnsi="Arial" w:cs="Arial"/>
          <w:sz w:val="20"/>
          <w:szCs w:val="20"/>
          <w:lang w:eastAsia="ca-ES"/>
        </w:rPr>
        <w:t>océs fins a la fase d</w:t>
      </w:r>
      <w:r w:rsidR="006B3709" w:rsidRPr="000E710D">
        <w:rPr>
          <w:rFonts w:ascii="Arial" w:eastAsia="Times New Roman" w:hAnsi="Arial" w:cs="Arial"/>
          <w:sz w:val="20"/>
          <w:szCs w:val="20"/>
          <w:lang w:eastAsia="ca-ES"/>
        </w:rPr>
        <w:t>e recria</w:t>
      </w:r>
      <w:r w:rsidRPr="000E710D">
        <w:rPr>
          <w:rFonts w:ascii="Arial" w:eastAsia="Times New Roman" w:hAnsi="Arial" w:cs="Arial"/>
          <w:sz w:val="20"/>
          <w:szCs w:val="20"/>
          <w:lang w:eastAsia="ca-ES"/>
        </w:rPr>
        <w:t xml:space="preserve"> </w:t>
      </w:r>
      <w:r w:rsidRPr="00A100F1">
        <w:rPr>
          <w:rFonts w:ascii="Arial" w:eastAsia="Times New Roman" w:hAnsi="Arial" w:cs="Arial"/>
          <w:sz w:val="20"/>
          <w:szCs w:val="20"/>
          <w:lang w:eastAsia="ca-ES"/>
        </w:rPr>
        <w:t>dels garrins per al seu engreix en explotacions d’engreix.</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lastRenderedPageBreak/>
        <w:t>iii. Producció mixta: són les explotacions que envien part dels garrins nascuts en les seves i</w:t>
      </w:r>
      <w:r w:rsidR="006B3709">
        <w:rPr>
          <w:rFonts w:ascii="Arial" w:eastAsia="Times New Roman" w:hAnsi="Arial" w:cs="Arial"/>
          <w:sz w:val="20"/>
          <w:szCs w:val="20"/>
          <w:lang w:eastAsia="ca-ES"/>
        </w:rPr>
        <w:t xml:space="preserve">nstal·lacions </w:t>
      </w:r>
      <w:r w:rsidR="006B3709" w:rsidRPr="000E710D">
        <w:rPr>
          <w:rFonts w:ascii="Arial" w:eastAsia="Times New Roman" w:hAnsi="Arial" w:cs="Arial"/>
          <w:sz w:val="20"/>
          <w:szCs w:val="20"/>
          <w:lang w:eastAsia="ca-ES"/>
        </w:rPr>
        <w:t>per la recria</w:t>
      </w:r>
      <w:r w:rsidRPr="000E710D">
        <w:rPr>
          <w:rFonts w:ascii="Arial" w:eastAsia="Times New Roman" w:hAnsi="Arial" w:cs="Arial"/>
          <w:sz w:val="20"/>
          <w:szCs w:val="20"/>
          <w:lang w:eastAsia="ca-ES"/>
        </w:rPr>
        <w:t xml:space="preserve"> </w:t>
      </w:r>
      <w:r w:rsidRPr="00A100F1">
        <w:rPr>
          <w:rFonts w:ascii="Arial" w:eastAsia="Times New Roman" w:hAnsi="Arial" w:cs="Arial"/>
          <w:sz w:val="20"/>
          <w:szCs w:val="20"/>
          <w:lang w:eastAsia="ca-ES"/>
        </w:rPr>
        <w:t>o engreix en explotacions d’engreix autoritzades, i altra part de l'engreix la realitzen en la seva explotació.</w:t>
      </w:r>
    </w:p>
    <w:p w:rsidR="00122EDB" w:rsidRPr="005C0A47" w:rsidRDefault="00A100F1" w:rsidP="00A100F1">
      <w:pPr>
        <w:spacing w:after="150" w:line="240" w:lineRule="auto"/>
        <w:jc w:val="both"/>
        <w:rPr>
          <w:rFonts w:ascii="Arial" w:eastAsia="Times New Roman" w:hAnsi="Arial" w:cs="Arial"/>
          <w:sz w:val="20"/>
          <w:szCs w:val="20"/>
          <w:lang w:eastAsia="ca-ES"/>
        </w:rPr>
      </w:pPr>
      <w:r w:rsidRPr="005C0A47">
        <w:rPr>
          <w:rFonts w:ascii="Arial" w:eastAsia="Times New Roman" w:hAnsi="Arial" w:cs="Arial"/>
          <w:b/>
          <w:sz w:val="20"/>
          <w:szCs w:val="20"/>
          <w:lang w:eastAsia="ca-ES"/>
        </w:rPr>
        <w:t>d) Transició de garrins:</w:t>
      </w:r>
      <w:r w:rsidRPr="005C0A47">
        <w:rPr>
          <w:rFonts w:ascii="Arial" w:eastAsia="Times New Roman" w:hAnsi="Arial" w:cs="Arial"/>
          <w:sz w:val="20"/>
          <w:szCs w:val="20"/>
          <w:lang w:eastAsia="ca-ES"/>
        </w:rPr>
        <w:t xml:space="preserve"> les explotacions dedicades a allotjar garrins procedents d’altres explotacions que poden estar incloses en un sistema de producció en fases, per a la transició per realitzar la fase de cria i posterior trasllat a explotacions d’engreix. Aquestes explotacions poden engreixar part de la seva producció per al pos</w:t>
      </w:r>
      <w:r w:rsidR="00122EDB" w:rsidRPr="005C0A47">
        <w:rPr>
          <w:rFonts w:ascii="Arial" w:eastAsia="Times New Roman" w:hAnsi="Arial" w:cs="Arial"/>
          <w:sz w:val="20"/>
          <w:szCs w:val="20"/>
          <w:lang w:eastAsia="ca-ES"/>
        </w:rPr>
        <w:t>terior trasllat a l'escorxador.</w:t>
      </w:r>
    </w:p>
    <w:p w:rsidR="00C543FE" w:rsidRPr="000E710D" w:rsidRDefault="00A100F1" w:rsidP="00C543FE">
      <w:pPr>
        <w:spacing w:after="150" w:line="240" w:lineRule="auto"/>
        <w:jc w:val="both"/>
        <w:rPr>
          <w:rFonts w:ascii="Arial" w:eastAsia="Times New Roman" w:hAnsi="Arial" w:cs="Arial"/>
          <w:sz w:val="20"/>
          <w:szCs w:val="20"/>
          <w:lang w:eastAsia="ca-ES"/>
        </w:rPr>
      </w:pPr>
      <w:r w:rsidRPr="00C543FE">
        <w:rPr>
          <w:rFonts w:ascii="Arial" w:eastAsia="Times New Roman" w:hAnsi="Arial" w:cs="Arial"/>
          <w:b/>
          <w:sz w:val="20"/>
          <w:szCs w:val="20"/>
          <w:lang w:eastAsia="ca-ES"/>
        </w:rPr>
        <w:t>e) Engreix:</w:t>
      </w:r>
      <w:r w:rsidRPr="00A100F1">
        <w:rPr>
          <w:rFonts w:ascii="Arial" w:eastAsia="Times New Roman" w:hAnsi="Arial" w:cs="Arial"/>
          <w:sz w:val="20"/>
          <w:szCs w:val="20"/>
          <w:lang w:eastAsia="ca-ES"/>
        </w:rPr>
        <w:t xml:space="preserve"> són les explotacions dedicades a l’engreix dels animals amb destinació a escorxador.</w:t>
      </w:r>
      <w:r w:rsidR="00617497">
        <w:rPr>
          <w:rFonts w:ascii="Arial" w:eastAsia="Times New Roman" w:hAnsi="Arial" w:cs="Arial"/>
          <w:sz w:val="20"/>
          <w:szCs w:val="20"/>
          <w:lang w:eastAsia="ca-ES"/>
        </w:rPr>
        <w:t xml:space="preserve"> </w:t>
      </w:r>
      <w:r w:rsidR="00C543FE" w:rsidRPr="000E710D">
        <w:rPr>
          <w:rFonts w:ascii="Arial" w:eastAsia="Times New Roman" w:hAnsi="Arial" w:cs="Arial"/>
          <w:sz w:val="20"/>
          <w:szCs w:val="20"/>
          <w:lang w:eastAsia="ca-ES"/>
        </w:rPr>
        <w:t xml:space="preserve">Es poden diferenciar les explotacions </w:t>
      </w:r>
      <w:r w:rsidR="005C0A47" w:rsidRPr="000E710D">
        <w:rPr>
          <w:rFonts w:ascii="Arial" w:eastAsia="Times New Roman" w:hAnsi="Arial" w:cs="Arial"/>
          <w:sz w:val="20"/>
          <w:szCs w:val="20"/>
          <w:lang w:eastAsia="ca-ES"/>
        </w:rPr>
        <w:t>d’engreix</w:t>
      </w:r>
      <w:r w:rsidR="00C543FE" w:rsidRPr="000E710D">
        <w:rPr>
          <w:rFonts w:ascii="Arial" w:eastAsia="Times New Roman" w:hAnsi="Arial" w:cs="Arial"/>
          <w:sz w:val="20"/>
          <w:szCs w:val="20"/>
          <w:lang w:eastAsia="ca-ES"/>
        </w:rPr>
        <w:t xml:space="preserve"> següents:</w:t>
      </w:r>
    </w:p>
    <w:p w:rsidR="00C543FE" w:rsidRPr="000E710D" w:rsidRDefault="00C543FE" w:rsidP="00C543FE">
      <w:pPr>
        <w:pStyle w:val="Textdecomentari"/>
        <w:jc w:val="both"/>
        <w:rPr>
          <w:rFonts w:ascii="Arial" w:eastAsia="Times New Roman" w:hAnsi="Arial" w:cs="Arial"/>
          <w:lang w:eastAsia="ca-ES"/>
        </w:rPr>
      </w:pPr>
      <w:r w:rsidRPr="000E710D">
        <w:rPr>
          <w:rFonts w:ascii="Arial" w:eastAsia="Times New Roman" w:hAnsi="Arial" w:cs="Arial"/>
          <w:lang w:eastAsia="ca-ES"/>
        </w:rPr>
        <w:t xml:space="preserve">i) Engreix: explotacions d’engreix que entren garrins procedents d’altres explotacions un cop finalitzada la fase de transició, per a iniciar la fase d’engreix fins a la seva sortida amb destí a escorxador. </w:t>
      </w:r>
    </w:p>
    <w:p w:rsidR="00C543FE" w:rsidRPr="000E710D" w:rsidRDefault="00C543FE" w:rsidP="00C543FE">
      <w:pPr>
        <w:pStyle w:val="Textdecomentari"/>
        <w:jc w:val="both"/>
        <w:rPr>
          <w:rFonts w:ascii="Arial" w:eastAsia="Times New Roman" w:hAnsi="Arial" w:cs="Arial"/>
          <w:lang w:eastAsia="ca-ES"/>
        </w:rPr>
      </w:pPr>
      <w:r w:rsidRPr="000E710D">
        <w:rPr>
          <w:rFonts w:ascii="Arial" w:eastAsia="Times New Roman" w:hAnsi="Arial" w:cs="Arial"/>
          <w:lang w:eastAsia="ca-ES"/>
        </w:rPr>
        <w:t xml:space="preserve">ii) Engreix des de </w:t>
      </w:r>
      <w:r w:rsidR="005C0A47" w:rsidRPr="000E710D">
        <w:rPr>
          <w:rFonts w:ascii="Arial" w:eastAsia="Times New Roman" w:hAnsi="Arial" w:cs="Arial"/>
          <w:lang w:eastAsia="ca-ES"/>
        </w:rPr>
        <w:t xml:space="preserve">la </w:t>
      </w:r>
      <w:r w:rsidRPr="000E710D">
        <w:rPr>
          <w:rFonts w:ascii="Arial" w:eastAsia="Times New Roman" w:hAnsi="Arial" w:cs="Arial"/>
          <w:lang w:eastAsia="ca-ES"/>
        </w:rPr>
        <w:t xml:space="preserve">cria fins a </w:t>
      </w:r>
      <w:r w:rsidR="005C0A47" w:rsidRPr="000E710D">
        <w:rPr>
          <w:rFonts w:ascii="Arial" w:eastAsia="Times New Roman" w:hAnsi="Arial" w:cs="Arial"/>
          <w:lang w:eastAsia="ca-ES"/>
        </w:rPr>
        <w:t xml:space="preserve">la </w:t>
      </w:r>
      <w:r w:rsidRPr="000E710D">
        <w:rPr>
          <w:rFonts w:ascii="Arial" w:eastAsia="Times New Roman" w:hAnsi="Arial" w:cs="Arial"/>
          <w:lang w:eastAsia="ca-ES"/>
        </w:rPr>
        <w:t xml:space="preserve">sortida </w:t>
      </w:r>
      <w:r w:rsidR="005C0A47" w:rsidRPr="000E710D">
        <w:rPr>
          <w:rFonts w:ascii="Arial" w:eastAsia="Times New Roman" w:hAnsi="Arial" w:cs="Arial"/>
          <w:lang w:eastAsia="ca-ES"/>
        </w:rPr>
        <w:t xml:space="preserve">a </w:t>
      </w:r>
      <w:r w:rsidRPr="000E710D">
        <w:rPr>
          <w:rFonts w:ascii="Arial" w:eastAsia="Times New Roman" w:hAnsi="Arial" w:cs="Arial"/>
          <w:lang w:eastAsia="ca-ES"/>
        </w:rPr>
        <w:t>sacrifici (“</w:t>
      </w:r>
      <w:proofErr w:type="spellStart"/>
      <w:r w:rsidRPr="000E710D">
        <w:rPr>
          <w:rFonts w:ascii="Arial" w:eastAsia="Times New Roman" w:hAnsi="Arial" w:cs="Arial"/>
          <w:lang w:eastAsia="ca-ES"/>
        </w:rPr>
        <w:t>wean</w:t>
      </w:r>
      <w:proofErr w:type="spellEnd"/>
      <w:r w:rsidRPr="000E710D">
        <w:rPr>
          <w:rFonts w:ascii="Arial" w:eastAsia="Times New Roman" w:hAnsi="Arial" w:cs="Arial"/>
          <w:lang w:eastAsia="ca-ES"/>
        </w:rPr>
        <w:t xml:space="preserve"> to </w:t>
      </w:r>
      <w:proofErr w:type="spellStart"/>
      <w:r w:rsidRPr="000E710D">
        <w:rPr>
          <w:rFonts w:ascii="Arial" w:eastAsia="Times New Roman" w:hAnsi="Arial" w:cs="Arial"/>
          <w:lang w:eastAsia="ca-ES"/>
        </w:rPr>
        <w:t>finish</w:t>
      </w:r>
      <w:proofErr w:type="spellEnd"/>
      <w:r w:rsidRPr="000E710D">
        <w:rPr>
          <w:rFonts w:ascii="Arial" w:eastAsia="Times New Roman" w:hAnsi="Arial" w:cs="Arial"/>
          <w:lang w:eastAsia="ca-ES"/>
        </w:rPr>
        <w:t>”): explotacions d’engreix que entren garrins procedents d’altres explotacions per a iniciar la fase de transició i posterior engreix fins a la seva sortida a escorxador, de la totalitat dels animals entrats.</w:t>
      </w:r>
    </w:p>
    <w:p w:rsidR="0032272A" w:rsidRPr="000E710D" w:rsidRDefault="00C45D90" w:rsidP="000F2F6A">
      <w:pPr>
        <w:spacing w:after="150" w:line="240" w:lineRule="auto"/>
        <w:jc w:val="both"/>
        <w:rPr>
          <w:rFonts w:ascii="Arial" w:eastAsia="Times New Roman" w:hAnsi="Arial" w:cs="Arial"/>
          <w:sz w:val="20"/>
          <w:szCs w:val="20"/>
          <w:lang w:eastAsia="ca-ES"/>
        </w:rPr>
      </w:pPr>
      <w:r w:rsidRPr="000E710D">
        <w:rPr>
          <w:rFonts w:ascii="Arial" w:eastAsia="Times New Roman" w:hAnsi="Arial" w:cs="Arial"/>
          <w:b/>
          <w:sz w:val="20"/>
          <w:szCs w:val="20"/>
          <w:lang w:eastAsia="ca-ES"/>
        </w:rPr>
        <w:t>f) Centre</w:t>
      </w:r>
      <w:r w:rsidR="0032272A" w:rsidRPr="000E710D">
        <w:rPr>
          <w:rFonts w:ascii="Arial" w:eastAsia="Times New Roman" w:hAnsi="Arial" w:cs="Arial"/>
          <w:b/>
          <w:sz w:val="20"/>
          <w:szCs w:val="20"/>
          <w:lang w:eastAsia="ca-ES"/>
        </w:rPr>
        <w:t xml:space="preserve"> de recollida de </w:t>
      </w:r>
      <w:r w:rsidRPr="000E710D">
        <w:rPr>
          <w:rFonts w:ascii="Arial" w:eastAsia="Times New Roman" w:hAnsi="Arial" w:cs="Arial"/>
          <w:b/>
          <w:sz w:val="20"/>
          <w:szCs w:val="20"/>
          <w:lang w:eastAsia="ca-ES"/>
        </w:rPr>
        <w:t>semen porcí</w:t>
      </w:r>
      <w:r w:rsidR="0032272A" w:rsidRPr="000E710D">
        <w:rPr>
          <w:rFonts w:ascii="Arial" w:eastAsia="Times New Roman" w:hAnsi="Arial" w:cs="Arial"/>
          <w:b/>
          <w:sz w:val="20"/>
          <w:szCs w:val="20"/>
          <w:lang w:eastAsia="ca-ES"/>
        </w:rPr>
        <w:t>:</w:t>
      </w:r>
      <w:r w:rsidR="0032272A" w:rsidRPr="000E710D">
        <w:rPr>
          <w:rFonts w:ascii="Arial" w:eastAsia="Times New Roman" w:hAnsi="Arial" w:cs="Arial"/>
          <w:sz w:val="20"/>
          <w:szCs w:val="20"/>
          <w:lang w:eastAsia="ca-ES"/>
        </w:rPr>
        <w:t xml:space="preserve"> </w:t>
      </w:r>
      <w:r w:rsidRPr="000E710D">
        <w:rPr>
          <w:rFonts w:ascii="Arial" w:eastAsia="Times New Roman" w:hAnsi="Arial" w:cs="Arial"/>
          <w:sz w:val="20"/>
          <w:szCs w:val="20"/>
          <w:lang w:eastAsia="ca-ES"/>
        </w:rPr>
        <w:t>explotació destinada</w:t>
      </w:r>
      <w:r w:rsidR="000F2F6A" w:rsidRPr="000E710D">
        <w:rPr>
          <w:rFonts w:ascii="Arial" w:eastAsia="Times New Roman" w:hAnsi="Arial" w:cs="Arial"/>
          <w:sz w:val="20"/>
          <w:szCs w:val="20"/>
          <w:lang w:eastAsia="ca-ES"/>
        </w:rPr>
        <w:t xml:space="preserve"> a la recollida, el processament, l’emmagatzematge i el transport de </w:t>
      </w:r>
      <w:r w:rsidRPr="000E710D">
        <w:rPr>
          <w:rFonts w:ascii="Arial" w:eastAsia="Times New Roman" w:hAnsi="Arial" w:cs="Arial"/>
          <w:sz w:val="20"/>
          <w:szCs w:val="20"/>
          <w:lang w:eastAsia="ca-ES"/>
        </w:rPr>
        <w:t>semen porcí</w:t>
      </w:r>
      <w:r w:rsidR="000F2F6A" w:rsidRPr="000E710D">
        <w:rPr>
          <w:rFonts w:ascii="Arial" w:eastAsia="Times New Roman" w:hAnsi="Arial" w:cs="Arial"/>
          <w:sz w:val="20"/>
          <w:szCs w:val="20"/>
          <w:lang w:eastAsia="ca-ES"/>
        </w:rPr>
        <w:t xml:space="preserve"> per a la comercialització, o per al transport a un centre de processament extern previ a la comercialització, per a l’aplicació en la inseminació artificial, i han de complir els requeriments definits a l’annex 9.</w:t>
      </w:r>
    </w:p>
    <w:p w:rsidR="00FD57BC" w:rsidRDefault="00FD57BC" w:rsidP="00A100F1">
      <w:pPr>
        <w:spacing w:after="150" w:line="240" w:lineRule="auto"/>
        <w:jc w:val="both"/>
        <w:rPr>
          <w:rFonts w:ascii="Arial" w:eastAsia="Times New Roman" w:hAnsi="Arial" w:cs="Arial"/>
          <w:b/>
          <w:sz w:val="20"/>
          <w:szCs w:val="20"/>
          <w:lang w:eastAsia="ca-ES"/>
        </w:rPr>
      </w:pPr>
    </w:p>
    <w:p w:rsidR="00C543FE" w:rsidRDefault="00A100F1" w:rsidP="00A100F1">
      <w:pPr>
        <w:spacing w:after="150" w:line="240" w:lineRule="auto"/>
        <w:jc w:val="both"/>
        <w:rPr>
          <w:rFonts w:ascii="Arial" w:eastAsia="Times New Roman" w:hAnsi="Arial" w:cs="Arial"/>
          <w:sz w:val="20"/>
          <w:szCs w:val="20"/>
          <w:lang w:eastAsia="ca-ES"/>
        </w:rPr>
      </w:pPr>
      <w:r w:rsidRPr="00C543FE">
        <w:rPr>
          <w:rFonts w:ascii="Arial" w:eastAsia="Times New Roman" w:hAnsi="Arial" w:cs="Arial"/>
          <w:b/>
          <w:sz w:val="20"/>
          <w:szCs w:val="20"/>
          <w:lang w:eastAsia="ca-ES"/>
        </w:rPr>
        <w:t>B.2 Per la seva capacitat productiva:</w:t>
      </w:r>
      <w:r w:rsidRPr="00A100F1">
        <w:rPr>
          <w:rFonts w:ascii="Arial" w:eastAsia="Times New Roman" w:hAnsi="Arial" w:cs="Arial"/>
          <w:sz w:val="20"/>
          <w:szCs w:val="20"/>
          <w:lang w:eastAsia="ca-ES"/>
        </w:rPr>
        <w:t xml:space="preserve"> </w:t>
      </w:r>
    </w:p>
    <w:p w:rsidR="00A100F1" w:rsidRPr="00A100F1" w:rsidRDefault="00C543FE"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L</w:t>
      </w:r>
      <w:r w:rsidR="00A100F1" w:rsidRPr="00A100F1">
        <w:rPr>
          <w:rFonts w:ascii="Arial" w:eastAsia="Times New Roman" w:hAnsi="Arial" w:cs="Arial"/>
          <w:sz w:val="20"/>
          <w:szCs w:val="20"/>
          <w:lang w:eastAsia="ca-ES"/>
        </w:rPr>
        <w:t>es explotacions porcines es classifiquen en funció de la capacitat producti</w:t>
      </w:r>
      <w:r>
        <w:rPr>
          <w:rFonts w:ascii="Arial" w:eastAsia="Times New Roman" w:hAnsi="Arial" w:cs="Arial"/>
          <w:sz w:val="20"/>
          <w:szCs w:val="20"/>
          <w:lang w:eastAsia="ca-ES"/>
        </w:rPr>
        <w:t xml:space="preserve">va expressada en </w:t>
      </w:r>
      <w:r w:rsidR="00B109D6">
        <w:rPr>
          <w:rFonts w:ascii="Arial" w:eastAsia="Times New Roman" w:hAnsi="Arial" w:cs="Arial"/>
          <w:sz w:val="20"/>
          <w:szCs w:val="20"/>
          <w:lang w:eastAsia="ca-ES"/>
        </w:rPr>
        <w:t>URM</w:t>
      </w:r>
      <w:r w:rsidR="00A100F1" w:rsidRPr="00A100F1">
        <w:rPr>
          <w:rFonts w:ascii="Arial" w:eastAsia="Times New Roman" w:hAnsi="Arial" w:cs="Arial"/>
          <w:sz w:val="20"/>
          <w:szCs w:val="20"/>
          <w:lang w:eastAsia="ca-ES"/>
        </w:rPr>
        <w:t>, d’acord amb les equivalències establertes per a cada tipus de bestiar a l’annex 2:</w:t>
      </w:r>
    </w:p>
    <w:p w:rsidR="00A100F1" w:rsidRPr="000E710D" w:rsidRDefault="00A100F1" w:rsidP="00A100F1">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a) Explotació de petita capacitat: amb una capacitat de fins a </w:t>
      </w:r>
      <w:r w:rsidR="00C543FE" w:rsidRPr="000E710D">
        <w:rPr>
          <w:rFonts w:ascii="Arial" w:eastAsia="Times New Roman" w:hAnsi="Arial" w:cs="Arial"/>
          <w:sz w:val="20"/>
          <w:szCs w:val="20"/>
          <w:lang w:eastAsia="ca-ES"/>
        </w:rPr>
        <w:t xml:space="preserve">5,1 </w:t>
      </w:r>
      <w:r w:rsidR="00B109D6" w:rsidRPr="000E710D">
        <w:rPr>
          <w:rFonts w:ascii="Arial" w:eastAsia="Times New Roman" w:hAnsi="Arial" w:cs="Arial"/>
          <w:sz w:val="20"/>
          <w:szCs w:val="20"/>
          <w:lang w:eastAsia="ca-ES"/>
        </w:rPr>
        <w:t>URM</w:t>
      </w:r>
      <w:r w:rsidR="00940DA7" w:rsidRPr="000E710D">
        <w:rPr>
          <w:rFonts w:ascii="Arial" w:eastAsia="Times New Roman" w:hAnsi="Arial" w:cs="Arial"/>
          <w:sz w:val="20"/>
          <w:szCs w:val="20"/>
          <w:lang w:eastAsia="ca-ES"/>
        </w:rPr>
        <w:t xml:space="preserve"> </w:t>
      </w:r>
    </w:p>
    <w:p w:rsidR="00A100F1" w:rsidRPr="000E710D" w:rsidRDefault="00A100F1" w:rsidP="00A100F1">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b) Grup primer: explotacions amb una capacitat de més de </w:t>
      </w:r>
      <w:r w:rsidR="00C543FE" w:rsidRPr="000E710D">
        <w:rPr>
          <w:rFonts w:ascii="Arial" w:eastAsia="Times New Roman" w:hAnsi="Arial" w:cs="Arial"/>
          <w:sz w:val="20"/>
          <w:szCs w:val="20"/>
          <w:lang w:eastAsia="ca-ES"/>
        </w:rPr>
        <w:t xml:space="preserve">5,1 </w:t>
      </w:r>
      <w:r w:rsidR="00B109D6" w:rsidRPr="000E710D">
        <w:rPr>
          <w:rFonts w:ascii="Arial" w:eastAsia="Times New Roman" w:hAnsi="Arial" w:cs="Arial"/>
          <w:sz w:val="20"/>
          <w:szCs w:val="20"/>
          <w:lang w:eastAsia="ca-ES"/>
        </w:rPr>
        <w:t>URM</w:t>
      </w:r>
      <w:r w:rsidR="00C543FE" w:rsidRPr="000E710D">
        <w:rPr>
          <w:rFonts w:ascii="Arial" w:eastAsia="Times New Roman" w:hAnsi="Arial" w:cs="Arial"/>
          <w:sz w:val="20"/>
          <w:szCs w:val="20"/>
          <w:lang w:eastAsia="ca-ES"/>
        </w:rPr>
        <w:t xml:space="preserve"> fins a 120 </w:t>
      </w:r>
      <w:r w:rsidR="00B109D6" w:rsidRPr="000E710D">
        <w:rPr>
          <w:rFonts w:ascii="Arial" w:eastAsia="Times New Roman" w:hAnsi="Arial" w:cs="Arial"/>
          <w:sz w:val="20"/>
          <w:szCs w:val="20"/>
          <w:lang w:eastAsia="ca-ES"/>
        </w:rPr>
        <w:t>URM</w:t>
      </w:r>
      <w:r w:rsidR="00940DA7" w:rsidRPr="000E710D">
        <w:rPr>
          <w:rFonts w:ascii="Arial" w:eastAsia="Times New Roman" w:hAnsi="Arial" w:cs="Arial"/>
          <w:sz w:val="20"/>
          <w:szCs w:val="20"/>
          <w:lang w:eastAsia="ca-ES"/>
        </w:rPr>
        <w:t xml:space="preserve"> </w:t>
      </w:r>
    </w:p>
    <w:p w:rsidR="00A100F1" w:rsidRPr="000E710D" w:rsidRDefault="00A100F1" w:rsidP="00A100F1">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c) Grup segon: explotacions amb una capacitat de més de </w:t>
      </w:r>
      <w:r w:rsidR="00C543FE" w:rsidRPr="000E710D">
        <w:rPr>
          <w:rFonts w:ascii="Arial" w:eastAsia="Times New Roman" w:hAnsi="Arial" w:cs="Arial"/>
          <w:sz w:val="20"/>
          <w:szCs w:val="20"/>
          <w:lang w:eastAsia="ca-ES"/>
        </w:rPr>
        <w:t xml:space="preserve">120 </w:t>
      </w:r>
      <w:r w:rsidR="00B109D6" w:rsidRPr="000E710D">
        <w:rPr>
          <w:rFonts w:ascii="Arial" w:eastAsia="Times New Roman" w:hAnsi="Arial" w:cs="Arial"/>
          <w:sz w:val="20"/>
          <w:szCs w:val="20"/>
          <w:lang w:eastAsia="ca-ES"/>
        </w:rPr>
        <w:t>URM</w:t>
      </w:r>
      <w:r w:rsidR="00C543FE" w:rsidRPr="000E710D">
        <w:rPr>
          <w:rFonts w:ascii="Arial" w:eastAsia="Times New Roman" w:hAnsi="Arial" w:cs="Arial"/>
          <w:sz w:val="20"/>
          <w:szCs w:val="20"/>
          <w:lang w:eastAsia="ca-ES"/>
        </w:rPr>
        <w:t xml:space="preserve"> fins a 480 </w:t>
      </w:r>
      <w:r w:rsidR="00B109D6" w:rsidRPr="000E710D">
        <w:rPr>
          <w:rFonts w:ascii="Arial" w:eastAsia="Times New Roman" w:hAnsi="Arial" w:cs="Arial"/>
          <w:sz w:val="20"/>
          <w:szCs w:val="20"/>
          <w:lang w:eastAsia="ca-ES"/>
        </w:rPr>
        <w:t>URM</w:t>
      </w:r>
      <w:r w:rsidR="00940DA7" w:rsidRPr="000E710D">
        <w:rPr>
          <w:rFonts w:ascii="Arial" w:eastAsia="Times New Roman" w:hAnsi="Arial" w:cs="Arial"/>
          <w:sz w:val="20"/>
          <w:szCs w:val="20"/>
          <w:lang w:eastAsia="ca-ES"/>
        </w:rPr>
        <w:t xml:space="preserve"> </w:t>
      </w:r>
    </w:p>
    <w:p w:rsidR="00A100F1" w:rsidRPr="000E710D" w:rsidRDefault="00A100F1" w:rsidP="00A100F1">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d) Grup tercer: explotacions amb una capacitat de més de </w:t>
      </w:r>
      <w:r w:rsidR="007B0684">
        <w:rPr>
          <w:rFonts w:ascii="Arial" w:eastAsia="Times New Roman" w:hAnsi="Arial" w:cs="Arial"/>
          <w:sz w:val="20"/>
          <w:szCs w:val="20"/>
          <w:lang w:eastAsia="ca-ES"/>
        </w:rPr>
        <w:t>48</w:t>
      </w:r>
      <w:r w:rsidR="00C543FE" w:rsidRPr="000E710D">
        <w:rPr>
          <w:rFonts w:ascii="Arial" w:eastAsia="Times New Roman" w:hAnsi="Arial" w:cs="Arial"/>
          <w:sz w:val="20"/>
          <w:szCs w:val="20"/>
          <w:lang w:eastAsia="ca-ES"/>
        </w:rPr>
        <w:t xml:space="preserve">0 </w:t>
      </w:r>
      <w:r w:rsidR="00B109D6" w:rsidRPr="000E710D">
        <w:rPr>
          <w:rFonts w:ascii="Arial" w:eastAsia="Times New Roman" w:hAnsi="Arial" w:cs="Arial"/>
          <w:sz w:val="20"/>
          <w:szCs w:val="20"/>
          <w:lang w:eastAsia="ca-ES"/>
        </w:rPr>
        <w:t>URM</w:t>
      </w:r>
      <w:r w:rsidR="00C543FE" w:rsidRPr="000E710D">
        <w:rPr>
          <w:rFonts w:ascii="Arial" w:eastAsia="Times New Roman" w:hAnsi="Arial" w:cs="Arial"/>
          <w:sz w:val="20"/>
          <w:szCs w:val="20"/>
          <w:lang w:eastAsia="ca-ES"/>
        </w:rPr>
        <w:t xml:space="preserve"> fins a 864 </w:t>
      </w:r>
      <w:r w:rsidR="00B109D6" w:rsidRPr="000E710D">
        <w:rPr>
          <w:rFonts w:ascii="Arial" w:eastAsia="Times New Roman" w:hAnsi="Arial" w:cs="Arial"/>
          <w:sz w:val="20"/>
          <w:szCs w:val="20"/>
          <w:lang w:eastAsia="ca-ES"/>
        </w:rPr>
        <w:t>URM</w:t>
      </w:r>
      <w:r w:rsidR="00940DA7" w:rsidRPr="000E710D">
        <w:rPr>
          <w:rFonts w:ascii="Arial" w:eastAsia="Times New Roman" w:hAnsi="Arial" w:cs="Arial"/>
          <w:sz w:val="20"/>
          <w:szCs w:val="20"/>
          <w:lang w:eastAsia="ca-ES"/>
        </w:rPr>
        <w:t xml:space="preserve"> </w:t>
      </w:r>
    </w:p>
    <w:p w:rsidR="00122EDB" w:rsidRPr="000E710D" w:rsidRDefault="00122EDB" w:rsidP="00A100F1">
      <w:pPr>
        <w:spacing w:after="150" w:line="240" w:lineRule="auto"/>
        <w:jc w:val="both"/>
        <w:rPr>
          <w:rFonts w:ascii="Arial" w:hAnsi="Arial" w:cs="Arial"/>
          <w:sz w:val="20"/>
          <w:szCs w:val="20"/>
        </w:rPr>
      </w:pPr>
      <w:r w:rsidRPr="000E710D">
        <w:rPr>
          <w:rFonts w:ascii="Arial" w:hAnsi="Arial" w:cs="Arial"/>
          <w:sz w:val="20"/>
          <w:szCs w:val="20"/>
        </w:rPr>
        <w:t>No es pot autoritzar la instal·lació d’explotacions amb una capacitat superior a</w:t>
      </w:r>
      <w:r w:rsidR="00C543FE" w:rsidRPr="000E710D">
        <w:rPr>
          <w:rFonts w:ascii="Arial" w:hAnsi="Arial" w:cs="Arial"/>
          <w:sz w:val="20"/>
          <w:szCs w:val="20"/>
        </w:rPr>
        <w:t xml:space="preserve"> 864 </w:t>
      </w:r>
      <w:r w:rsidR="00B109D6" w:rsidRPr="000E710D">
        <w:rPr>
          <w:rFonts w:ascii="Arial" w:hAnsi="Arial" w:cs="Arial"/>
          <w:sz w:val="20"/>
          <w:szCs w:val="20"/>
        </w:rPr>
        <w:t>URM</w:t>
      </w:r>
    </w:p>
    <w:p w:rsidR="003076BE"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w:t>
      </w:r>
    </w:p>
    <w:p w:rsidR="00A100F1" w:rsidRPr="00A100F1" w:rsidRDefault="00C543FE"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C. CONDICIONS BÀSIQUES DE FUNCIONAMENT</w:t>
      </w:r>
    </w:p>
    <w:p w:rsidR="00A100F1" w:rsidRPr="000E710D" w:rsidRDefault="00EF5DC7"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 xml:space="preserve">a) </w:t>
      </w:r>
      <w:r w:rsidR="00A100F1" w:rsidRPr="00A100F1">
        <w:rPr>
          <w:rFonts w:ascii="Arial" w:eastAsia="Times New Roman" w:hAnsi="Arial" w:cs="Arial"/>
          <w:sz w:val="20"/>
          <w:szCs w:val="20"/>
          <w:lang w:eastAsia="ca-ES"/>
        </w:rPr>
        <w:t>Les explotacions porcines, a més del compliment dels requisits mínims establerts en aquest Decret</w:t>
      </w:r>
      <w:r w:rsidR="00C543FE">
        <w:rPr>
          <w:rFonts w:ascii="Arial" w:eastAsia="Times New Roman" w:hAnsi="Arial" w:cs="Arial"/>
          <w:sz w:val="20"/>
          <w:szCs w:val="20"/>
          <w:lang w:eastAsia="ca-ES"/>
        </w:rPr>
        <w:t>,</w:t>
      </w:r>
      <w:r w:rsidR="00A100F1" w:rsidRPr="00A100F1">
        <w:rPr>
          <w:rFonts w:ascii="Arial" w:eastAsia="Times New Roman" w:hAnsi="Arial" w:cs="Arial"/>
          <w:sz w:val="20"/>
          <w:szCs w:val="20"/>
          <w:lang w:eastAsia="ca-ES"/>
        </w:rPr>
        <w:t xml:space="preserve"> han de disposar d’un</w:t>
      </w:r>
      <w:r w:rsidR="00496FC7" w:rsidRPr="000E710D">
        <w:rPr>
          <w:rFonts w:ascii="Arial" w:eastAsia="Times New Roman" w:hAnsi="Arial" w:cs="Arial"/>
          <w:sz w:val="20"/>
          <w:szCs w:val="20"/>
          <w:lang w:eastAsia="ca-ES"/>
        </w:rPr>
        <w:t xml:space="preserve"> veterinari autoritzat com a</w:t>
      </w:r>
      <w:r w:rsidR="00A100F1" w:rsidRPr="000E710D">
        <w:rPr>
          <w:rFonts w:ascii="Arial" w:eastAsia="Times New Roman" w:hAnsi="Arial" w:cs="Arial"/>
          <w:sz w:val="20"/>
          <w:szCs w:val="20"/>
          <w:lang w:eastAsia="ca-ES"/>
        </w:rPr>
        <w:t xml:space="preserve"> responsable sanitari del programa de prevenció i vigilància sanitària del porcí.</w:t>
      </w:r>
      <w:r w:rsidR="00617497" w:rsidRPr="000E710D">
        <w:rPr>
          <w:rFonts w:ascii="Arial" w:eastAsia="Times New Roman" w:hAnsi="Arial" w:cs="Arial"/>
          <w:sz w:val="20"/>
          <w:szCs w:val="20"/>
          <w:lang w:eastAsia="ca-ES"/>
        </w:rPr>
        <w:t xml:space="preserve"> </w:t>
      </w:r>
    </w:p>
    <w:p w:rsidR="00EF5DC7" w:rsidRPr="000E710D" w:rsidRDefault="00EF5DC7" w:rsidP="00A100F1">
      <w:pPr>
        <w:spacing w:after="150" w:line="240" w:lineRule="auto"/>
        <w:jc w:val="both"/>
        <w:rPr>
          <w:rFonts w:ascii="Arial" w:eastAsia="Times New Roman" w:hAnsi="Arial" w:cs="Arial"/>
          <w:sz w:val="20"/>
          <w:szCs w:val="20"/>
          <w:lang w:eastAsia="ca-ES"/>
        </w:rPr>
      </w:pPr>
      <w:r w:rsidRPr="007B4BB1">
        <w:rPr>
          <w:rFonts w:ascii="Arial" w:eastAsia="Times New Roman" w:hAnsi="Arial" w:cs="Arial"/>
          <w:sz w:val="20"/>
          <w:szCs w:val="20"/>
          <w:lang w:eastAsia="ca-ES"/>
        </w:rPr>
        <w:t xml:space="preserve">b) </w:t>
      </w:r>
      <w:r w:rsidR="000E710D" w:rsidRPr="007B4BB1">
        <w:rPr>
          <w:rFonts w:ascii="Arial" w:eastAsia="Times New Roman" w:hAnsi="Arial" w:cs="Arial"/>
          <w:sz w:val="20"/>
          <w:szCs w:val="20"/>
          <w:lang w:eastAsia="ca-ES"/>
        </w:rPr>
        <w:t xml:space="preserve">D’acord amb el previst a </w:t>
      </w:r>
      <w:r w:rsidR="007B0684" w:rsidRPr="007B4BB1">
        <w:rPr>
          <w:rFonts w:ascii="Arial" w:eastAsia="Times New Roman" w:hAnsi="Arial" w:cs="Arial"/>
          <w:sz w:val="20"/>
          <w:szCs w:val="20"/>
          <w:lang w:eastAsia="ca-ES"/>
        </w:rPr>
        <w:t>l’apartat 4 de l’article 7 d’aquest Decret, l</w:t>
      </w:r>
      <w:r w:rsidRPr="007B4BB1">
        <w:rPr>
          <w:rFonts w:ascii="Arial" w:eastAsia="Times New Roman" w:hAnsi="Arial" w:cs="Arial"/>
          <w:sz w:val="20"/>
          <w:szCs w:val="20"/>
          <w:lang w:eastAsia="ca-ES"/>
        </w:rPr>
        <w:t>es explotacions</w:t>
      </w:r>
      <w:r w:rsidR="000E710D" w:rsidRPr="007B4BB1">
        <w:rPr>
          <w:rFonts w:ascii="Arial" w:eastAsia="Times New Roman" w:hAnsi="Arial" w:cs="Arial"/>
          <w:sz w:val="20"/>
          <w:szCs w:val="20"/>
          <w:lang w:eastAsia="ca-ES"/>
        </w:rPr>
        <w:t xml:space="preserve"> porcines autoritzades a partir del 14/2/2020 diferent d’autoconsum o petita capacitat, i les explotacions porcines existents abans de la data esmentada amb una</w:t>
      </w:r>
      <w:r w:rsidR="00D065FE" w:rsidRPr="007B4BB1">
        <w:rPr>
          <w:rFonts w:ascii="Arial" w:eastAsia="Times New Roman" w:hAnsi="Arial" w:cs="Arial"/>
          <w:sz w:val="20"/>
          <w:szCs w:val="20"/>
          <w:lang w:eastAsia="ca-ES"/>
        </w:rPr>
        <w:t xml:space="preserve"> capacitat superior a les 120 UR</w:t>
      </w:r>
      <w:r w:rsidR="000E710D" w:rsidRPr="007B4BB1">
        <w:rPr>
          <w:rFonts w:ascii="Arial" w:eastAsia="Times New Roman" w:hAnsi="Arial" w:cs="Arial"/>
          <w:sz w:val="20"/>
          <w:szCs w:val="20"/>
          <w:lang w:eastAsia="ca-ES"/>
        </w:rPr>
        <w:t xml:space="preserve">M </w:t>
      </w:r>
      <w:r w:rsidRPr="007B4BB1">
        <w:rPr>
          <w:rFonts w:ascii="Arial" w:eastAsia="Times New Roman" w:hAnsi="Arial" w:cs="Arial"/>
          <w:sz w:val="20"/>
          <w:szCs w:val="20"/>
          <w:lang w:eastAsia="ca-ES"/>
        </w:rPr>
        <w:t xml:space="preserve">hauran d’adoptar </w:t>
      </w:r>
      <w:r w:rsidR="00C45D90" w:rsidRPr="007B4BB1">
        <w:rPr>
          <w:rFonts w:ascii="Arial" w:eastAsia="Times New Roman" w:hAnsi="Arial" w:cs="Arial"/>
          <w:sz w:val="20"/>
          <w:szCs w:val="20"/>
          <w:lang w:eastAsia="ca-ES"/>
        </w:rPr>
        <w:t xml:space="preserve">les millors tècniques disponibles </w:t>
      </w:r>
      <w:r w:rsidRPr="007B4BB1">
        <w:rPr>
          <w:rFonts w:ascii="Arial" w:eastAsia="Times New Roman" w:hAnsi="Arial" w:cs="Arial"/>
          <w:sz w:val="20"/>
          <w:szCs w:val="20"/>
          <w:lang w:eastAsia="ca-ES"/>
        </w:rPr>
        <w:t>d’acord am</w:t>
      </w:r>
      <w:r w:rsidR="007B0684" w:rsidRPr="007B4BB1">
        <w:rPr>
          <w:rFonts w:ascii="Arial" w:eastAsia="Times New Roman" w:hAnsi="Arial" w:cs="Arial"/>
          <w:sz w:val="20"/>
          <w:szCs w:val="20"/>
          <w:lang w:eastAsia="ca-ES"/>
        </w:rPr>
        <w:t>b la normativa sectorial vigent, i s’hauran de declarar d’acord amb l’article 8.2 d’aquest Decret.</w:t>
      </w:r>
    </w:p>
    <w:p w:rsidR="00FD57BC" w:rsidRDefault="00FD57BC"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sz w:val="20"/>
          <w:szCs w:val="20"/>
          <w:lang w:eastAsia="ca-ES"/>
        </w:rPr>
      </w:pPr>
    </w:p>
    <w:p w:rsidR="00655F0A" w:rsidRDefault="00655F0A" w:rsidP="00A100F1">
      <w:pPr>
        <w:spacing w:after="150" w:line="240" w:lineRule="auto"/>
        <w:jc w:val="both"/>
        <w:rPr>
          <w:rFonts w:ascii="Arial" w:eastAsia="Times New Roman" w:hAnsi="Arial" w:cs="Arial"/>
          <w:sz w:val="20"/>
          <w:szCs w:val="20"/>
          <w:lang w:eastAsia="ca-ES"/>
        </w:rPr>
      </w:pPr>
    </w:p>
    <w:p w:rsidR="00A100F1" w:rsidRDefault="00C543FE"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lastRenderedPageBreak/>
        <w:t>D. CONDICIONS D’UBICACIÓ</w:t>
      </w:r>
    </w:p>
    <w:p w:rsidR="00086814" w:rsidRPr="00FD57BC" w:rsidRDefault="00940DA7" w:rsidP="00FD57BC">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 xml:space="preserve">a) </w:t>
      </w:r>
      <w:r w:rsidRPr="00940DA7">
        <w:rPr>
          <w:rFonts w:ascii="Arial" w:eastAsia="Times New Roman" w:hAnsi="Arial" w:cs="Arial"/>
          <w:sz w:val="20"/>
          <w:szCs w:val="20"/>
          <w:lang w:eastAsia="ca-ES"/>
        </w:rPr>
        <w:t>Les explotacions porcines que sol·licitin autorització o si s'escau hagin de c</w:t>
      </w:r>
      <w:r>
        <w:rPr>
          <w:rFonts w:ascii="Arial" w:eastAsia="Times New Roman" w:hAnsi="Arial" w:cs="Arial"/>
          <w:sz w:val="20"/>
          <w:szCs w:val="20"/>
          <w:lang w:eastAsia="ca-ES"/>
        </w:rPr>
        <w:t xml:space="preserve">omunicar la seva activitat, amb </w:t>
      </w:r>
      <w:r w:rsidRPr="00940DA7">
        <w:rPr>
          <w:rFonts w:ascii="Arial" w:eastAsia="Times New Roman" w:hAnsi="Arial" w:cs="Arial"/>
          <w:sz w:val="20"/>
          <w:szCs w:val="20"/>
          <w:lang w:eastAsia="ca-ES"/>
        </w:rPr>
        <w:t>posterioritat a l’entrada en vigor d’aquest Decret, han de respectar la distàncies</w:t>
      </w:r>
      <w:r>
        <w:rPr>
          <w:rFonts w:ascii="Arial" w:eastAsia="Times New Roman" w:hAnsi="Arial" w:cs="Arial"/>
          <w:sz w:val="20"/>
          <w:szCs w:val="20"/>
          <w:lang w:eastAsia="ca-ES"/>
        </w:rPr>
        <w:t xml:space="preserve"> mínimes que figuren a la taula </w:t>
      </w:r>
      <w:r w:rsidRPr="00940DA7">
        <w:rPr>
          <w:rFonts w:ascii="Arial" w:eastAsia="Times New Roman" w:hAnsi="Arial" w:cs="Arial"/>
          <w:sz w:val="20"/>
          <w:szCs w:val="20"/>
          <w:lang w:eastAsia="ca-ES"/>
        </w:rPr>
        <w:t>següent, respecte a altres explotacions porcines i establiments epidemiològicament relacionats ja existents.</w:t>
      </w:r>
    </w:p>
    <w:tbl>
      <w:tblPr>
        <w:tblpPr w:leftFromText="141" w:rightFromText="141" w:vertAnchor="text" w:tblpXSpec="center" w:tblpY="1"/>
        <w:tblOverlap w:val="never"/>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841"/>
        <w:gridCol w:w="937"/>
        <w:gridCol w:w="1070"/>
        <w:gridCol w:w="956"/>
        <w:gridCol w:w="1212"/>
        <w:gridCol w:w="1245"/>
      </w:tblGrid>
      <w:tr w:rsidR="00DE72FC" w:rsidRPr="000E710D" w:rsidTr="00DE72FC">
        <w:trPr>
          <w:trHeight w:val="339"/>
        </w:trPr>
        <w:tc>
          <w:tcPr>
            <w:tcW w:w="2445" w:type="dxa"/>
            <w:shd w:val="clear" w:color="auto" w:fill="000000"/>
            <w:vAlign w:val="center"/>
          </w:tcPr>
          <w:p w:rsidR="00DE72FC" w:rsidRPr="000E710D" w:rsidRDefault="00DE72FC" w:rsidP="000A1B3F">
            <w:pPr>
              <w:spacing w:after="0" w:line="240" w:lineRule="auto"/>
              <w:jc w:val="center"/>
              <w:rPr>
                <w:rFonts w:ascii="Arial" w:eastAsia="Times New Roman" w:hAnsi="Arial" w:cs="Times New Roman"/>
                <w:sz w:val="16"/>
                <w:szCs w:val="16"/>
                <w:lang w:eastAsia="ca-ES"/>
              </w:rPr>
            </w:pPr>
          </w:p>
        </w:tc>
        <w:tc>
          <w:tcPr>
            <w:tcW w:w="841" w:type="dxa"/>
            <w:shd w:val="clear" w:color="auto" w:fill="BFBFBF"/>
            <w:vAlign w:val="center"/>
          </w:tcPr>
          <w:p w:rsidR="00DE72FC" w:rsidRPr="000E710D" w:rsidRDefault="00DE72FC" w:rsidP="000A1B3F">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Auto</w:t>
            </w:r>
          </w:p>
          <w:p w:rsidR="00DE72FC" w:rsidRPr="000E710D" w:rsidRDefault="00DE72FC" w:rsidP="000A1B3F">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consum</w:t>
            </w:r>
          </w:p>
        </w:tc>
        <w:tc>
          <w:tcPr>
            <w:tcW w:w="937" w:type="dxa"/>
            <w:shd w:val="clear" w:color="auto" w:fill="BFBFBF"/>
            <w:vAlign w:val="center"/>
          </w:tcPr>
          <w:p w:rsidR="00DE72FC" w:rsidRPr="000E710D" w:rsidRDefault="00DE72FC" w:rsidP="000A1B3F">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 xml:space="preserve">Grup I </w:t>
            </w:r>
            <w:proofErr w:type="spellStart"/>
            <w:r w:rsidRPr="000E710D">
              <w:rPr>
                <w:rFonts w:ascii="Arial" w:eastAsia="Times New Roman" w:hAnsi="Arial" w:cs="Times New Roman"/>
                <w:b/>
                <w:sz w:val="16"/>
                <w:szCs w:val="16"/>
                <w:lang w:eastAsia="ca-ES"/>
              </w:rPr>
              <w:t>i</w:t>
            </w:r>
            <w:proofErr w:type="spellEnd"/>
            <w:r w:rsidRPr="000E710D">
              <w:rPr>
                <w:rFonts w:ascii="Arial" w:eastAsia="Times New Roman" w:hAnsi="Arial" w:cs="Times New Roman"/>
                <w:b/>
                <w:sz w:val="16"/>
                <w:szCs w:val="16"/>
                <w:lang w:eastAsia="ca-ES"/>
              </w:rPr>
              <w:t xml:space="preserve"> de Petita Capacitat</w:t>
            </w:r>
          </w:p>
        </w:tc>
        <w:tc>
          <w:tcPr>
            <w:tcW w:w="1070" w:type="dxa"/>
            <w:shd w:val="clear" w:color="auto" w:fill="BFBFBF"/>
            <w:vAlign w:val="center"/>
          </w:tcPr>
          <w:p w:rsidR="00DE72FC" w:rsidRPr="000E710D" w:rsidRDefault="00DE72FC" w:rsidP="000A1B3F">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Grup II i III</w:t>
            </w:r>
          </w:p>
        </w:tc>
        <w:tc>
          <w:tcPr>
            <w:tcW w:w="956" w:type="dxa"/>
            <w:shd w:val="clear" w:color="auto" w:fill="BFBFBF"/>
            <w:vAlign w:val="center"/>
          </w:tcPr>
          <w:p w:rsidR="00DE72FC" w:rsidRPr="000E710D" w:rsidRDefault="00DE72FC" w:rsidP="00D375EE">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Grup</w:t>
            </w:r>
          </w:p>
          <w:p w:rsidR="00DE72FC" w:rsidRPr="000E710D" w:rsidRDefault="00DE72FC" w:rsidP="00D375EE">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 xml:space="preserve"> Especial</w:t>
            </w:r>
          </w:p>
        </w:tc>
        <w:tc>
          <w:tcPr>
            <w:tcW w:w="1212" w:type="dxa"/>
            <w:shd w:val="clear" w:color="auto" w:fill="BFBFBF"/>
          </w:tcPr>
          <w:p w:rsidR="00DE72FC" w:rsidRPr="000E710D" w:rsidRDefault="00DE72FC" w:rsidP="000A1B3F">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Centres</w:t>
            </w:r>
          </w:p>
          <w:p w:rsidR="00DE72FC" w:rsidRPr="000E710D" w:rsidRDefault="00DE72FC" w:rsidP="000A1B3F">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 xml:space="preserve">de </w:t>
            </w:r>
          </w:p>
          <w:p w:rsidR="00DE72FC" w:rsidRPr="000E710D" w:rsidRDefault="00DE72FC" w:rsidP="000A1B3F">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concentració</w:t>
            </w:r>
          </w:p>
          <w:p w:rsidR="00DE72FC" w:rsidRPr="000E710D" w:rsidRDefault="00DE72FC" w:rsidP="000A1B3F">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i llocs de control</w:t>
            </w:r>
          </w:p>
        </w:tc>
        <w:tc>
          <w:tcPr>
            <w:tcW w:w="1245" w:type="dxa"/>
            <w:shd w:val="clear" w:color="auto" w:fill="BFBFBF"/>
            <w:vAlign w:val="center"/>
          </w:tcPr>
          <w:p w:rsidR="00DE72FC" w:rsidRPr="000E710D" w:rsidRDefault="00DE72FC" w:rsidP="000A1B3F">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Explotacions avícoles de selecció i multiplicació</w:t>
            </w:r>
          </w:p>
        </w:tc>
      </w:tr>
      <w:tr w:rsidR="00DE72FC" w:rsidRPr="000E710D" w:rsidTr="00DE72FC">
        <w:trPr>
          <w:trHeight w:val="339"/>
        </w:trPr>
        <w:tc>
          <w:tcPr>
            <w:tcW w:w="2445" w:type="dxa"/>
            <w:shd w:val="clear" w:color="auto" w:fill="BFBFBF" w:themeFill="background1" w:themeFillShade="BF"/>
            <w:vAlign w:val="center"/>
          </w:tcPr>
          <w:p w:rsidR="00DE72FC" w:rsidRPr="000E710D" w:rsidRDefault="00DE72FC" w:rsidP="000A1B3F">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Autoconsum</w:t>
            </w:r>
          </w:p>
        </w:tc>
        <w:tc>
          <w:tcPr>
            <w:tcW w:w="841" w:type="dxa"/>
            <w:shd w:val="clear" w:color="auto" w:fill="FFFFFF" w:themeFill="background1"/>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c>
          <w:tcPr>
            <w:tcW w:w="937" w:type="dxa"/>
            <w:shd w:val="clear" w:color="auto" w:fill="FFFFFF" w:themeFill="background1"/>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c>
          <w:tcPr>
            <w:tcW w:w="1070" w:type="dxa"/>
            <w:shd w:val="clear" w:color="auto" w:fill="FFFFFF" w:themeFill="background1"/>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c>
          <w:tcPr>
            <w:tcW w:w="956" w:type="dxa"/>
            <w:shd w:val="clear" w:color="auto" w:fill="FFFFFF" w:themeFill="background1"/>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p>
        </w:tc>
        <w:tc>
          <w:tcPr>
            <w:tcW w:w="1212" w:type="dxa"/>
            <w:shd w:val="clear" w:color="auto" w:fill="FFFFFF" w:themeFill="background1"/>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p>
        </w:tc>
        <w:tc>
          <w:tcPr>
            <w:tcW w:w="1245" w:type="dxa"/>
            <w:shd w:val="clear" w:color="auto" w:fill="FFFFFF" w:themeFill="background1"/>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p>
        </w:tc>
      </w:tr>
      <w:tr w:rsidR="00DE72FC" w:rsidRPr="000E710D" w:rsidTr="00DE72FC">
        <w:trPr>
          <w:trHeight w:val="265"/>
        </w:trPr>
        <w:tc>
          <w:tcPr>
            <w:tcW w:w="2445" w:type="dxa"/>
            <w:shd w:val="clear" w:color="auto" w:fill="BFBFBF"/>
            <w:vAlign w:val="center"/>
          </w:tcPr>
          <w:p w:rsidR="00DE72FC" w:rsidRPr="000E710D" w:rsidRDefault="00DE72FC" w:rsidP="000A1B3F">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 xml:space="preserve">Grup I </w:t>
            </w:r>
            <w:proofErr w:type="spellStart"/>
            <w:r w:rsidRPr="000E710D">
              <w:rPr>
                <w:rFonts w:ascii="Arial" w:eastAsia="Times New Roman" w:hAnsi="Arial" w:cs="Times New Roman"/>
                <w:b/>
                <w:sz w:val="16"/>
                <w:szCs w:val="16"/>
                <w:lang w:eastAsia="ca-ES"/>
              </w:rPr>
              <w:t>i</w:t>
            </w:r>
            <w:proofErr w:type="spellEnd"/>
            <w:r w:rsidRPr="000E710D">
              <w:rPr>
                <w:rFonts w:ascii="Arial" w:eastAsia="Times New Roman" w:hAnsi="Arial" w:cs="Times New Roman"/>
                <w:b/>
                <w:sz w:val="16"/>
                <w:szCs w:val="16"/>
                <w:lang w:eastAsia="ca-ES"/>
              </w:rPr>
              <w:t xml:space="preserve"> de petita capacitat</w:t>
            </w:r>
          </w:p>
        </w:tc>
        <w:tc>
          <w:tcPr>
            <w:tcW w:w="841"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c>
          <w:tcPr>
            <w:tcW w:w="937" w:type="dxa"/>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500 m</w:t>
            </w:r>
          </w:p>
        </w:tc>
        <w:tc>
          <w:tcPr>
            <w:tcW w:w="1070" w:type="dxa"/>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p>
        </w:tc>
        <w:tc>
          <w:tcPr>
            <w:tcW w:w="956" w:type="dxa"/>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2000 m</w:t>
            </w:r>
          </w:p>
        </w:tc>
        <w:tc>
          <w:tcPr>
            <w:tcW w:w="1212"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3000 m</w:t>
            </w:r>
          </w:p>
        </w:tc>
        <w:tc>
          <w:tcPr>
            <w:tcW w:w="1245"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p>
        </w:tc>
      </w:tr>
      <w:tr w:rsidR="00DE72FC" w:rsidRPr="000E710D" w:rsidTr="00DE72FC">
        <w:trPr>
          <w:trHeight w:val="278"/>
        </w:trPr>
        <w:tc>
          <w:tcPr>
            <w:tcW w:w="2445" w:type="dxa"/>
            <w:shd w:val="clear" w:color="auto" w:fill="BFBFBF"/>
            <w:vAlign w:val="center"/>
          </w:tcPr>
          <w:p w:rsidR="00DE72FC" w:rsidRPr="000E710D" w:rsidRDefault="00DE72FC" w:rsidP="000A1B3F">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Grup II i III</w:t>
            </w:r>
          </w:p>
        </w:tc>
        <w:tc>
          <w:tcPr>
            <w:tcW w:w="841"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c>
          <w:tcPr>
            <w:tcW w:w="937" w:type="dxa"/>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p>
        </w:tc>
        <w:tc>
          <w:tcPr>
            <w:tcW w:w="1070" w:type="dxa"/>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p>
        </w:tc>
        <w:tc>
          <w:tcPr>
            <w:tcW w:w="956" w:type="dxa"/>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2000 m</w:t>
            </w:r>
          </w:p>
        </w:tc>
        <w:tc>
          <w:tcPr>
            <w:tcW w:w="1212"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3000 m</w:t>
            </w:r>
          </w:p>
        </w:tc>
        <w:tc>
          <w:tcPr>
            <w:tcW w:w="1245"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p>
        </w:tc>
      </w:tr>
      <w:tr w:rsidR="00DE72FC" w:rsidRPr="000E710D" w:rsidTr="00DE72FC">
        <w:trPr>
          <w:trHeight w:val="366"/>
        </w:trPr>
        <w:tc>
          <w:tcPr>
            <w:tcW w:w="2445" w:type="dxa"/>
            <w:shd w:val="clear" w:color="auto" w:fill="BFBFBF"/>
            <w:vAlign w:val="center"/>
          </w:tcPr>
          <w:p w:rsidR="00DE72FC" w:rsidRPr="000E710D" w:rsidRDefault="00DE72FC" w:rsidP="00D375EE">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Grup especial</w:t>
            </w:r>
          </w:p>
        </w:tc>
        <w:tc>
          <w:tcPr>
            <w:tcW w:w="841"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p>
        </w:tc>
        <w:tc>
          <w:tcPr>
            <w:tcW w:w="2963" w:type="dxa"/>
            <w:gridSpan w:val="3"/>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2000 m</w:t>
            </w:r>
          </w:p>
        </w:tc>
        <w:tc>
          <w:tcPr>
            <w:tcW w:w="1212"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3000 m</w:t>
            </w:r>
          </w:p>
        </w:tc>
        <w:tc>
          <w:tcPr>
            <w:tcW w:w="1245"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p>
        </w:tc>
      </w:tr>
      <w:tr w:rsidR="00DE72FC" w:rsidRPr="000E710D" w:rsidTr="00DE72FC">
        <w:trPr>
          <w:trHeight w:val="414"/>
        </w:trPr>
        <w:tc>
          <w:tcPr>
            <w:tcW w:w="2445" w:type="dxa"/>
            <w:shd w:val="clear" w:color="auto" w:fill="BFBFBF"/>
            <w:vAlign w:val="center"/>
          </w:tcPr>
          <w:p w:rsidR="00DE72FC" w:rsidRPr="000E710D" w:rsidRDefault="00DE72FC" w:rsidP="006333EA">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Centres de concentració,</w:t>
            </w:r>
          </w:p>
          <w:p w:rsidR="00DE72FC" w:rsidRPr="000E710D" w:rsidRDefault="00DE72FC" w:rsidP="006333EA">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llocs de control</w:t>
            </w:r>
          </w:p>
        </w:tc>
        <w:tc>
          <w:tcPr>
            <w:tcW w:w="841"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p>
        </w:tc>
        <w:tc>
          <w:tcPr>
            <w:tcW w:w="4175" w:type="dxa"/>
            <w:gridSpan w:val="4"/>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3000 m</w:t>
            </w:r>
          </w:p>
        </w:tc>
        <w:tc>
          <w:tcPr>
            <w:tcW w:w="1245"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p>
        </w:tc>
      </w:tr>
      <w:tr w:rsidR="00DE72FC" w:rsidRPr="000E710D" w:rsidTr="00DE72FC">
        <w:trPr>
          <w:trHeight w:val="414"/>
        </w:trPr>
        <w:tc>
          <w:tcPr>
            <w:tcW w:w="2445" w:type="dxa"/>
            <w:shd w:val="clear" w:color="auto" w:fill="BFBFBF"/>
            <w:vAlign w:val="center"/>
          </w:tcPr>
          <w:p w:rsidR="00DE72FC" w:rsidRPr="000E710D" w:rsidRDefault="00DE72FC" w:rsidP="006333EA">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Sistemes d'emmagatzematge i/o tractament de dejeccions ramaderes fora del marc de l’explotació,</w:t>
            </w:r>
          </w:p>
        </w:tc>
        <w:tc>
          <w:tcPr>
            <w:tcW w:w="841"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c>
          <w:tcPr>
            <w:tcW w:w="2963" w:type="dxa"/>
            <w:gridSpan w:val="3"/>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500 m</w:t>
            </w:r>
          </w:p>
        </w:tc>
        <w:tc>
          <w:tcPr>
            <w:tcW w:w="1212" w:type="dxa"/>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p>
        </w:tc>
        <w:tc>
          <w:tcPr>
            <w:tcW w:w="1245"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500 m</w:t>
            </w:r>
          </w:p>
          <w:p w:rsidR="00801079" w:rsidRPr="000E710D" w:rsidRDefault="00801079" w:rsidP="006333EA">
            <w:pPr>
              <w:spacing w:after="0" w:line="240" w:lineRule="auto"/>
              <w:jc w:val="center"/>
              <w:rPr>
                <w:rFonts w:ascii="Arial" w:eastAsia="Times New Roman" w:hAnsi="Arial" w:cs="Times New Roman"/>
                <w:sz w:val="16"/>
                <w:szCs w:val="16"/>
                <w:lang w:eastAsia="ca-ES"/>
              </w:rPr>
            </w:pPr>
          </w:p>
        </w:tc>
      </w:tr>
      <w:tr w:rsidR="00DE72FC" w:rsidRPr="000E710D" w:rsidTr="00DE72FC">
        <w:trPr>
          <w:trHeight w:val="1026"/>
        </w:trPr>
        <w:tc>
          <w:tcPr>
            <w:tcW w:w="2445" w:type="dxa"/>
            <w:shd w:val="clear" w:color="auto" w:fill="BFBFBF"/>
            <w:vAlign w:val="center"/>
          </w:tcPr>
          <w:p w:rsidR="00DE72FC" w:rsidRPr="000E710D" w:rsidRDefault="00DE72FC" w:rsidP="000A1B3F">
            <w:pPr>
              <w:spacing w:after="0" w:line="240" w:lineRule="auto"/>
              <w:jc w:val="both"/>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Plantes SANDACH cat. III i II que no tractin cadàvers</w:t>
            </w:r>
          </w:p>
          <w:p w:rsidR="00DE72FC" w:rsidRPr="000E710D" w:rsidRDefault="00DE72FC" w:rsidP="000A1B3F">
            <w:pPr>
              <w:spacing w:after="0" w:line="240" w:lineRule="auto"/>
              <w:jc w:val="both"/>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Plantes (Depuradores) de tractament que reben aigües residuals humanes i/o d’origen industrial</w:t>
            </w:r>
          </w:p>
          <w:p w:rsidR="00DE72FC" w:rsidRPr="000E710D" w:rsidRDefault="00DE72FC" w:rsidP="006333EA">
            <w:pPr>
              <w:spacing w:after="0" w:line="240" w:lineRule="auto"/>
              <w:jc w:val="both"/>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Indústries càrniques</w:t>
            </w:r>
          </w:p>
        </w:tc>
        <w:tc>
          <w:tcPr>
            <w:tcW w:w="841"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c>
          <w:tcPr>
            <w:tcW w:w="2963" w:type="dxa"/>
            <w:gridSpan w:val="3"/>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500 m</w:t>
            </w:r>
          </w:p>
          <w:p w:rsidR="00DE72FC" w:rsidRPr="000E710D" w:rsidRDefault="00DE72FC" w:rsidP="006333EA">
            <w:pPr>
              <w:spacing w:after="0" w:line="240" w:lineRule="auto"/>
              <w:jc w:val="center"/>
              <w:rPr>
                <w:rFonts w:ascii="Arial" w:eastAsia="Times New Roman" w:hAnsi="Arial" w:cs="Times New Roman"/>
                <w:sz w:val="16"/>
                <w:szCs w:val="16"/>
                <w:lang w:eastAsia="ca-ES"/>
              </w:rPr>
            </w:pPr>
          </w:p>
        </w:tc>
        <w:tc>
          <w:tcPr>
            <w:tcW w:w="1212"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p>
        </w:tc>
        <w:tc>
          <w:tcPr>
            <w:tcW w:w="1245" w:type="dxa"/>
            <w:vAlign w:val="center"/>
          </w:tcPr>
          <w:p w:rsidR="00DE72FC" w:rsidRPr="000E710D" w:rsidRDefault="001C1D9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r>
      <w:tr w:rsidR="00DE72FC" w:rsidRPr="000E710D" w:rsidTr="00DE72FC">
        <w:trPr>
          <w:trHeight w:val="169"/>
        </w:trPr>
        <w:tc>
          <w:tcPr>
            <w:tcW w:w="2445" w:type="dxa"/>
            <w:tcBorders>
              <w:top w:val="single" w:sz="4" w:space="0" w:color="auto"/>
            </w:tcBorders>
            <w:shd w:val="clear" w:color="auto" w:fill="BFBFBF"/>
            <w:vAlign w:val="center"/>
          </w:tcPr>
          <w:p w:rsidR="00DE72FC" w:rsidRPr="000E710D" w:rsidRDefault="00DE72FC" w:rsidP="000A1B3F">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 xml:space="preserve">Plantes SANDACH cat. I </w:t>
            </w:r>
            <w:proofErr w:type="spellStart"/>
            <w:r w:rsidRPr="000E710D">
              <w:rPr>
                <w:rFonts w:ascii="Arial" w:eastAsia="Times New Roman" w:hAnsi="Arial" w:cs="Times New Roman"/>
                <w:b/>
                <w:sz w:val="16"/>
                <w:szCs w:val="16"/>
                <w:lang w:eastAsia="ca-ES"/>
              </w:rPr>
              <w:t>i</w:t>
            </w:r>
            <w:proofErr w:type="spellEnd"/>
            <w:r w:rsidRPr="000E710D">
              <w:rPr>
                <w:rFonts w:ascii="Arial" w:eastAsia="Times New Roman" w:hAnsi="Arial" w:cs="Times New Roman"/>
                <w:b/>
                <w:sz w:val="16"/>
                <w:szCs w:val="16"/>
                <w:lang w:eastAsia="ca-ES"/>
              </w:rPr>
              <w:t xml:space="preserve"> II que tractin cadàvers</w:t>
            </w:r>
            <w:r w:rsidRPr="000E710D">
              <w:rPr>
                <w:rFonts w:ascii="Arial" w:eastAsia="Times New Roman" w:hAnsi="Arial" w:cs="Arial"/>
                <w:sz w:val="16"/>
                <w:szCs w:val="16"/>
                <w:lang w:eastAsia="ca-ES"/>
              </w:rPr>
              <w:t xml:space="preserve"> </w:t>
            </w:r>
          </w:p>
        </w:tc>
        <w:tc>
          <w:tcPr>
            <w:tcW w:w="841" w:type="dxa"/>
            <w:tcBorders>
              <w:top w:val="single" w:sz="4" w:space="0" w:color="auto"/>
            </w:tcBorders>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c>
          <w:tcPr>
            <w:tcW w:w="937" w:type="dxa"/>
            <w:tcBorders>
              <w:top w:val="single" w:sz="4" w:space="0" w:color="auto"/>
            </w:tcBorders>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p>
        </w:tc>
        <w:tc>
          <w:tcPr>
            <w:tcW w:w="1070" w:type="dxa"/>
            <w:tcBorders>
              <w:top w:val="single" w:sz="4" w:space="0" w:color="auto"/>
            </w:tcBorders>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p>
        </w:tc>
        <w:tc>
          <w:tcPr>
            <w:tcW w:w="956" w:type="dxa"/>
            <w:tcBorders>
              <w:top w:val="single" w:sz="4" w:space="0" w:color="auto"/>
            </w:tcBorders>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2000 m</w:t>
            </w:r>
          </w:p>
        </w:tc>
        <w:tc>
          <w:tcPr>
            <w:tcW w:w="1212" w:type="dxa"/>
            <w:tcBorders>
              <w:top w:val="single" w:sz="4" w:space="0" w:color="auto"/>
            </w:tcBorders>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3000 m</w:t>
            </w:r>
          </w:p>
        </w:tc>
        <w:tc>
          <w:tcPr>
            <w:tcW w:w="1245" w:type="dxa"/>
            <w:tcBorders>
              <w:top w:val="single" w:sz="4" w:space="0" w:color="auto"/>
            </w:tcBorders>
            <w:vAlign w:val="center"/>
          </w:tcPr>
          <w:p w:rsidR="00DE72FC" w:rsidRPr="000E710D" w:rsidRDefault="001C1D9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r>
      <w:tr w:rsidR="00DE72FC" w:rsidRPr="000E710D" w:rsidTr="00DE72FC">
        <w:trPr>
          <w:trHeight w:val="503"/>
        </w:trPr>
        <w:tc>
          <w:tcPr>
            <w:tcW w:w="2445" w:type="dxa"/>
            <w:tcBorders>
              <w:top w:val="single" w:sz="4" w:space="0" w:color="auto"/>
              <w:left w:val="single" w:sz="4" w:space="0" w:color="auto"/>
              <w:bottom w:val="single" w:sz="4" w:space="0" w:color="auto"/>
              <w:right w:val="single" w:sz="4" w:space="0" w:color="auto"/>
            </w:tcBorders>
            <w:shd w:val="clear" w:color="auto" w:fill="BFBFBF"/>
            <w:vAlign w:val="center"/>
          </w:tcPr>
          <w:p w:rsidR="00DE72FC" w:rsidRPr="000E710D" w:rsidRDefault="00DE72FC" w:rsidP="000A1B3F">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Escorxadors de porcí</w:t>
            </w:r>
          </w:p>
        </w:tc>
        <w:tc>
          <w:tcPr>
            <w:tcW w:w="841" w:type="dxa"/>
            <w:tcBorders>
              <w:top w:val="single" w:sz="4" w:space="0" w:color="auto"/>
              <w:left w:val="single" w:sz="4" w:space="0" w:color="auto"/>
              <w:bottom w:val="single" w:sz="4" w:space="0" w:color="auto"/>
              <w:right w:val="single" w:sz="4" w:space="0" w:color="auto"/>
            </w:tcBorders>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2000 m</w:t>
            </w:r>
          </w:p>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r w:rsidRPr="000E710D">
              <w:rPr>
                <w:rFonts w:ascii="Arial" w:eastAsia="Times New Roman" w:hAnsi="Arial" w:cs="Times New Roman"/>
                <w:sz w:val="16"/>
                <w:szCs w:val="16"/>
                <w:vertAlign w:val="superscript"/>
                <w:lang w:eastAsia="ca-ES"/>
              </w:rPr>
              <w:t>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2000 m</w:t>
            </w:r>
          </w:p>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r w:rsidRPr="000E710D">
              <w:rPr>
                <w:rFonts w:ascii="Arial" w:eastAsia="Times New Roman" w:hAnsi="Arial" w:cs="Times New Roman"/>
                <w:sz w:val="16"/>
                <w:szCs w:val="16"/>
                <w:vertAlign w:val="superscript"/>
                <w:lang w:eastAsia="ca-ES"/>
              </w:rPr>
              <w:t>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2000 m</w:t>
            </w:r>
          </w:p>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r w:rsidRPr="000E710D">
              <w:rPr>
                <w:rFonts w:ascii="Arial" w:eastAsia="Times New Roman" w:hAnsi="Arial" w:cs="Times New Roman"/>
                <w:sz w:val="16"/>
                <w:szCs w:val="16"/>
                <w:vertAlign w:val="superscript"/>
                <w:lang w:eastAsia="ca-ES"/>
              </w:rPr>
              <w:t>1</w:t>
            </w:r>
          </w:p>
        </w:tc>
        <w:tc>
          <w:tcPr>
            <w:tcW w:w="1212" w:type="dxa"/>
            <w:tcBorders>
              <w:top w:val="single" w:sz="4" w:space="0" w:color="auto"/>
              <w:left w:val="single" w:sz="4" w:space="0" w:color="auto"/>
              <w:bottom w:val="single" w:sz="4" w:space="0" w:color="auto"/>
              <w:right w:val="single" w:sz="4" w:space="0" w:color="auto"/>
            </w:tcBorders>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3000 m</w:t>
            </w:r>
          </w:p>
        </w:tc>
        <w:tc>
          <w:tcPr>
            <w:tcW w:w="1245" w:type="dxa"/>
            <w:tcBorders>
              <w:top w:val="single" w:sz="4" w:space="0" w:color="auto"/>
              <w:left w:val="single" w:sz="4" w:space="0" w:color="auto"/>
              <w:bottom w:val="single" w:sz="4" w:space="0" w:color="auto"/>
              <w:right w:val="single" w:sz="4" w:space="0" w:color="auto"/>
            </w:tcBorders>
            <w:vAlign w:val="center"/>
          </w:tcPr>
          <w:p w:rsidR="00DE72FC" w:rsidRPr="000E710D" w:rsidRDefault="001C1D9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r>
      <w:tr w:rsidR="00DE72FC" w:rsidRPr="000E710D" w:rsidTr="00DE72FC">
        <w:trPr>
          <w:trHeight w:val="339"/>
        </w:trPr>
        <w:tc>
          <w:tcPr>
            <w:tcW w:w="2445" w:type="dxa"/>
            <w:tcBorders>
              <w:top w:val="single" w:sz="4" w:space="0" w:color="auto"/>
              <w:left w:val="single" w:sz="4" w:space="0" w:color="auto"/>
              <w:bottom w:val="single" w:sz="4" w:space="0" w:color="auto"/>
              <w:right w:val="single" w:sz="4" w:space="0" w:color="auto"/>
            </w:tcBorders>
            <w:shd w:val="clear" w:color="auto" w:fill="BFBFBF"/>
            <w:vAlign w:val="center"/>
          </w:tcPr>
          <w:p w:rsidR="00DE72FC" w:rsidRPr="000E710D" w:rsidRDefault="00DE72FC" w:rsidP="000A1B3F">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Escorxadors diferents de porcí</w:t>
            </w:r>
          </w:p>
        </w:tc>
        <w:tc>
          <w:tcPr>
            <w:tcW w:w="841" w:type="dxa"/>
            <w:tcBorders>
              <w:top w:val="single" w:sz="4" w:space="0" w:color="auto"/>
              <w:left w:val="single" w:sz="4" w:space="0" w:color="auto"/>
              <w:bottom w:val="single" w:sz="4" w:space="0" w:color="auto"/>
              <w:right w:val="single" w:sz="4" w:space="0" w:color="auto"/>
            </w:tcBorders>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2000 m</w:t>
            </w:r>
          </w:p>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500 m</w:t>
            </w:r>
            <w:r w:rsidRPr="000E710D">
              <w:rPr>
                <w:rFonts w:ascii="Arial" w:eastAsia="Times New Roman" w:hAnsi="Arial" w:cs="Times New Roman"/>
                <w:sz w:val="16"/>
                <w:szCs w:val="16"/>
                <w:vertAlign w:val="superscript"/>
                <w:lang w:eastAsia="ca-ES"/>
              </w:rPr>
              <w:t>2</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2000 m</w:t>
            </w:r>
          </w:p>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500 m</w:t>
            </w:r>
            <w:r w:rsidRPr="000E710D">
              <w:rPr>
                <w:rFonts w:ascii="Arial" w:eastAsia="Times New Roman" w:hAnsi="Arial" w:cs="Times New Roman"/>
                <w:sz w:val="16"/>
                <w:szCs w:val="16"/>
                <w:vertAlign w:val="superscript"/>
                <w:lang w:eastAsia="ca-ES"/>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2000 m</w:t>
            </w:r>
          </w:p>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500 m</w:t>
            </w:r>
            <w:r w:rsidRPr="000E710D">
              <w:rPr>
                <w:rFonts w:ascii="Arial" w:eastAsia="Times New Roman" w:hAnsi="Arial" w:cs="Times New Roman"/>
                <w:sz w:val="16"/>
                <w:szCs w:val="16"/>
                <w:vertAlign w:val="superscript"/>
                <w:lang w:eastAsia="ca-ES"/>
              </w:rPr>
              <w:t>2</w:t>
            </w:r>
          </w:p>
        </w:tc>
        <w:tc>
          <w:tcPr>
            <w:tcW w:w="1212" w:type="dxa"/>
            <w:tcBorders>
              <w:top w:val="single" w:sz="4" w:space="0" w:color="auto"/>
              <w:left w:val="single" w:sz="4" w:space="0" w:color="auto"/>
              <w:bottom w:val="single" w:sz="4" w:space="0" w:color="auto"/>
              <w:right w:val="single" w:sz="4" w:space="0" w:color="auto"/>
            </w:tcBorders>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3000 m</w:t>
            </w:r>
          </w:p>
        </w:tc>
        <w:tc>
          <w:tcPr>
            <w:tcW w:w="1245" w:type="dxa"/>
            <w:tcBorders>
              <w:top w:val="single" w:sz="4" w:space="0" w:color="auto"/>
              <w:left w:val="single" w:sz="4" w:space="0" w:color="auto"/>
              <w:bottom w:val="single" w:sz="4" w:space="0" w:color="auto"/>
              <w:right w:val="single" w:sz="4" w:space="0" w:color="auto"/>
            </w:tcBorders>
            <w:vAlign w:val="center"/>
          </w:tcPr>
          <w:p w:rsidR="00DE72FC" w:rsidRPr="000E710D" w:rsidRDefault="001C1D9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r>
      <w:tr w:rsidR="00DE72FC" w:rsidRPr="000E710D" w:rsidTr="00DE72FC">
        <w:trPr>
          <w:trHeight w:val="177"/>
        </w:trPr>
        <w:tc>
          <w:tcPr>
            <w:tcW w:w="2445" w:type="dxa"/>
            <w:shd w:val="clear" w:color="auto" w:fill="BFBFBF"/>
            <w:vAlign w:val="center"/>
          </w:tcPr>
          <w:p w:rsidR="00DE72FC" w:rsidRPr="000E710D" w:rsidRDefault="00DE72FC" w:rsidP="000A1B3F">
            <w:pPr>
              <w:spacing w:after="0" w:line="240" w:lineRule="auto"/>
              <w:jc w:val="both"/>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 xml:space="preserve">Altres establiments que suposin un risc </w:t>
            </w:r>
            <w:r w:rsidR="00AF08ED" w:rsidRPr="000E710D">
              <w:rPr>
                <w:rFonts w:ascii="Arial" w:eastAsia="Times New Roman" w:hAnsi="Arial" w:cs="Times New Roman"/>
                <w:b/>
                <w:sz w:val="16"/>
                <w:szCs w:val="16"/>
                <w:lang w:eastAsia="ca-ES"/>
              </w:rPr>
              <w:t>higiènic-sanitari</w:t>
            </w:r>
          </w:p>
        </w:tc>
        <w:tc>
          <w:tcPr>
            <w:tcW w:w="841"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c>
          <w:tcPr>
            <w:tcW w:w="937" w:type="dxa"/>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500 m</w:t>
            </w:r>
          </w:p>
        </w:tc>
        <w:tc>
          <w:tcPr>
            <w:tcW w:w="1070" w:type="dxa"/>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500 m</w:t>
            </w:r>
          </w:p>
        </w:tc>
        <w:tc>
          <w:tcPr>
            <w:tcW w:w="956" w:type="dxa"/>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500 m</w:t>
            </w:r>
          </w:p>
        </w:tc>
        <w:tc>
          <w:tcPr>
            <w:tcW w:w="1212"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500 m</w:t>
            </w:r>
          </w:p>
        </w:tc>
        <w:tc>
          <w:tcPr>
            <w:tcW w:w="1245" w:type="dxa"/>
            <w:vAlign w:val="center"/>
          </w:tcPr>
          <w:p w:rsidR="00DE72FC" w:rsidRPr="000E710D" w:rsidRDefault="001C1D9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r>
      <w:tr w:rsidR="00DE72FC" w:rsidRPr="000E710D" w:rsidTr="00DE72FC">
        <w:trPr>
          <w:trHeight w:val="169"/>
        </w:trPr>
        <w:tc>
          <w:tcPr>
            <w:tcW w:w="2445" w:type="dxa"/>
            <w:shd w:val="clear" w:color="auto" w:fill="BFBFBF"/>
            <w:vAlign w:val="center"/>
          </w:tcPr>
          <w:p w:rsidR="00DE72FC" w:rsidRPr="000E710D" w:rsidRDefault="00DE72FC" w:rsidP="000A1B3F">
            <w:pPr>
              <w:spacing w:after="0" w:line="240" w:lineRule="auto"/>
              <w:jc w:val="center"/>
              <w:rPr>
                <w:rFonts w:ascii="Arial" w:eastAsia="Times New Roman" w:hAnsi="Arial" w:cs="Arial"/>
                <w:sz w:val="16"/>
                <w:szCs w:val="16"/>
                <w:lang w:eastAsia="ca-ES"/>
              </w:rPr>
            </w:pPr>
            <w:r w:rsidRPr="000E710D">
              <w:rPr>
                <w:rFonts w:ascii="Arial" w:eastAsia="Times New Roman" w:hAnsi="Arial" w:cs="Times New Roman"/>
                <w:b/>
                <w:sz w:val="16"/>
                <w:szCs w:val="16"/>
                <w:lang w:eastAsia="ca-ES"/>
              </w:rPr>
              <w:t xml:space="preserve">Abocadors </w:t>
            </w:r>
          </w:p>
        </w:tc>
        <w:tc>
          <w:tcPr>
            <w:tcW w:w="841"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c>
          <w:tcPr>
            <w:tcW w:w="937" w:type="dxa"/>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p>
        </w:tc>
        <w:tc>
          <w:tcPr>
            <w:tcW w:w="1070" w:type="dxa"/>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p>
        </w:tc>
        <w:tc>
          <w:tcPr>
            <w:tcW w:w="956" w:type="dxa"/>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2000 m</w:t>
            </w:r>
          </w:p>
        </w:tc>
        <w:tc>
          <w:tcPr>
            <w:tcW w:w="1212"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3000 m</w:t>
            </w:r>
          </w:p>
        </w:tc>
        <w:tc>
          <w:tcPr>
            <w:tcW w:w="1245" w:type="dxa"/>
            <w:vAlign w:val="center"/>
          </w:tcPr>
          <w:p w:rsidR="00DE72FC" w:rsidRPr="000E710D" w:rsidRDefault="001C1D9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r>
      <w:tr w:rsidR="00DE72FC" w:rsidRPr="000E710D" w:rsidTr="00DE72FC">
        <w:trPr>
          <w:trHeight w:val="347"/>
        </w:trPr>
        <w:tc>
          <w:tcPr>
            <w:tcW w:w="2445" w:type="dxa"/>
            <w:shd w:val="clear" w:color="auto" w:fill="BFBFBF"/>
            <w:vAlign w:val="center"/>
          </w:tcPr>
          <w:p w:rsidR="00DE72FC" w:rsidRPr="000E710D" w:rsidRDefault="00DE72FC" w:rsidP="000A1B3F">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Canyets on es dipositen els cadàvers d’animals d’aquesta espècie per a l’alimentació d’aus necròfagues.</w:t>
            </w:r>
          </w:p>
        </w:tc>
        <w:tc>
          <w:tcPr>
            <w:tcW w:w="841"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c>
          <w:tcPr>
            <w:tcW w:w="937" w:type="dxa"/>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2000 m</w:t>
            </w:r>
          </w:p>
        </w:tc>
        <w:tc>
          <w:tcPr>
            <w:tcW w:w="1070" w:type="dxa"/>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2000 m</w:t>
            </w:r>
          </w:p>
        </w:tc>
        <w:tc>
          <w:tcPr>
            <w:tcW w:w="956" w:type="dxa"/>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2000 m</w:t>
            </w:r>
          </w:p>
        </w:tc>
        <w:tc>
          <w:tcPr>
            <w:tcW w:w="1212"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2000 m</w:t>
            </w:r>
          </w:p>
        </w:tc>
        <w:tc>
          <w:tcPr>
            <w:tcW w:w="1245" w:type="dxa"/>
            <w:vAlign w:val="center"/>
          </w:tcPr>
          <w:p w:rsidR="00DE72FC" w:rsidRPr="000E710D" w:rsidRDefault="001C1D9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r>
      <w:tr w:rsidR="00DE72FC" w:rsidRPr="000E710D" w:rsidTr="00DE72FC">
        <w:trPr>
          <w:trHeight w:val="421"/>
        </w:trPr>
        <w:tc>
          <w:tcPr>
            <w:tcW w:w="2445" w:type="dxa"/>
            <w:shd w:val="clear" w:color="auto" w:fill="BFBFBF"/>
            <w:vAlign w:val="center"/>
          </w:tcPr>
          <w:p w:rsidR="00DE72FC" w:rsidRPr="000E710D" w:rsidRDefault="00DE72FC" w:rsidP="000A1B3F">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Altres explotacions de reposició</w:t>
            </w:r>
          </w:p>
        </w:tc>
        <w:tc>
          <w:tcPr>
            <w:tcW w:w="841"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c>
          <w:tcPr>
            <w:tcW w:w="937" w:type="dxa"/>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500 m</w:t>
            </w:r>
          </w:p>
        </w:tc>
        <w:tc>
          <w:tcPr>
            <w:tcW w:w="1070" w:type="dxa"/>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p>
        </w:tc>
        <w:tc>
          <w:tcPr>
            <w:tcW w:w="956" w:type="dxa"/>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2000 m</w:t>
            </w:r>
          </w:p>
        </w:tc>
        <w:tc>
          <w:tcPr>
            <w:tcW w:w="1212"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3000 m</w:t>
            </w:r>
          </w:p>
        </w:tc>
        <w:tc>
          <w:tcPr>
            <w:tcW w:w="1245"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1000 m</w:t>
            </w:r>
          </w:p>
        </w:tc>
      </w:tr>
      <w:tr w:rsidR="00DE72FC" w:rsidRPr="000E710D" w:rsidTr="00DE72FC">
        <w:trPr>
          <w:trHeight w:val="388"/>
        </w:trPr>
        <w:tc>
          <w:tcPr>
            <w:tcW w:w="2445" w:type="dxa"/>
            <w:shd w:val="clear" w:color="auto" w:fill="BFBFBF"/>
            <w:vAlign w:val="center"/>
          </w:tcPr>
          <w:p w:rsidR="00DE72FC" w:rsidRPr="000E710D" w:rsidRDefault="00DE72FC" w:rsidP="000A1B3F">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 xml:space="preserve">Autopistes, Autovies, Ferrocarrils i  </w:t>
            </w:r>
          </w:p>
          <w:p w:rsidR="00DE72FC" w:rsidRPr="000E710D" w:rsidRDefault="00DE72FC" w:rsidP="000A1B3F">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 xml:space="preserve"> Carreteres xarxa nacional, Bàscules pesatge camions que transportin porcs</w:t>
            </w:r>
          </w:p>
        </w:tc>
        <w:tc>
          <w:tcPr>
            <w:tcW w:w="841"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c>
          <w:tcPr>
            <w:tcW w:w="4175" w:type="dxa"/>
            <w:gridSpan w:val="4"/>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100 m</w:t>
            </w:r>
          </w:p>
        </w:tc>
        <w:tc>
          <w:tcPr>
            <w:tcW w:w="1245" w:type="dxa"/>
            <w:vAlign w:val="center"/>
          </w:tcPr>
          <w:p w:rsidR="00DE72FC" w:rsidRPr="000E710D" w:rsidRDefault="001C1D9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r>
      <w:tr w:rsidR="00DE72FC" w:rsidRPr="000E710D" w:rsidTr="00DE72FC">
        <w:trPr>
          <w:trHeight w:val="340"/>
        </w:trPr>
        <w:tc>
          <w:tcPr>
            <w:tcW w:w="2445" w:type="dxa"/>
            <w:shd w:val="clear" w:color="auto" w:fill="BFBFBF"/>
            <w:vAlign w:val="center"/>
          </w:tcPr>
          <w:p w:rsidR="00DE72FC" w:rsidRPr="000E710D" w:rsidRDefault="00DE72FC" w:rsidP="000A1B3F">
            <w:pPr>
              <w:spacing w:after="0" w:line="240" w:lineRule="auto"/>
              <w:jc w:val="center"/>
              <w:rPr>
                <w:rFonts w:ascii="Arial" w:eastAsia="Times New Roman" w:hAnsi="Arial" w:cs="Times New Roman"/>
                <w:b/>
                <w:sz w:val="16"/>
                <w:szCs w:val="16"/>
                <w:lang w:eastAsia="ca-ES"/>
              </w:rPr>
            </w:pPr>
            <w:r w:rsidRPr="000E710D">
              <w:rPr>
                <w:rFonts w:ascii="Arial" w:eastAsia="Times New Roman" w:hAnsi="Arial" w:cs="Times New Roman"/>
                <w:b/>
                <w:sz w:val="16"/>
                <w:szCs w:val="16"/>
                <w:lang w:eastAsia="ca-ES"/>
              </w:rPr>
              <w:t>Resta de vies (no aplica a camins rurals)</w:t>
            </w:r>
          </w:p>
        </w:tc>
        <w:tc>
          <w:tcPr>
            <w:tcW w:w="841"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w:t>
            </w:r>
          </w:p>
        </w:tc>
        <w:tc>
          <w:tcPr>
            <w:tcW w:w="4175" w:type="dxa"/>
            <w:gridSpan w:val="4"/>
            <w:shd w:val="clear" w:color="auto" w:fill="auto"/>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r w:rsidRPr="000E710D">
              <w:rPr>
                <w:rFonts w:ascii="Arial" w:eastAsia="Times New Roman" w:hAnsi="Arial" w:cs="Times New Roman"/>
                <w:sz w:val="16"/>
                <w:szCs w:val="16"/>
                <w:lang w:eastAsia="ca-ES"/>
              </w:rPr>
              <w:t>25 m</w:t>
            </w:r>
          </w:p>
        </w:tc>
        <w:tc>
          <w:tcPr>
            <w:tcW w:w="1245" w:type="dxa"/>
            <w:vAlign w:val="center"/>
          </w:tcPr>
          <w:p w:rsidR="00DE72FC" w:rsidRPr="000E710D" w:rsidRDefault="00DE72FC" w:rsidP="006333EA">
            <w:pPr>
              <w:spacing w:after="0" w:line="240" w:lineRule="auto"/>
              <w:jc w:val="center"/>
              <w:rPr>
                <w:rFonts w:ascii="Arial" w:eastAsia="Times New Roman" w:hAnsi="Arial" w:cs="Times New Roman"/>
                <w:sz w:val="16"/>
                <w:szCs w:val="16"/>
                <w:lang w:eastAsia="ca-ES"/>
              </w:rPr>
            </w:pPr>
          </w:p>
        </w:tc>
      </w:tr>
    </w:tbl>
    <w:p w:rsidR="006333EA" w:rsidRDefault="006333EA" w:rsidP="00911A7D">
      <w:pPr>
        <w:pStyle w:val="Estndar"/>
        <w:rPr>
          <w:rFonts w:ascii="Arial" w:eastAsia="Calibri" w:hAnsi="Arial" w:cs="Arial"/>
          <w:snapToGrid/>
          <w:color w:val="auto"/>
          <w:sz w:val="16"/>
          <w:szCs w:val="16"/>
          <w:vertAlign w:val="superscript"/>
          <w:lang w:val="ca-ES" w:eastAsia="en-US"/>
        </w:rPr>
      </w:pPr>
    </w:p>
    <w:p w:rsidR="00911A7D" w:rsidRPr="000E710D" w:rsidRDefault="00911A7D" w:rsidP="00911A7D">
      <w:pPr>
        <w:pStyle w:val="Estndar"/>
        <w:rPr>
          <w:color w:val="auto"/>
          <w:sz w:val="16"/>
          <w:szCs w:val="16"/>
          <w:lang w:val="ca-ES"/>
        </w:rPr>
      </w:pPr>
      <w:r w:rsidRPr="000E710D">
        <w:rPr>
          <w:rFonts w:ascii="Arial" w:eastAsia="Calibri" w:hAnsi="Arial" w:cs="Arial"/>
          <w:snapToGrid/>
          <w:color w:val="auto"/>
          <w:sz w:val="16"/>
          <w:szCs w:val="16"/>
          <w:vertAlign w:val="superscript"/>
          <w:lang w:val="ca-ES" w:eastAsia="en-US"/>
        </w:rPr>
        <w:t>1</w:t>
      </w:r>
      <w:r w:rsidRPr="000E710D">
        <w:rPr>
          <w:rFonts w:ascii="Arial" w:eastAsia="Calibri" w:hAnsi="Arial" w:cs="Arial"/>
          <w:snapToGrid/>
          <w:color w:val="auto"/>
          <w:szCs w:val="22"/>
          <w:lang w:val="ca-ES" w:eastAsia="en-US"/>
        </w:rPr>
        <w:t xml:space="preserve"> </w:t>
      </w:r>
      <w:r w:rsidRPr="000E710D">
        <w:rPr>
          <w:color w:val="auto"/>
          <w:sz w:val="16"/>
          <w:szCs w:val="16"/>
          <w:lang w:val="ca-ES"/>
        </w:rPr>
        <w:t>En cas que l’escorxador disposi d’entrada exclusiva de vehicles per a la descàrrega d’animals, amb un sistema de desinfecció del vehicle. + Descàrrega de camions en espais coberts i tancats + Neteja i desinfecció de vehicles en les mateixes instal·lacions després de la descàrrega dels animals + Neteja i desinfecció diària dels corrals d’espera dels animals.</w:t>
      </w:r>
    </w:p>
    <w:p w:rsidR="00911A7D" w:rsidRPr="000E710D" w:rsidRDefault="00911A7D" w:rsidP="00911A7D">
      <w:pPr>
        <w:pStyle w:val="Estndar"/>
        <w:rPr>
          <w:color w:val="auto"/>
          <w:sz w:val="16"/>
          <w:szCs w:val="16"/>
          <w:lang w:val="ca-ES"/>
        </w:rPr>
      </w:pPr>
    </w:p>
    <w:p w:rsidR="00A100F1" w:rsidRPr="000E710D" w:rsidRDefault="00911A7D" w:rsidP="00533228">
      <w:pPr>
        <w:pStyle w:val="Estndar"/>
        <w:rPr>
          <w:color w:val="auto"/>
          <w:sz w:val="16"/>
          <w:szCs w:val="16"/>
          <w:lang w:val="ca-ES"/>
        </w:rPr>
      </w:pPr>
      <w:r w:rsidRPr="000E710D">
        <w:rPr>
          <w:rFonts w:ascii="Arial" w:eastAsia="Calibri" w:hAnsi="Arial" w:cs="Arial"/>
          <w:snapToGrid/>
          <w:color w:val="auto"/>
          <w:sz w:val="16"/>
          <w:szCs w:val="16"/>
          <w:vertAlign w:val="superscript"/>
          <w:lang w:val="ca-ES" w:eastAsia="en-US"/>
        </w:rPr>
        <w:t>2</w:t>
      </w:r>
      <w:r w:rsidRPr="000E710D">
        <w:rPr>
          <w:rFonts w:ascii="Arial" w:eastAsia="Calibri" w:hAnsi="Arial" w:cs="Arial"/>
          <w:snapToGrid/>
          <w:color w:val="auto"/>
          <w:sz w:val="16"/>
          <w:szCs w:val="16"/>
          <w:lang w:val="ca-ES" w:eastAsia="en-US"/>
        </w:rPr>
        <w:t xml:space="preserve"> </w:t>
      </w:r>
      <w:r w:rsidRPr="000E710D">
        <w:rPr>
          <w:color w:val="auto"/>
          <w:sz w:val="16"/>
          <w:szCs w:val="16"/>
          <w:lang w:val="ca-ES"/>
        </w:rPr>
        <w:t>En cas que</w:t>
      </w:r>
      <w:r w:rsidRPr="000E710D">
        <w:rPr>
          <w:rFonts w:ascii="Arial" w:eastAsia="Calibri" w:hAnsi="Arial" w:cs="Arial"/>
          <w:snapToGrid/>
          <w:color w:val="auto"/>
          <w:sz w:val="16"/>
          <w:szCs w:val="16"/>
          <w:lang w:val="ca-ES" w:eastAsia="en-US"/>
        </w:rPr>
        <w:t xml:space="preserve"> </w:t>
      </w:r>
      <w:r w:rsidRPr="000E710D">
        <w:rPr>
          <w:color w:val="auto"/>
          <w:sz w:val="16"/>
          <w:szCs w:val="16"/>
          <w:lang w:val="ca-ES"/>
        </w:rPr>
        <w:t>tant les explotacions com els escorxadors disposin de sistemes adequats d’aïllament sanitari d’acord amb la normativa vigent</w:t>
      </w:r>
    </w:p>
    <w:p w:rsidR="001C1D9C" w:rsidRPr="000E710D" w:rsidRDefault="001C1D9C" w:rsidP="00533228">
      <w:pPr>
        <w:pStyle w:val="Estndar"/>
        <w:rPr>
          <w:rFonts w:ascii="Arial" w:eastAsia="Calibri" w:hAnsi="Arial" w:cs="Arial"/>
          <w:snapToGrid/>
          <w:color w:val="auto"/>
          <w:sz w:val="16"/>
          <w:szCs w:val="16"/>
          <w:lang w:val="ca-ES" w:eastAsia="en-US"/>
        </w:rPr>
      </w:pPr>
    </w:p>
    <w:p w:rsidR="006C243F" w:rsidRPr="000E710D" w:rsidRDefault="001C1D9C" w:rsidP="00A100F1">
      <w:pPr>
        <w:spacing w:after="150" w:line="240" w:lineRule="auto"/>
        <w:jc w:val="both"/>
        <w:rPr>
          <w:rFonts w:ascii="Helvetica" w:eastAsia="Times New Roman" w:hAnsi="Helvetica" w:cs="Times New Roman"/>
          <w:snapToGrid w:val="0"/>
          <w:sz w:val="16"/>
          <w:szCs w:val="16"/>
          <w:lang w:eastAsia="es-ES"/>
        </w:rPr>
      </w:pPr>
      <w:r w:rsidRPr="000E710D">
        <w:rPr>
          <w:rFonts w:ascii="Helvetica" w:eastAsia="Times New Roman" w:hAnsi="Helvetica" w:cs="Times New Roman"/>
          <w:snapToGrid w:val="0"/>
          <w:sz w:val="16"/>
          <w:szCs w:val="16"/>
          <w:lang w:eastAsia="es-ES"/>
        </w:rPr>
        <w:t>* Veure apartat D de l’annex 4</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lastRenderedPageBreak/>
        <w:t>b) Les condicions d’ubicació s’apliquen entre les explotacions, d’aquestes a altres establiments</w:t>
      </w:r>
      <w:r w:rsidR="006C243F">
        <w:rPr>
          <w:rFonts w:ascii="Arial" w:eastAsia="Times New Roman" w:hAnsi="Arial" w:cs="Arial"/>
          <w:sz w:val="20"/>
          <w:szCs w:val="20"/>
          <w:lang w:eastAsia="ca-ES"/>
        </w:rPr>
        <w:t xml:space="preserve"> epidemiològicament relacionats,</w:t>
      </w:r>
      <w:r w:rsidR="006C243F" w:rsidRPr="00A100F1">
        <w:rPr>
          <w:rFonts w:ascii="Arial" w:eastAsia="Times New Roman" w:hAnsi="Arial" w:cs="Arial"/>
          <w:sz w:val="20"/>
          <w:szCs w:val="20"/>
          <w:lang w:eastAsia="ca-ES"/>
        </w:rPr>
        <w:t xml:space="preserve"> i</w:t>
      </w:r>
      <w:r w:rsidR="006C243F">
        <w:rPr>
          <w:rFonts w:ascii="Arial" w:eastAsia="Times New Roman" w:hAnsi="Arial" w:cs="Arial"/>
          <w:sz w:val="20"/>
          <w:szCs w:val="20"/>
          <w:lang w:eastAsia="ca-ES"/>
        </w:rPr>
        <w:t xml:space="preserve"> </w:t>
      </w:r>
      <w:r w:rsidRPr="00A100F1">
        <w:rPr>
          <w:rFonts w:ascii="Arial" w:eastAsia="Times New Roman" w:hAnsi="Arial" w:cs="Arial"/>
          <w:sz w:val="20"/>
          <w:szCs w:val="20"/>
          <w:lang w:eastAsia="ca-ES"/>
        </w:rPr>
        <w:t xml:space="preserve"> també en sentit contrari.</w:t>
      </w:r>
    </w:p>
    <w:p w:rsidR="00940DA7" w:rsidRPr="000E710D" w:rsidRDefault="00A100F1" w:rsidP="006333EA">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c) Les condicions d’ubicació no s’apliquen entre les explotacions d’autoconsum i d’aquestes a la </w:t>
      </w:r>
      <w:r w:rsidRPr="000E710D">
        <w:rPr>
          <w:rFonts w:ascii="Arial" w:eastAsia="Times New Roman" w:hAnsi="Arial" w:cs="Arial"/>
          <w:sz w:val="20"/>
          <w:szCs w:val="20"/>
          <w:lang w:eastAsia="ca-ES"/>
        </w:rPr>
        <w:t xml:space="preserve">resta d’explotacions </w:t>
      </w:r>
      <w:r w:rsidR="00702D70" w:rsidRPr="000E710D">
        <w:rPr>
          <w:rFonts w:ascii="Arial" w:eastAsia="Times New Roman" w:hAnsi="Arial" w:cs="Arial"/>
          <w:sz w:val="20"/>
          <w:szCs w:val="20"/>
          <w:lang w:eastAsia="ca-ES"/>
        </w:rPr>
        <w:t xml:space="preserve">de producció, </w:t>
      </w:r>
      <w:r w:rsidRPr="000E710D">
        <w:rPr>
          <w:rFonts w:ascii="Arial" w:eastAsia="Times New Roman" w:hAnsi="Arial" w:cs="Arial"/>
          <w:sz w:val="20"/>
          <w:szCs w:val="20"/>
          <w:lang w:eastAsia="ca-ES"/>
        </w:rPr>
        <w:t xml:space="preserve">ni en sentit contrari. Les explotacions que així s’instal·lin amb posterioritat a l’entrada en vigor d’aquest Decret no poden modificar la seva condició d’autoconsum si no compleixen les </w:t>
      </w:r>
      <w:r w:rsidR="00255BDF" w:rsidRPr="000E710D">
        <w:rPr>
          <w:rFonts w:ascii="Arial" w:eastAsia="Times New Roman" w:hAnsi="Arial" w:cs="Arial"/>
          <w:sz w:val="20"/>
          <w:szCs w:val="20"/>
          <w:lang w:eastAsia="ca-ES"/>
        </w:rPr>
        <w:t>distàncies mínimes establertes.</w:t>
      </w:r>
    </w:p>
    <w:p w:rsidR="00255BDF" w:rsidRPr="000E710D" w:rsidRDefault="00255BDF" w:rsidP="006C243F">
      <w:pPr>
        <w:autoSpaceDE w:val="0"/>
        <w:autoSpaceDN w:val="0"/>
        <w:adjustRightInd w:val="0"/>
        <w:spacing w:after="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d) Les explotacions porcines del tipus extensiu han de complir les distàncies estab</w:t>
      </w:r>
      <w:r w:rsidR="001C7394" w:rsidRPr="000E710D">
        <w:rPr>
          <w:rFonts w:ascii="Arial" w:eastAsia="Times New Roman" w:hAnsi="Arial" w:cs="Arial"/>
          <w:sz w:val="20"/>
          <w:szCs w:val="20"/>
          <w:lang w:eastAsia="ca-ES"/>
        </w:rPr>
        <w:t xml:space="preserve">lertes per a l’espècie porcina en aquest annex, </w:t>
      </w:r>
      <w:r w:rsidRPr="000E710D">
        <w:rPr>
          <w:rFonts w:ascii="Arial" w:eastAsia="Times New Roman" w:hAnsi="Arial" w:cs="Arial"/>
          <w:sz w:val="20"/>
          <w:szCs w:val="20"/>
          <w:lang w:eastAsia="ca-ES"/>
        </w:rPr>
        <w:t>així com la resta de requisits establerts a la normativa vigent.</w:t>
      </w:r>
    </w:p>
    <w:p w:rsidR="006C243F" w:rsidRPr="000E710D" w:rsidRDefault="006C243F" w:rsidP="006C243F">
      <w:pPr>
        <w:autoSpaceDE w:val="0"/>
        <w:autoSpaceDN w:val="0"/>
        <w:adjustRightInd w:val="0"/>
        <w:spacing w:after="0" w:line="240" w:lineRule="auto"/>
        <w:jc w:val="both"/>
        <w:rPr>
          <w:rFonts w:ascii="Arial" w:eastAsia="Times New Roman" w:hAnsi="Arial" w:cs="Arial"/>
          <w:sz w:val="20"/>
          <w:szCs w:val="20"/>
          <w:lang w:eastAsia="ca-ES"/>
        </w:rPr>
      </w:pPr>
    </w:p>
    <w:p w:rsidR="00532F6D" w:rsidRPr="000E710D" w:rsidRDefault="00532F6D" w:rsidP="006333EA">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e) Les explotaci</w:t>
      </w:r>
      <w:r w:rsidR="006C243F" w:rsidRPr="000E710D">
        <w:rPr>
          <w:rFonts w:ascii="Arial" w:eastAsia="Times New Roman" w:hAnsi="Arial" w:cs="Arial"/>
          <w:sz w:val="20"/>
          <w:szCs w:val="20"/>
          <w:lang w:eastAsia="ca-ES"/>
        </w:rPr>
        <w:t>ons porcines del tipus mixt (</w:t>
      </w:r>
      <w:r w:rsidRPr="000E710D">
        <w:rPr>
          <w:rFonts w:ascii="Arial" w:eastAsia="Times New Roman" w:hAnsi="Arial" w:cs="Arial"/>
          <w:sz w:val="20"/>
          <w:szCs w:val="20"/>
          <w:lang w:eastAsia="ca-ES"/>
        </w:rPr>
        <w:t>aquelles en què coexisteixen el sistema extensiu i l’intensiu</w:t>
      </w:r>
      <w:r w:rsidR="006C243F" w:rsidRPr="000E710D">
        <w:rPr>
          <w:rFonts w:ascii="Arial" w:eastAsia="Times New Roman" w:hAnsi="Arial" w:cs="Arial"/>
          <w:sz w:val="20"/>
          <w:szCs w:val="20"/>
          <w:lang w:eastAsia="ca-ES"/>
        </w:rPr>
        <w:t xml:space="preserve">), </w:t>
      </w:r>
      <w:r w:rsidRPr="000E710D">
        <w:rPr>
          <w:rFonts w:ascii="Arial" w:eastAsia="Times New Roman" w:hAnsi="Arial" w:cs="Arial"/>
          <w:sz w:val="20"/>
          <w:szCs w:val="20"/>
          <w:lang w:eastAsia="ca-ES"/>
        </w:rPr>
        <w:t>han de complir els requeriments establerts per ambdós sistemes</w:t>
      </w:r>
      <w:r w:rsidR="006C243F" w:rsidRPr="000E710D">
        <w:rPr>
          <w:rFonts w:ascii="Arial" w:eastAsia="Times New Roman" w:hAnsi="Arial" w:cs="Arial"/>
          <w:sz w:val="20"/>
          <w:szCs w:val="20"/>
          <w:lang w:eastAsia="ca-ES"/>
        </w:rPr>
        <w:t xml:space="preserve"> a la normativa vigent</w:t>
      </w:r>
      <w:r w:rsidRPr="000E710D">
        <w:rPr>
          <w:rFonts w:ascii="Arial" w:eastAsia="Times New Roman" w:hAnsi="Arial" w:cs="Arial"/>
          <w:sz w:val="20"/>
          <w:szCs w:val="20"/>
          <w:lang w:eastAsia="ca-ES"/>
        </w:rPr>
        <w:t>.</w:t>
      </w:r>
      <w:r w:rsidR="007F1737" w:rsidRPr="000E710D">
        <w:rPr>
          <w:rFonts w:ascii="Arial" w:eastAsia="Times New Roman" w:hAnsi="Arial" w:cs="Arial"/>
          <w:sz w:val="20"/>
          <w:szCs w:val="20"/>
          <w:lang w:eastAsia="ca-ES"/>
        </w:rPr>
        <w:t xml:space="preserve"> Dins d’aquest sistema productiu s’han d’incloure les explotacions que disposen de pati</w:t>
      </w:r>
      <w:r w:rsidR="00751894" w:rsidRPr="000E710D">
        <w:rPr>
          <w:rFonts w:ascii="Arial" w:eastAsia="Times New Roman" w:hAnsi="Arial" w:cs="Arial"/>
          <w:sz w:val="20"/>
          <w:szCs w:val="20"/>
          <w:lang w:eastAsia="ca-ES"/>
        </w:rPr>
        <w:t>s</w:t>
      </w:r>
      <w:r w:rsidR="007F1737" w:rsidRPr="000E710D">
        <w:rPr>
          <w:rFonts w:ascii="Arial" w:eastAsia="Times New Roman" w:hAnsi="Arial" w:cs="Arial"/>
          <w:sz w:val="20"/>
          <w:szCs w:val="20"/>
          <w:lang w:eastAsia="ca-ES"/>
        </w:rPr>
        <w:t xml:space="preserve"> </w:t>
      </w:r>
      <w:r w:rsidR="00751894" w:rsidRPr="000E710D">
        <w:rPr>
          <w:rFonts w:ascii="Arial" w:eastAsia="Times New Roman" w:hAnsi="Arial" w:cs="Arial"/>
          <w:sz w:val="20"/>
          <w:szCs w:val="20"/>
          <w:lang w:eastAsia="ca-ES"/>
        </w:rPr>
        <w:t xml:space="preserve">a l’aire lliure </w:t>
      </w:r>
      <w:r w:rsidR="007F1737" w:rsidRPr="000E710D">
        <w:rPr>
          <w:rFonts w:ascii="Arial" w:eastAsia="Times New Roman" w:hAnsi="Arial" w:cs="Arial"/>
          <w:sz w:val="20"/>
          <w:szCs w:val="20"/>
          <w:lang w:eastAsia="ca-ES"/>
        </w:rPr>
        <w:t xml:space="preserve">o </w:t>
      </w:r>
      <w:r w:rsidR="00751894" w:rsidRPr="000E710D">
        <w:rPr>
          <w:rFonts w:ascii="Arial" w:eastAsia="Times New Roman" w:hAnsi="Arial" w:cs="Arial"/>
          <w:sz w:val="20"/>
          <w:szCs w:val="20"/>
          <w:lang w:eastAsia="ca-ES"/>
        </w:rPr>
        <w:t xml:space="preserve">amb obertures </w:t>
      </w:r>
      <w:r w:rsidR="007F1737" w:rsidRPr="000E710D">
        <w:rPr>
          <w:rFonts w:ascii="Arial" w:eastAsia="Times New Roman" w:hAnsi="Arial" w:cs="Arial"/>
          <w:sz w:val="20"/>
          <w:szCs w:val="20"/>
          <w:lang w:eastAsia="ca-ES"/>
        </w:rPr>
        <w:t>a l’exterior</w:t>
      </w:r>
      <w:r w:rsidR="00751894" w:rsidRPr="000E710D">
        <w:rPr>
          <w:rFonts w:ascii="Arial" w:eastAsia="Times New Roman" w:hAnsi="Arial" w:cs="Arial"/>
          <w:sz w:val="20"/>
          <w:szCs w:val="20"/>
          <w:lang w:eastAsia="ca-ES"/>
        </w:rPr>
        <w:t>.</w:t>
      </w:r>
      <w:r w:rsidR="007F1737" w:rsidRPr="000E710D">
        <w:rPr>
          <w:rFonts w:ascii="Arial" w:eastAsia="Times New Roman" w:hAnsi="Arial" w:cs="Arial"/>
          <w:sz w:val="20"/>
          <w:szCs w:val="20"/>
          <w:lang w:eastAsia="ca-ES"/>
        </w:rPr>
        <w:t xml:space="preserve"> </w:t>
      </w:r>
      <w:r w:rsidR="006333EA" w:rsidRPr="000E710D">
        <w:t xml:space="preserve"> </w:t>
      </w:r>
    </w:p>
    <w:p w:rsidR="00BE68B6" w:rsidRPr="000E710D" w:rsidRDefault="00BE68B6" w:rsidP="00BE68B6">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f) L’excepcionalitat contemplada a l’article 5.8 d’aquest Decret es podrà autoritzar als següents establiments:</w:t>
      </w:r>
    </w:p>
    <w:p w:rsidR="00BE68B6" w:rsidRPr="000E710D" w:rsidRDefault="00BE68B6" w:rsidP="00C96B48">
      <w:pPr>
        <w:pStyle w:val="Pargrafdellista"/>
        <w:numPr>
          <w:ilvl w:val="0"/>
          <w:numId w:val="11"/>
        </w:num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Escorxadors que tinguin la consideració de petita capacitat.</w:t>
      </w:r>
    </w:p>
    <w:p w:rsidR="00324C4B" w:rsidRPr="000E710D" w:rsidRDefault="00324C4B" w:rsidP="00C96B48">
      <w:pPr>
        <w:pStyle w:val="Pargrafdellista"/>
        <w:numPr>
          <w:ilvl w:val="0"/>
          <w:numId w:val="11"/>
        </w:num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Establiments i instal·lacions, en que no hi hagi la presència d’</w:t>
      </w:r>
      <w:r w:rsidR="00CC391A" w:rsidRPr="000E710D">
        <w:rPr>
          <w:rFonts w:ascii="Arial" w:eastAsia="Times New Roman" w:hAnsi="Arial" w:cs="Arial"/>
          <w:sz w:val="20"/>
          <w:szCs w:val="20"/>
          <w:lang w:eastAsia="ca-ES"/>
        </w:rPr>
        <w:t>animals.</w:t>
      </w:r>
    </w:p>
    <w:p w:rsidR="00BE68B6" w:rsidRPr="000E710D" w:rsidRDefault="00324C4B" w:rsidP="00C96B48">
      <w:pPr>
        <w:pStyle w:val="Pargrafdellista"/>
        <w:numPr>
          <w:ilvl w:val="0"/>
          <w:numId w:val="11"/>
        </w:num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Explotacions ramaderes d’altres espècies diferents de l’espècie porcina, excepte les explotacions avícoles de selecció i multiplicació</w:t>
      </w:r>
      <w:r w:rsidR="00BE68B6" w:rsidRPr="000E710D">
        <w:rPr>
          <w:rFonts w:ascii="Arial" w:eastAsia="Times New Roman" w:hAnsi="Arial" w:cs="Arial"/>
          <w:sz w:val="20"/>
          <w:szCs w:val="20"/>
          <w:lang w:eastAsia="ca-ES"/>
        </w:rPr>
        <w:t>.</w:t>
      </w:r>
    </w:p>
    <w:p w:rsidR="00BE68B6" w:rsidRPr="000E710D" w:rsidRDefault="00BE68B6" w:rsidP="00C96B48">
      <w:pPr>
        <w:pStyle w:val="Pargrafdellista"/>
        <w:numPr>
          <w:ilvl w:val="0"/>
          <w:numId w:val="11"/>
        </w:num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Explotacions porcines:</w:t>
      </w:r>
    </w:p>
    <w:p w:rsidR="00BE68B6" w:rsidRPr="000E710D" w:rsidRDefault="00FE6EE1" w:rsidP="00C96B48">
      <w:pPr>
        <w:pStyle w:val="Pargrafdellista"/>
        <w:numPr>
          <w:ilvl w:val="0"/>
          <w:numId w:val="12"/>
        </w:num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del grup primer</w:t>
      </w:r>
    </w:p>
    <w:p w:rsidR="00BE68B6" w:rsidRPr="000E710D" w:rsidRDefault="00E422A1" w:rsidP="00C96B48">
      <w:pPr>
        <w:pStyle w:val="Pargrafdellista"/>
        <w:numPr>
          <w:ilvl w:val="0"/>
          <w:numId w:val="12"/>
        </w:num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d’</w:t>
      </w:r>
      <w:r w:rsidR="00BE68B6" w:rsidRPr="000E710D">
        <w:rPr>
          <w:rFonts w:ascii="Arial" w:eastAsia="Times New Roman" w:hAnsi="Arial" w:cs="Arial"/>
          <w:sz w:val="20"/>
          <w:szCs w:val="20"/>
          <w:lang w:eastAsia="ca-ES"/>
        </w:rPr>
        <w:t>orientació productiva cicle tancat.</w:t>
      </w:r>
    </w:p>
    <w:p w:rsidR="00BE68B6" w:rsidRPr="000E710D" w:rsidRDefault="00BE68B6" w:rsidP="00C96B48">
      <w:pPr>
        <w:pStyle w:val="Pargrafdellista"/>
        <w:numPr>
          <w:ilvl w:val="0"/>
          <w:numId w:val="12"/>
        </w:num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de sistema </w:t>
      </w:r>
      <w:r w:rsidR="00FE6EE1" w:rsidRPr="000E710D">
        <w:rPr>
          <w:rFonts w:ascii="Arial" w:eastAsia="Times New Roman" w:hAnsi="Arial" w:cs="Arial"/>
          <w:sz w:val="20"/>
          <w:szCs w:val="20"/>
          <w:lang w:eastAsia="ca-ES"/>
        </w:rPr>
        <w:t>productiu diferent de l’intensiu</w:t>
      </w:r>
    </w:p>
    <w:p w:rsidR="00BE68B6" w:rsidRPr="0030537A" w:rsidRDefault="00BE68B6" w:rsidP="00BE68B6">
      <w:pPr>
        <w:pStyle w:val="Pargrafdellista"/>
        <w:spacing w:after="150" w:line="240" w:lineRule="auto"/>
        <w:ind w:left="1495"/>
        <w:jc w:val="both"/>
        <w:rPr>
          <w:rFonts w:ascii="Arial" w:eastAsia="Times New Roman" w:hAnsi="Arial" w:cs="Arial"/>
          <w:color w:val="FF0000"/>
          <w:sz w:val="20"/>
          <w:szCs w:val="20"/>
          <w:highlight w:val="cyan"/>
          <w:lang w:eastAsia="ca-ES"/>
        </w:rPr>
      </w:pPr>
    </w:p>
    <w:p w:rsidR="00A100F1" w:rsidRPr="00A100F1" w:rsidRDefault="006333EA"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E. CONDICIONS D’INFRAESTRUCTURA</w:t>
      </w:r>
    </w:p>
    <w:p w:rsidR="00AC6C5F" w:rsidRPr="000E710D" w:rsidRDefault="00255BDF" w:rsidP="00D623DA">
      <w:pPr>
        <w:autoSpaceDE w:val="0"/>
        <w:autoSpaceDN w:val="0"/>
        <w:adjustRightInd w:val="0"/>
        <w:spacing w:after="0" w:line="240" w:lineRule="auto"/>
        <w:jc w:val="both"/>
        <w:rPr>
          <w:rFonts w:ascii="Arial" w:eastAsia="Times New Roman" w:hAnsi="Arial" w:cs="Arial"/>
          <w:sz w:val="20"/>
          <w:szCs w:val="20"/>
          <w:lang w:eastAsia="ca-ES"/>
        </w:rPr>
      </w:pPr>
      <w:r w:rsidRPr="000E710D">
        <w:rPr>
          <w:rFonts w:ascii="Arial" w:eastAsia="Times New Roman" w:hAnsi="Arial" w:cs="Arial"/>
          <w:sz w:val="21"/>
          <w:szCs w:val="21"/>
          <w:lang w:eastAsia="ca-ES"/>
        </w:rPr>
        <w:t xml:space="preserve">a) </w:t>
      </w:r>
      <w:r w:rsidRPr="000E710D">
        <w:rPr>
          <w:rFonts w:ascii="Arial" w:eastAsia="Times New Roman" w:hAnsi="Arial" w:cs="Arial"/>
          <w:sz w:val="20"/>
          <w:szCs w:val="20"/>
          <w:lang w:eastAsia="ca-ES"/>
        </w:rPr>
        <w:t xml:space="preserve">L’àrea delimitada i aïllada de l’exterior a que fa referència l’article 6.10 d’aquest decret </w:t>
      </w:r>
      <w:r w:rsidR="00904629" w:rsidRPr="000E710D">
        <w:rPr>
          <w:rFonts w:ascii="Arial" w:eastAsia="Times New Roman" w:hAnsi="Arial" w:cs="Arial"/>
          <w:sz w:val="20"/>
          <w:szCs w:val="20"/>
          <w:lang w:eastAsia="ca-ES"/>
        </w:rPr>
        <w:t xml:space="preserve">ha de </w:t>
      </w:r>
      <w:r w:rsidR="00A7489A" w:rsidRPr="000E710D">
        <w:rPr>
          <w:rFonts w:ascii="Arial" w:eastAsia="Times New Roman" w:hAnsi="Arial" w:cs="Arial"/>
          <w:sz w:val="20"/>
          <w:szCs w:val="20"/>
          <w:lang w:eastAsia="ca-ES"/>
        </w:rPr>
        <w:t xml:space="preserve">consistir en una tanca perimetral que ha de complir amb els requeriments establerts a l’apartat b de l’esmentat article. </w:t>
      </w:r>
      <w:r w:rsidR="00D623DA" w:rsidRPr="000E710D">
        <w:rPr>
          <w:rFonts w:ascii="Arial" w:eastAsia="Times New Roman" w:hAnsi="Arial" w:cs="Arial"/>
          <w:sz w:val="20"/>
          <w:szCs w:val="20"/>
          <w:lang w:eastAsia="ca-ES"/>
        </w:rPr>
        <w:t>E</w:t>
      </w:r>
      <w:r w:rsidRPr="000E710D">
        <w:rPr>
          <w:rFonts w:ascii="Arial" w:eastAsia="Times New Roman" w:hAnsi="Arial" w:cs="Arial"/>
          <w:sz w:val="20"/>
          <w:szCs w:val="20"/>
          <w:lang w:eastAsia="ca-ES"/>
        </w:rPr>
        <w:t>n el cas d’explotacions extensives</w:t>
      </w:r>
      <w:r w:rsidR="00BA0221" w:rsidRPr="000E710D">
        <w:rPr>
          <w:rFonts w:ascii="Arial" w:eastAsia="Times New Roman" w:hAnsi="Arial" w:cs="Arial"/>
          <w:sz w:val="20"/>
          <w:szCs w:val="20"/>
          <w:lang w:eastAsia="ca-ES"/>
        </w:rPr>
        <w:t xml:space="preserve">, </w:t>
      </w:r>
      <w:r w:rsidR="00AC6C5F" w:rsidRPr="000E710D">
        <w:rPr>
          <w:rFonts w:ascii="Arial" w:eastAsia="Times New Roman" w:hAnsi="Arial" w:cs="Arial"/>
          <w:sz w:val="20"/>
          <w:szCs w:val="20"/>
          <w:lang w:eastAsia="ca-ES"/>
        </w:rPr>
        <w:t xml:space="preserve">mixtes o </w:t>
      </w:r>
      <w:proofErr w:type="spellStart"/>
      <w:r w:rsidR="00BA3E57" w:rsidRPr="000E710D">
        <w:rPr>
          <w:rFonts w:ascii="Arial" w:eastAsia="Times New Roman" w:hAnsi="Arial" w:cs="Arial"/>
          <w:sz w:val="20"/>
          <w:szCs w:val="20"/>
          <w:lang w:eastAsia="ca-ES"/>
        </w:rPr>
        <w:t>semiintensives</w:t>
      </w:r>
      <w:proofErr w:type="spellEnd"/>
      <w:r w:rsidRPr="000E710D">
        <w:rPr>
          <w:rFonts w:ascii="Arial" w:eastAsia="Times New Roman" w:hAnsi="Arial" w:cs="Arial"/>
          <w:sz w:val="20"/>
          <w:szCs w:val="20"/>
          <w:lang w:eastAsia="ca-ES"/>
        </w:rPr>
        <w:t>,</w:t>
      </w:r>
      <w:r w:rsidR="00BA0221" w:rsidRPr="000E710D">
        <w:rPr>
          <w:rFonts w:ascii="Arial" w:eastAsia="Times New Roman" w:hAnsi="Arial" w:cs="Arial"/>
          <w:sz w:val="20"/>
          <w:szCs w:val="20"/>
          <w:lang w:eastAsia="ca-ES"/>
        </w:rPr>
        <w:t xml:space="preserve"> i altres</w:t>
      </w:r>
      <w:r w:rsidR="001C7394" w:rsidRPr="000E710D">
        <w:rPr>
          <w:rFonts w:ascii="Arial" w:eastAsia="Times New Roman" w:hAnsi="Arial" w:cs="Arial"/>
          <w:sz w:val="20"/>
          <w:szCs w:val="20"/>
          <w:lang w:eastAsia="ca-ES"/>
        </w:rPr>
        <w:t xml:space="preserve"> instal·lacions</w:t>
      </w:r>
      <w:r w:rsidR="00BA0221" w:rsidRPr="000E710D">
        <w:rPr>
          <w:rFonts w:ascii="Arial" w:eastAsia="Times New Roman" w:hAnsi="Arial" w:cs="Arial"/>
          <w:sz w:val="20"/>
          <w:szCs w:val="20"/>
          <w:lang w:eastAsia="ca-ES"/>
        </w:rPr>
        <w:t xml:space="preserve"> en què els animals puguin arribar a accedir fins a la tanca perimetral, </w:t>
      </w:r>
      <w:r w:rsidR="00AC6C5F" w:rsidRPr="000E710D">
        <w:rPr>
          <w:rFonts w:ascii="Arial" w:eastAsia="Times New Roman" w:hAnsi="Arial" w:cs="Arial"/>
          <w:sz w:val="20"/>
          <w:szCs w:val="20"/>
          <w:lang w:eastAsia="ca-ES"/>
        </w:rPr>
        <w:t>s’haurà de disposar d’un</w:t>
      </w:r>
      <w:r w:rsidRPr="000E710D">
        <w:rPr>
          <w:rFonts w:ascii="Arial" w:eastAsia="Times New Roman" w:hAnsi="Arial" w:cs="Arial"/>
          <w:sz w:val="20"/>
          <w:szCs w:val="20"/>
          <w:lang w:eastAsia="ca-ES"/>
        </w:rPr>
        <w:t xml:space="preserve"> doble tanca</w:t>
      </w:r>
      <w:r w:rsidR="00AC6C5F" w:rsidRPr="000E710D">
        <w:rPr>
          <w:rFonts w:ascii="Arial" w:eastAsia="Times New Roman" w:hAnsi="Arial" w:cs="Arial"/>
          <w:sz w:val="20"/>
          <w:szCs w:val="20"/>
          <w:lang w:eastAsia="ca-ES"/>
        </w:rPr>
        <w:t>ment, amb les següents característiques:</w:t>
      </w:r>
    </w:p>
    <w:p w:rsidR="00AC6C5F" w:rsidRPr="000E710D" w:rsidRDefault="00BA0221" w:rsidP="00C96B48">
      <w:pPr>
        <w:pStyle w:val="Pargrafdellista"/>
        <w:numPr>
          <w:ilvl w:val="0"/>
          <w:numId w:val="6"/>
        </w:numPr>
        <w:autoSpaceDE w:val="0"/>
        <w:autoSpaceDN w:val="0"/>
        <w:adjustRightInd w:val="0"/>
        <w:spacing w:after="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una t</w:t>
      </w:r>
      <w:r w:rsidR="000D1199" w:rsidRPr="000E710D">
        <w:rPr>
          <w:rFonts w:ascii="Arial" w:eastAsia="Times New Roman" w:hAnsi="Arial" w:cs="Arial"/>
          <w:sz w:val="20"/>
          <w:szCs w:val="20"/>
          <w:lang w:eastAsia="ca-ES"/>
        </w:rPr>
        <w:t xml:space="preserve">anca </w:t>
      </w:r>
      <w:r w:rsidRPr="000E710D">
        <w:rPr>
          <w:rFonts w:ascii="Arial" w:eastAsia="Times New Roman" w:hAnsi="Arial" w:cs="Arial"/>
          <w:sz w:val="20"/>
          <w:szCs w:val="20"/>
          <w:lang w:eastAsia="ca-ES"/>
        </w:rPr>
        <w:t>exterior com la definida</w:t>
      </w:r>
      <w:r w:rsidR="000D1199" w:rsidRPr="000E710D">
        <w:rPr>
          <w:rFonts w:ascii="Arial" w:eastAsia="Times New Roman" w:hAnsi="Arial" w:cs="Arial"/>
          <w:sz w:val="20"/>
          <w:szCs w:val="20"/>
          <w:lang w:eastAsia="ca-ES"/>
        </w:rPr>
        <w:t xml:space="preserve"> </w:t>
      </w:r>
      <w:r w:rsidR="00A7489A" w:rsidRPr="000E710D">
        <w:rPr>
          <w:rFonts w:ascii="Arial" w:eastAsia="Times New Roman" w:hAnsi="Arial" w:cs="Arial"/>
          <w:sz w:val="20"/>
          <w:szCs w:val="20"/>
          <w:lang w:eastAsia="ca-ES"/>
        </w:rPr>
        <w:t>a l’apartat b de l’article 6.10</w:t>
      </w:r>
    </w:p>
    <w:p w:rsidR="00255BDF" w:rsidRPr="000E710D" w:rsidRDefault="00BA0221" w:rsidP="00C96B48">
      <w:pPr>
        <w:pStyle w:val="Pargrafdellista"/>
        <w:numPr>
          <w:ilvl w:val="0"/>
          <w:numId w:val="6"/>
        </w:numPr>
        <w:autoSpaceDE w:val="0"/>
        <w:autoSpaceDN w:val="0"/>
        <w:adjustRightInd w:val="0"/>
        <w:spacing w:after="0" w:line="240" w:lineRule="auto"/>
        <w:jc w:val="both"/>
        <w:rPr>
          <w:rFonts w:ascii="Arial" w:eastAsia="Times New Roman" w:hAnsi="Arial" w:cs="Arial"/>
          <w:sz w:val="21"/>
          <w:szCs w:val="21"/>
          <w:lang w:eastAsia="ca-ES"/>
        </w:rPr>
      </w:pPr>
      <w:r w:rsidRPr="000E710D">
        <w:rPr>
          <w:rFonts w:ascii="Arial" w:eastAsia="Times New Roman" w:hAnsi="Arial" w:cs="Arial"/>
          <w:sz w:val="20"/>
          <w:szCs w:val="20"/>
          <w:lang w:eastAsia="ca-ES"/>
        </w:rPr>
        <w:t>una</w:t>
      </w:r>
      <w:r w:rsidR="00AC6C5F" w:rsidRPr="000E710D">
        <w:rPr>
          <w:rFonts w:ascii="Arial" w:eastAsia="Times New Roman" w:hAnsi="Arial" w:cs="Arial"/>
          <w:sz w:val="20"/>
          <w:szCs w:val="20"/>
          <w:lang w:eastAsia="ca-ES"/>
        </w:rPr>
        <w:t xml:space="preserve"> tanca interior com la definida </w:t>
      </w:r>
      <w:r w:rsidR="00A7489A" w:rsidRPr="000E710D">
        <w:rPr>
          <w:rFonts w:ascii="Arial" w:eastAsia="Times New Roman" w:hAnsi="Arial" w:cs="Arial"/>
          <w:sz w:val="20"/>
          <w:szCs w:val="20"/>
          <w:lang w:eastAsia="ca-ES"/>
        </w:rPr>
        <w:t>per a la tanca exterior,</w:t>
      </w:r>
      <w:r w:rsidR="00AC6C5F" w:rsidRPr="000E710D">
        <w:rPr>
          <w:rFonts w:ascii="Arial" w:eastAsia="Times New Roman" w:hAnsi="Arial" w:cs="Arial"/>
          <w:sz w:val="20"/>
          <w:szCs w:val="20"/>
          <w:lang w:eastAsia="ca-ES"/>
        </w:rPr>
        <w:t xml:space="preserve"> o </w:t>
      </w:r>
      <w:r w:rsidR="00A7489A" w:rsidRPr="000E710D">
        <w:rPr>
          <w:rFonts w:ascii="Arial" w:eastAsia="Times New Roman" w:hAnsi="Arial" w:cs="Arial"/>
          <w:sz w:val="20"/>
          <w:szCs w:val="20"/>
          <w:lang w:eastAsia="ca-ES"/>
        </w:rPr>
        <w:t xml:space="preserve">un </w:t>
      </w:r>
      <w:r w:rsidR="001C7394" w:rsidRPr="000E710D">
        <w:rPr>
          <w:rFonts w:ascii="Arial" w:eastAsia="Times New Roman" w:hAnsi="Arial" w:cs="Arial"/>
          <w:sz w:val="20"/>
          <w:szCs w:val="20"/>
          <w:lang w:eastAsia="ca-ES"/>
        </w:rPr>
        <w:t>sistema equivalent.</w:t>
      </w:r>
    </w:p>
    <w:p w:rsidR="00A100F1" w:rsidRPr="000E710D" w:rsidRDefault="00A100F1" w:rsidP="00A100F1">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b) Disposar d’un sistema que asseguri la correcta aplicació del producte desinfectant a </w:t>
      </w:r>
      <w:r w:rsidR="002B24FB" w:rsidRPr="000E710D">
        <w:rPr>
          <w:rFonts w:ascii="Arial" w:eastAsia="Times New Roman" w:hAnsi="Arial" w:cs="Arial"/>
          <w:sz w:val="20"/>
          <w:szCs w:val="20"/>
          <w:lang w:eastAsia="ca-ES"/>
        </w:rPr>
        <w:t xml:space="preserve">les rodes dels vehicles als </w:t>
      </w:r>
      <w:proofErr w:type="spellStart"/>
      <w:r w:rsidR="002B24FB" w:rsidRPr="000E710D">
        <w:rPr>
          <w:rFonts w:ascii="Arial" w:eastAsia="Times New Roman" w:hAnsi="Arial" w:cs="Arial"/>
          <w:sz w:val="20"/>
          <w:szCs w:val="20"/>
          <w:lang w:eastAsia="ca-ES"/>
        </w:rPr>
        <w:t>acc</w:t>
      </w:r>
      <w:r w:rsidRPr="000E710D">
        <w:rPr>
          <w:rFonts w:ascii="Arial" w:eastAsia="Times New Roman" w:hAnsi="Arial" w:cs="Arial"/>
          <w:sz w:val="20"/>
          <w:szCs w:val="20"/>
          <w:lang w:eastAsia="ca-ES"/>
        </w:rPr>
        <w:t>ssos</w:t>
      </w:r>
      <w:proofErr w:type="spellEnd"/>
      <w:r w:rsidRPr="000E710D">
        <w:rPr>
          <w:rFonts w:ascii="Arial" w:eastAsia="Times New Roman" w:hAnsi="Arial" w:cs="Arial"/>
          <w:sz w:val="20"/>
          <w:szCs w:val="20"/>
          <w:lang w:eastAsia="ca-ES"/>
        </w:rPr>
        <w:t xml:space="preserve"> de l’explotació, segons l’article 6.13.</w:t>
      </w:r>
    </w:p>
    <w:p w:rsidR="00A100F1" w:rsidRPr="000E710D" w:rsidRDefault="00A100F1" w:rsidP="00A100F1">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c) Disposar de pediluvis o qualsevol altre sistema equivalent eficaç per a la neteja i desinfecció del calçat a l’entrada de cada nau.</w:t>
      </w:r>
    </w:p>
    <w:p w:rsidR="00A100F1" w:rsidRPr="000E710D" w:rsidRDefault="00A100F1" w:rsidP="00A100F1">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d) Disposar de sistemes per reduir o controlar l’entrada d’ocells i altres animals possibles vectors de transmissió de malalties a les instal·lacions.</w:t>
      </w:r>
    </w:p>
    <w:p w:rsidR="00A100F1" w:rsidRPr="000E710D" w:rsidRDefault="00A100F1" w:rsidP="000A1761">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e) Les noves explotacions han d’estar dissenyades perquè els vehicles de visitants i persones alienes a l’activitat de l’explotació que puguin ser una font de contagi romanguin fora del recinte de l’explotació.</w:t>
      </w:r>
      <w:r w:rsidR="00CB676B" w:rsidRPr="000E710D">
        <w:rPr>
          <w:rFonts w:ascii="Arial" w:eastAsia="Times New Roman" w:hAnsi="Arial" w:cs="Arial"/>
          <w:sz w:val="20"/>
          <w:szCs w:val="20"/>
          <w:lang w:eastAsia="ca-ES"/>
        </w:rPr>
        <w:t xml:space="preserve"> </w:t>
      </w:r>
    </w:p>
    <w:p w:rsidR="006D2A71" w:rsidRPr="000E710D" w:rsidRDefault="00A100F1" w:rsidP="006D2A71">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f) Les noves explotacions han de dissenyar-se per evitar l’entrada al recinte de vehicles d’abastiment de pinsos, càrrega i descàrrega dels animals, retirada de purins, i recollida de cadàvers, operacions que s'han de realitzar des de fora de l’explotació.</w:t>
      </w:r>
      <w:r w:rsidR="00CB676B" w:rsidRPr="000E710D">
        <w:rPr>
          <w:rFonts w:ascii="Arial" w:eastAsia="Times New Roman" w:hAnsi="Arial" w:cs="Arial"/>
          <w:sz w:val="20"/>
          <w:szCs w:val="20"/>
          <w:lang w:eastAsia="ca-ES"/>
        </w:rPr>
        <w:t xml:space="preserve"> </w:t>
      </w:r>
      <w:r w:rsidR="006D2A71" w:rsidRPr="000E710D">
        <w:rPr>
          <w:rFonts w:ascii="Arial" w:eastAsia="Times New Roman" w:hAnsi="Arial" w:cs="Arial"/>
          <w:sz w:val="20"/>
          <w:szCs w:val="20"/>
          <w:lang w:eastAsia="ca-ES"/>
        </w:rPr>
        <w:t xml:space="preserve">Per a les explotacions existents abans de l’entrada en vigor d’aquest Decret, disposen del termini establert a l’apartat 1 de la disposició transitòria tercera d’aquest decret per complir els requeriments establerts en aquest punt; no obstant això, i sempre que es pugui </w:t>
      </w:r>
      <w:r w:rsidR="002D622A" w:rsidRPr="000E710D">
        <w:rPr>
          <w:rFonts w:ascii="Arial" w:eastAsia="Times New Roman" w:hAnsi="Arial" w:cs="Arial"/>
          <w:sz w:val="20"/>
          <w:szCs w:val="20"/>
          <w:lang w:eastAsia="ca-ES"/>
        </w:rPr>
        <w:t>justificar</w:t>
      </w:r>
      <w:r w:rsidR="006D2A71" w:rsidRPr="000E710D">
        <w:rPr>
          <w:rFonts w:ascii="Arial" w:eastAsia="Times New Roman" w:hAnsi="Arial" w:cs="Arial"/>
          <w:sz w:val="20"/>
          <w:szCs w:val="20"/>
          <w:lang w:eastAsia="ca-ES"/>
        </w:rPr>
        <w:t xml:space="preserve"> per part de la persona titular que sigui tècnicament i estructuralment impossible, el Departament competent en matèria de ramaderia pot </w:t>
      </w:r>
      <w:r w:rsidR="002D622A" w:rsidRPr="000E710D">
        <w:rPr>
          <w:rFonts w:ascii="Arial" w:eastAsia="Times New Roman" w:hAnsi="Arial" w:cs="Arial"/>
          <w:sz w:val="20"/>
          <w:szCs w:val="20"/>
          <w:lang w:eastAsia="ca-ES"/>
        </w:rPr>
        <w:t>exceptuar d’aquest requeriment</w:t>
      </w:r>
      <w:r w:rsidR="006D2A71" w:rsidRPr="000E710D">
        <w:rPr>
          <w:rFonts w:ascii="Arial" w:eastAsia="Times New Roman" w:hAnsi="Arial" w:cs="Arial"/>
          <w:sz w:val="20"/>
          <w:szCs w:val="20"/>
          <w:lang w:eastAsia="ca-ES"/>
        </w:rPr>
        <w:t>.</w:t>
      </w:r>
    </w:p>
    <w:p w:rsidR="00255BDF" w:rsidRPr="000E710D" w:rsidRDefault="00255BDF" w:rsidP="000D0DBA">
      <w:pPr>
        <w:spacing w:after="15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lastRenderedPageBreak/>
        <w:t>g) A banda de complir amb l’establert a l’article 6.12 d’aquest Decret, els vestidors de les noves explotacions, els de nova construcció per a explotacions existents, i en el cas d’explotacions que realitzin una</w:t>
      </w:r>
      <w:r w:rsidRPr="000E710D">
        <w:rPr>
          <w:rFonts w:ascii="Helvetica" w:eastAsia="Times New Roman" w:hAnsi="Helvetica" w:cs="Times New Roman"/>
          <w:sz w:val="20"/>
          <w:szCs w:val="20"/>
          <w:lang w:eastAsia="ca-ES"/>
        </w:rPr>
        <w:t xml:space="preserve"> </w:t>
      </w:r>
      <w:r w:rsidRPr="000E710D">
        <w:rPr>
          <w:rFonts w:ascii="Arial" w:eastAsia="Times New Roman" w:hAnsi="Arial" w:cs="Arial"/>
          <w:sz w:val="20"/>
          <w:szCs w:val="20"/>
          <w:lang w:eastAsia="ca-ES"/>
        </w:rPr>
        <w:t>ampliació, un canvi d’orientació productiva a grup especial o un canvi d’activitat, hauran de complir els següents requisits:</w:t>
      </w:r>
      <w:r w:rsidRPr="000E710D">
        <w:rPr>
          <w:rFonts w:ascii="Helvetica" w:eastAsia="Times New Roman" w:hAnsi="Helvetica" w:cs="Times New Roman"/>
          <w:sz w:val="20"/>
          <w:szCs w:val="20"/>
          <w:lang w:eastAsia="ca-ES"/>
        </w:rPr>
        <w:t xml:space="preserve"> </w:t>
      </w:r>
      <w:r w:rsidRPr="000E710D">
        <w:rPr>
          <w:rFonts w:ascii="Arial" w:eastAsia="Times New Roman" w:hAnsi="Arial" w:cs="Arial"/>
          <w:sz w:val="20"/>
          <w:szCs w:val="20"/>
          <w:lang w:eastAsia="ca-ES"/>
        </w:rPr>
        <w:t> </w:t>
      </w:r>
    </w:p>
    <w:p w:rsidR="00255BDF" w:rsidRPr="000E710D" w:rsidRDefault="00255BDF" w:rsidP="00C96B48">
      <w:pPr>
        <w:numPr>
          <w:ilvl w:val="0"/>
          <w:numId w:val="3"/>
        </w:numPr>
        <w:spacing w:before="100" w:beforeAutospacing="1" w:after="100" w:afterAutospacing="1"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El vestidor </w:t>
      </w:r>
      <w:r w:rsidR="005C0A47" w:rsidRPr="000E710D">
        <w:rPr>
          <w:rFonts w:ascii="Arial" w:eastAsia="Times New Roman" w:hAnsi="Arial" w:cs="Arial"/>
          <w:sz w:val="20"/>
          <w:szCs w:val="20"/>
          <w:lang w:eastAsia="ca-ES"/>
        </w:rPr>
        <w:t>ha d’estar</w:t>
      </w:r>
      <w:r w:rsidRPr="000E710D">
        <w:rPr>
          <w:rFonts w:ascii="Arial" w:eastAsia="Times New Roman" w:hAnsi="Arial" w:cs="Arial"/>
          <w:sz w:val="20"/>
          <w:szCs w:val="20"/>
          <w:lang w:eastAsia="ca-ES"/>
        </w:rPr>
        <w:t xml:space="preserve"> ubicat a l’entrada l’explotació, de manera que s’eviti el desplaçament de persones amb la roba i calçat de l’exterior per l’interior del perímetre. </w:t>
      </w:r>
    </w:p>
    <w:p w:rsidR="00255BDF" w:rsidRPr="000E710D" w:rsidRDefault="00255BDF" w:rsidP="00C96B48">
      <w:pPr>
        <w:numPr>
          <w:ilvl w:val="0"/>
          <w:numId w:val="3"/>
        </w:numPr>
        <w:spacing w:before="100" w:beforeAutospacing="1" w:after="100" w:afterAutospacing="1"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Disposar d’una entrada i una sortida cap a l’interior de l’explotació, que permeti una diferenciació clara de la zona bruta i de la zona neta pel personal de l’explotació i les visites.</w:t>
      </w:r>
    </w:p>
    <w:p w:rsidR="00255BDF" w:rsidRPr="000E710D" w:rsidRDefault="00255BDF" w:rsidP="00C96B48">
      <w:pPr>
        <w:numPr>
          <w:ilvl w:val="0"/>
          <w:numId w:val="3"/>
        </w:numPr>
        <w:spacing w:before="100" w:beforeAutospacing="1" w:after="100" w:afterAutospacing="1" w:line="240" w:lineRule="auto"/>
        <w:jc w:val="both"/>
        <w:rPr>
          <w:rFonts w:ascii="Arial" w:eastAsia="Times New Roman" w:hAnsi="Arial" w:cs="Arial"/>
          <w:sz w:val="20"/>
          <w:szCs w:val="20"/>
          <w:lang w:eastAsia="ca-ES"/>
        </w:rPr>
      </w:pPr>
      <w:bookmarkStart w:id="0" w:name="_Hlk3454436"/>
      <w:r w:rsidRPr="000E710D">
        <w:rPr>
          <w:rFonts w:ascii="Arial" w:eastAsia="Times New Roman" w:hAnsi="Arial" w:cs="Arial"/>
          <w:sz w:val="20"/>
          <w:szCs w:val="20"/>
          <w:lang w:eastAsia="ca-ES"/>
        </w:rPr>
        <w:t>Disposar d’una pica per a rentar-se les mans i d’una dutxa en bon estat de funcionament, amb aigua calenta</w:t>
      </w:r>
      <w:bookmarkEnd w:id="0"/>
      <w:r w:rsidRPr="000E710D">
        <w:rPr>
          <w:rFonts w:ascii="Arial" w:eastAsia="Times New Roman" w:hAnsi="Arial" w:cs="Arial"/>
          <w:sz w:val="20"/>
          <w:szCs w:val="20"/>
          <w:lang w:eastAsia="ca-ES"/>
        </w:rPr>
        <w:t>.</w:t>
      </w:r>
    </w:p>
    <w:p w:rsidR="00255BDF" w:rsidRPr="000E710D" w:rsidRDefault="00255BDF" w:rsidP="00C96B48">
      <w:pPr>
        <w:numPr>
          <w:ilvl w:val="0"/>
          <w:numId w:val="3"/>
        </w:numPr>
        <w:spacing w:before="100" w:beforeAutospacing="1" w:after="100" w:afterAutospacing="1"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En el vestidor s’haurà de disposar sempre de </w:t>
      </w:r>
      <w:r w:rsidRPr="000E710D">
        <w:rPr>
          <w:rFonts w:ascii="Arial" w:eastAsia="Times New Roman" w:hAnsi="Arial" w:cs="Arial"/>
          <w:bCs/>
          <w:sz w:val="20"/>
          <w:szCs w:val="20"/>
          <w:lang w:eastAsia="ca-ES"/>
        </w:rPr>
        <w:t>roba neta i calçat net d’us exclusiu</w:t>
      </w:r>
      <w:r w:rsidRPr="000E710D">
        <w:rPr>
          <w:rFonts w:ascii="Arial" w:eastAsia="Times New Roman" w:hAnsi="Arial" w:cs="Arial"/>
          <w:sz w:val="20"/>
          <w:szCs w:val="20"/>
          <w:lang w:eastAsia="ca-ES"/>
        </w:rPr>
        <w:t xml:space="preserve">, i mantenir-se </w:t>
      </w:r>
      <w:r w:rsidRPr="000E710D">
        <w:rPr>
          <w:rFonts w:ascii="Arial" w:eastAsia="Times New Roman" w:hAnsi="Arial" w:cs="Arial"/>
          <w:bCs/>
          <w:sz w:val="20"/>
          <w:szCs w:val="20"/>
          <w:lang w:eastAsia="ca-ES"/>
        </w:rPr>
        <w:t>ordenat i en bon estat de neteja</w:t>
      </w:r>
      <w:r w:rsidRPr="000E710D">
        <w:rPr>
          <w:rFonts w:ascii="Arial" w:eastAsia="Times New Roman" w:hAnsi="Arial" w:cs="Arial"/>
          <w:sz w:val="20"/>
          <w:szCs w:val="20"/>
          <w:lang w:eastAsia="ca-ES"/>
        </w:rPr>
        <w:t xml:space="preserve">. </w:t>
      </w:r>
    </w:p>
    <w:p w:rsidR="00255BDF" w:rsidRPr="000E710D" w:rsidRDefault="00255BDF" w:rsidP="00AC6C5F">
      <w:pPr>
        <w:autoSpaceDE w:val="0"/>
        <w:autoSpaceDN w:val="0"/>
        <w:adjustRightInd w:val="0"/>
        <w:spacing w:after="0" w:line="240" w:lineRule="auto"/>
        <w:jc w:val="both"/>
        <w:rPr>
          <w:rFonts w:ascii="Arial" w:eastAsia="Times New Roman" w:hAnsi="Arial" w:cs="Arial"/>
          <w:sz w:val="20"/>
          <w:szCs w:val="20"/>
          <w:lang w:eastAsia="ca-ES"/>
        </w:rPr>
      </w:pPr>
      <w:r w:rsidRPr="000E710D">
        <w:rPr>
          <w:rFonts w:ascii="Arial" w:eastAsia="Times New Roman" w:hAnsi="Arial" w:cs="Arial"/>
          <w:sz w:val="20"/>
          <w:szCs w:val="20"/>
          <w:lang w:eastAsia="ca-ES"/>
        </w:rPr>
        <w:t xml:space="preserve">Per a les explotacions existents que disposin de vestuari a l’entrada en vigor d’aquest decret, </w:t>
      </w:r>
      <w:r w:rsidR="00B609F2" w:rsidRPr="000E710D">
        <w:rPr>
          <w:rFonts w:ascii="Arial" w:eastAsia="Times New Roman" w:hAnsi="Arial" w:cs="Arial"/>
          <w:sz w:val="20"/>
          <w:szCs w:val="20"/>
          <w:lang w:eastAsia="ca-ES"/>
        </w:rPr>
        <w:t>disposen del termini establert a</w:t>
      </w:r>
      <w:r w:rsidR="004070AC" w:rsidRPr="000E710D">
        <w:t xml:space="preserve"> </w:t>
      </w:r>
      <w:r w:rsidR="004070AC" w:rsidRPr="000E710D">
        <w:rPr>
          <w:rFonts w:ascii="Arial" w:eastAsia="Times New Roman" w:hAnsi="Arial" w:cs="Arial"/>
          <w:sz w:val="20"/>
          <w:szCs w:val="20"/>
          <w:lang w:eastAsia="ca-ES"/>
        </w:rPr>
        <w:t xml:space="preserve"> l’apartat 2 de la</w:t>
      </w:r>
      <w:r w:rsidR="00B609F2" w:rsidRPr="000E710D">
        <w:rPr>
          <w:rFonts w:ascii="Arial" w:eastAsia="Times New Roman" w:hAnsi="Arial" w:cs="Arial"/>
          <w:sz w:val="20"/>
          <w:szCs w:val="20"/>
          <w:lang w:eastAsia="ca-ES"/>
        </w:rPr>
        <w:t xml:space="preserve"> disposició transitòria tercera d’aquest decret per complir </w:t>
      </w:r>
      <w:r w:rsidRPr="000E710D">
        <w:rPr>
          <w:rFonts w:ascii="Arial" w:eastAsia="Times New Roman" w:hAnsi="Arial" w:cs="Arial"/>
          <w:sz w:val="20"/>
          <w:szCs w:val="20"/>
          <w:lang w:eastAsia="ca-ES"/>
        </w:rPr>
        <w:t>els requeriments establerts al</w:t>
      </w:r>
      <w:r w:rsidR="00B609F2" w:rsidRPr="000E710D">
        <w:rPr>
          <w:rFonts w:ascii="Arial" w:eastAsia="Times New Roman" w:hAnsi="Arial" w:cs="Arial"/>
          <w:sz w:val="20"/>
          <w:szCs w:val="20"/>
          <w:lang w:eastAsia="ca-ES"/>
        </w:rPr>
        <w:t>s</w:t>
      </w:r>
      <w:r w:rsidRPr="000E710D">
        <w:rPr>
          <w:rFonts w:ascii="Arial" w:eastAsia="Times New Roman" w:hAnsi="Arial" w:cs="Arial"/>
          <w:sz w:val="20"/>
          <w:szCs w:val="20"/>
          <w:lang w:eastAsia="ca-ES"/>
        </w:rPr>
        <w:t xml:space="preserve"> </w:t>
      </w:r>
      <w:r w:rsidR="00FB428C" w:rsidRPr="000E710D">
        <w:rPr>
          <w:rFonts w:ascii="Arial" w:eastAsia="Times New Roman" w:hAnsi="Arial" w:cs="Arial"/>
          <w:sz w:val="20"/>
          <w:szCs w:val="20"/>
          <w:lang w:eastAsia="ca-ES"/>
        </w:rPr>
        <w:t>apartats</w:t>
      </w:r>
      <w:r w:rsidRPr="000E710D">
        <w:rPr>
          <w:rFonts w:ascii="Arial" w:eastAsia="Times New Roman" w:hAnsi="Arial" w:cs="Arial"/>
          <w:sz w:val="20"/>
          <w:szCs w:val="20"/>
          <w:lang w:eastAsia="ca-ES"/>
        </w:rPr>
        <w:t xml:space="preserve"> </w:t>
      </w:r>
      <w:r w:rsidR="000A1761" w:rsidRPr="000E710D">
        <w:rPr>
          <w:rFonts w:ascii="Arial" w:eastAsia="Times New Roman" w:hAnsi="Arial" w:cs="Arial"/>
          <w:sz w:val="20"/>
          <w:szCs w:val="20"/>
          <w:lang w:eastAsia="ca-ES"/>
        </w:rPr>
        <w:t>g.</w:t>
      </w:r>
      <w:r w:rsidR="00B609F2" w:rsidRPr="000E710D">
        <w:rPr>
          <w:rFonts w:ascii="Arial" w:eastAsia="Times New Roman" w:hAnsi="Arial" w:cs="Arial"/>
          <w:sz w:val="20"/>
          <w:szCs w:val="20"/>
          <w:lang w:eastAsia="ca-ES"/>
        </w:rPr>
        <w:t>1,</w:t>
      </w:r>
      <w:r w:rsidR="000A1761" w:rsidRPr="000E710D">
        <w:rPr>
          <w:rFonts w:ascii="Arial" w:eastAsia="Times New Roman" w:hAnsi="Arial" w:cs="Arial"/>
          <w:sz w:val="20"/>
          <w:szCs w:val="20"/>
          <w:lang w:eastAsia="ca-ES"/>
        </w:rPr>
        <w:t xml:space="preserve"> g.</w:t>
      </w:r>
      <w:r w:rsidR="00B609F2" w:rsidRPr="000E710D">
        <w:rPr>
          <w:rFonts w:ascii="Arial" w:eastAsia="Times New Roman" w:hAnsi="Arial" w:cs="Arial"/>
          <w:sz w:val="20"/>
          <w:szCs w:val="20"/>
          <w:lang w:eastAsia="ca-ES"/>
        </w:rPr>
        <w:t xml:space="preserve">2 i </w:t>
      </w:r>
      <w:r w:rsidR="000A1761" w:rsidRPr="000E710D">
        <w:rPr>
          <w:rFonts w:ascii="Arial" w:eastAsia="Times New Roman" w:hAnsi="Arial" w:cs="Arial"/>
          <w:sz w:val="20"/>
          <w:szCs w:val="20"/>
          <w:lang w:eastAsia="ca-ES"/>
        </w:rPr>
        <w:t>g.</w:t>
      </w:r>
      <w:r w:rsidR="00B609F2" w:rsidRPr="000E710D">
        <w:rPr>
          <w:rFonts w:ascii="Arial" w:eastAsia="Times New Roman" w:hAnsi="Arial" w:cs="Arial"/>
          <w:sz w:val="20"/>
          <w:szCs w:val="20"/>
          <w:lang w:eastAsia="ca-ES"/>
        </w:rPr>
        <w:t xml:space="preserve">3. </w:t>
      </w:r>
    </w:p>
    <w:p w:rsidR="003076BE" w:rsidRPr="000E710D" w:rsidRDefault="003076BE" w:rsidP="004070AC">
      <w:pPr>
        <w:autoSpaceDE w:val="0"/>
        <w:autoSpaceDN w:val="0"/>
        <w:adjustRightInd w:val="0"/>
        <w:spacing w:after="0" w:line="240" w:lineRule="auto"/>
        <w:jc w:val="both"/>
        <w:rPr>
          <w:rFonts w:ascii="Arial" w:eastAsia="Times New Roman" w:hAnsi="Arial" w:cs="Arial"/>
          <w:sz w:val="20"/>
          <w:szCs w:val="20"/>
          <w:lang w:eastAsia="ca-ES"/>
        </w:rPr>
      </w:pPr>
    </w:p>
    <w:p w:rsidR="00387B0B" w:rsidRDefault="00904629" w:rsidP="000E710D">
      <w:pPr>
        <w:autoSpaceDE w:val="0"/>
        <w:autoSpaceDN w:val="0"/>
        <w:adjustRightInd w:val="0"/>
        <w:spacing w:after="0" w:line="240" w:lineRule="auto"/>
        <w:jc w:val="both"/>
        <w:rPr>
          <w:rFonts w:ascii="Arial" w:eastAsia="Times New Roman" w:hAnsi="Arial" w:cs="Arial"/>
          <w:b/>
          <w:sz w:val="20"/>
          <w:szCs w:val="20"/>
          <w:lang w:eastAsia="ca-ES"/>
        </w:rPr>
      </w:pPr>
      <w:r w:rsidRPr="000E710D">
        <w:rPr>
          <w:rFonts w:ascii="Arial" w:eastAsia="Times New Roman" w:hAnsi="Arial" w:cs="Arial"/>
          <w:sz w:val="20"/>
          <w:szCs w:val="20"/>
          <w:lang w:eastAsia="ca-ES"/>
        </w:rPr>
        <w:t>h) Les explotacions de producció i reproducció</w:t>
      </w:r>
      <w:r w:rsidR="00F3205B" w:rsidRPr="000E710D">
        <w:rPr>
          <w:rFonts w:ascii="Arial" w:eastAsia="Times New Roman" w:hAnsi="Arial" w:cs="Arial"/>
          <w:sz w:val="20"/>
          <w:szCs w:val="20"/>
          <w:lang w:eastAsia="ca-ES"/>
        </w:rPr>
        <w:t>,</w:t>
      </w:r>
      <w:r w:rsidRPr="000E710D">
        <w:rPr>
          <w:rFonts w:ascii="Arial" w:eastAsia="Times New Roman" w:hAnsi="Arial" w:cs="Arial"/>
          <w:sz w:val="20"/>
          <w:szCs w:val="20"/>
          <w:lang w:eastAsia="ca-ES"/>
        </w:rPr>
        <w:t xml:space="preserve"> excepte les de d’engreix i producció de garrins, que realitzin reposició externa, hauran de disposar de  instal·lacions específiques per a realitzar la quarantena dels nous animals, sempre que els animals de nova entrada no hagin passat prèviament per instal·lacions de quarantena. A</w:t>
      </w:r>
      <w:r w:rsidR="002B24FB" w:rsidRPr="000E710D">
        <w:rPr>
          <w:rFonts w:ascii="Arial" w:eastAsia="Times New Roman" w:hAnsi="Arial" w:cs="Arial"/>
          <w:sz w:val="20"/>
          <w:szCs w:val="20"/>
          <w:lang w:eastAsia="ca-ES"/>
        </w:rPr>
        <w:t>questes instal·lacions hauran d’estar separades</w:t>
      </w:r>
      <w:r w:rsidRPr="000E710D">
        <w:rPr>
          <w:rFonts w:ascii="Arial" w:eastAsia="Times New Roman" w:hAnsi="Arial" w:cs="Arial"/>
          <w:sz w:val="20"/>
          <w:szCs w:val="20"/>
          <w:lang w:eastAsia="ca-ES"/>
        </w:rPr>
        <w:t xml:space="preserve"> de la resta de les instal·lacions de producció, de forma que es previngui la transmissió d’agents infecto-contagiosos. Els animals de nova entrada hauran de romandre en les instal·lacions de quarantena u</w:t>
      </w:r>
      <w:r w:rsidR="004070AC" w:rsidRPr="000E710D">
        <w:rPr>
          <w:rFonts w:ascii="Arial" w:eastAsia="Times New Roman" w:hAnsi="Arial" w:cs="Arial"/>
          <w:sz w:val="20"/>
          <w:szCs w:val="20"/>
          <w:lang w:eastAsia="ca-ES"/>
        </w:rPr>
        <w:t>n període mínim de 3 setmanes. Les explotacions existents abans de la data d’entrada del present Decret disposen del termini establert a l’apartat 3 de la disposició transitòria tercera d’aquest decret per complir els requeriments establerts en aquest apartat.</w:t>
      </w:r>
    </w:p>
    <w:p w:rsidR="000E710D" w:rsidRPr="000E710D" w:rsidRDefault="000E710D" w:rsidP="000E710D">
      <w:pPr>
        <w:autoSpaceDE w:val="0"/>
        <w:autoSpaceDN w:val="0"/>
        <w:adjustRightInd w:val="0"/>
        <w:spacing w:after="0" w:line="240" w:lineRule="auto"/>
        <w:jc w:val="both"/>
        <w:rPr>
          <w:rFonts w:ascii="Arial" w:eastAsia="Times New Roman" w:hAnsi="Arial" w:cs="Arial"/>
          <w:b/>
          <w:sz w:val="20"/>
          <w:szCs w:val="20"/>
          <w:lang w:eastAsia="ca-ES"/>
        </w:rPr>
      </w:pPr>
    </w:p>
    <w:p w:rsidR="00940DA7" w:rsidRPr="000E710D" w:rsidRDefault="00F3205B" w:rsidP="00D617F0">
      <w:pPr>
        <w:autoSpaceDE w:val="0"/>
        <w:autoSpaceDN w:val="0"/>
        <w:adjustRightInd w:val="0"/>
        <w:spacing w:after="0" w:line="240" w:lineRule="auto"/>
        <w:jc w:val="both"/>
        <w:rPr>
          <w:rFonts w:ascii="Arial" w:eastAsia="Times New Roman" w:hAnsi="Arial" w:cs="Arial"/>
          <w:b/>
          <w:sz w:val="20"/>
          <w:szCs w:val="20"/>
          <w:lang w:eastAsia="ca-ES"/>
        </w:rPr>
      </w:pPr>
      <w:r w:rsidRPr="000E710D">
        <w:rPr>
          <w:rFonts w:ascii="Arial" w:eastAsia="Times New Roman" w:hAnsi="Arial" w:cs="Arial"/>
          <w:sz w:val="20"/>
          <w:szCs w:val="20"/>
          <w:lang w:eastAsia="ca-ES"/>
        </w:rPr>
        <w:t>i)</w:t>
      </w:r>
      <w:r w:rsidR="005C0A47" w:rsidRPr="000E710D">
        <w:rPr>
          <w:rFonts w:ascii="Arial" w:eastAsia="Times New Roman" w:hAnsi="Arial" w:cs="Arial"/>
          <w:sz w:val="20"/>
          <w:szCs w:val="20"/>
          <w:lang w:eastAsia="ca-ES"/>
        </w:rPr>
        <w:t xml:space="preserve"> </w:t>
      </w:r>
      <w:r w:rsidR="00447DDB" w:rsidRPr="000E710D">
        <w:rPr>
          <w:rFonts w:ascii="Arial" w:eastAsia="Times New Roman" w:hAnsi="Arial" w:cs="Arial"/>
          <w:sz w:val="20"/>
          <w:szCs w:val="20"/>
          <w:lang w:eastAsia="ca-ES"/>
        </w:rPr>
        <w:t xml:space="preserve">Les condicions establertes en aquest punt E no s’apliquen a </w:t>
      </w:r>
      <w:r w:rsidR="00AC6C5F" w:rsidRPr="000E710D">
        <w:rPr>
          <w:rFonts w:ascii="Arial" w:eastAsia="Times New Roman" w:hAnsi="Arial" w:cs="Arial"/>
          <w:sz w:val="20"/>
          <w:szCs w:val="20"/>
          <w:lang w:eastAsia="ca-ES"/>
        </w:rPr>
        <w:t xml:space="preserve">les explotacions d’autoconsum. </w:t>
      </w:r>
      <w:r w:rsidR="00FB428C" w:rsidRPr="000E710D">
        <w:rPr>
          <w:rFonts w:ascii="Arial" w:eastAsia="Times New Roman" w:hAnsi="Arial" w:cs="Arial"/>
          <w:sz w:val="20"/>
          <w:szCs w:val="20"/>
          <w:lang w:eastAsia="ca-ES"/>
        </w:rPr>
        <w:t xml:space="preserve">Per a les explotacions de petita capacitat no són d’aplicació els apartats g.1, g.2 i g.3. </w:t>
      </w:r>
      <w:r w:rsidR="00D617F0" w:rsidRPr="000E710D">
        <w:rPr>
          <w:rFonts w:ascii="Arial" w:eastAsia="Times New Roman" w:hAnsi="Arial" w:cs="Arial"/>
          <w:sz w:val="20"/>
          <w:szCs w:val="20"/>
          <w:lang w:eastAsia="ca-ES"/>
        </w:rPr>
        <w:t xml:space="preserve">Les </w:t>
      </w:r>
      <w:r w:rsidR="00FB428C" w:rsidRPr="000E710D">
        <w:rPr>
          <w:rFonts w:ascii="Arial" w:eastAsia="Times New Roman" w:hAnsi="Arial" w:cs="Arial"/>
          <w:sz w:val="20"/>
          <w:szCs w:val="20"/>
          <w:lang w:eastAsia="ca-ES"/>
        </w:rPr>
        <w:t xml:space="preserve">explotacions </w:t>
      </w:r>
      <w:r w:rsidR="00D617F0" w:rsidRPr="000E710D">
        <w:rPr>
          <w:rFonts w:ascii="Arial" w:eastAsia="Times New Roman" w:hAnsi="Arial" w:cs="Arial"/>
          <w:sz w:val="20"/>
          <w:szCs w:val="20"/>
          <w:lang w:eastAsia="ca-ES"/>
        </w:rPr>
        <w:t xml:space="preserve">de petita capacitat existents abans de la data d’entrada del present Decret disposen del termini establert </w:t>
      </w:r>
      <w:r w:rsidR="004070AC" w:rsidRPr="000E710D">
        <w:rPr>
          <w:rFonts w:ascii="Arial" w:eastAsia="Times New Roman" w:hAnsi="Arial" w:cs="Arial"/>
          <w:sz w:val="20"/>
          <w:szCs w:val="20"/>
          <w:lang w:eastAsia="ca-ES"/>
        </w:rPr>
        <w:t>a l’apartat 4 de la</w:t>
      </w:r>
      <w:r w:rsidR="00D617F0" w:rsidRPr="000E710D">
        <w:rPr>
          <w:rFonts w:ascii="Arial" w:eastAsia="Times New Roman" w:hAnsi="Arial" w:cs="Arial"/>
          <w:sz w:val="20"/>
          <w:szCs w:val="20"/>
          <w:lang w:eastAsia="ca-ES"/>
        </w:rPr>
        <w:t xml:space="preserve"> disposició transitòria tercera d’aquest decret per complir els requeriments establerts al punt E.</w:t>
      </w:r>
    </w:p>
    <w:p w:rsidR="00731557" w:rsidRPr="000E710D" w:rsidRDefault="00731557" w:rsidP="00A100F1">
      <w:pPr>
        <w:spacing w:after="150" w:line="240" w:lineRule="auto"/>
        <w:jc w:val="both"/>
        <w:rPr>
          <w:rFonts w:ascii="Arial" w:eastAsia="Times New Roman" w:hAnsi="Arial" w:cs="Arial"/>
          <w:b/>
          <w:sz w:val="20"/>
          <w:szCs w:val="20"/>
          <w:lang w:eastAsia="ca-ES"/>
        </w:rPr>
      </w:pPr>
    </w:p>
    <w:p w:rsidR="00FD57BC" w:rsidRPr="000E710D"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FD57BC" w:rsidRDefault="00FD57BC" w:rsidP="00A100F1">
      <w:pPr>
        <w:spacing w:after="150" w:line="240" w:lineRule="auto"/>
        <w:jc w:val="both"/>
        <w:rPr>
          <w:rFonts w:ascii="Arial" w:eastAsia="Times New Roman" w:hAnsi="Arial" w:cs="Arial"/>
          <w:b/>
          <w:sz w:val="20"/>
          <w:szCs w:val="20"/>
          <w:lang w:eastAsia="ca-ES"/>
        </w:rPr>
      </w:pPr>
    </w:p>
    <w:p w:rsidR="007B0684" w:rsidRDefault="007B0684" w:rsidP="00A100F1">
      <w:pPr>
        <w:spacing w:after="150" w:line="240" w:lineRule="auto"/>
        <w:jc w:val="both"/>
        <w:rPr>
          <w:rFonts w:ascii="Arial" w:eastAsia="Times New Roman" w:hAnsi="Arial" w:cs="Arial"/>
          <w:b/>
          <w:sz w:val="20"/>
          <w:szCs w:val="20"/>
          <w:lang w:eastAsia="ca-ES"/>
        </w:rPr>
      </w:pPr>
    </w:p>
    <w:p w:rsidR="00A100F1" w:rsidRPr="00BE775C" w:rsidRDefault="00AC6C5F" w:rsidP="00A100F1">
      <w:pPr>
        <w:spacing w:after="150" w:line="240" w:lineRule="auto"/>
        <w:jc w:val="both"/>
        <w:rPr>
          <w:rFonts w:ascii="Arial" w:eastAsia="Times New Roman" w:hAnsi="Arial" w:cs="Arial"/>
          <w:b/>
          <w:sz w:val="20"/>
          <w:szCs w:val="20"/>
          <w:lang w:eastAsia="ca-ES"/>
        </w:rPr>
      </w:pPr>
      <w:r w:rsidRPr="00BE775C">
        <w:rPr>
          <w:rFonts w:ascii="Arial" w:eastAsia="Times New Roman" w:hAnsi="Arial" w:cs="Arial"/>
          <w:b/>
          <w:sz w:val="20"/>
          <w:szCs w:val="20"/>
          <w:lang w:eastAsia="ca-ES"/>
        </w:rPr>
        <w:lastRenderedPageBreak/>
        <w:t>ANNEX 4</w:t>
      </w:r>
    </w:p>
    <w:p w:rsidR="00A100F1" w:rsidRPr="00731557" w:rsidRDefault="00AC6C5F" w:rsidP="00A100F1">
      <w:pPr>
        <w:spacing w:after="150" w:line="240" w:lineRule="auto"/>
        <w:jc w:val="both"/>
        <w:rPr>
          <w:rFonts w:ascii="Arial" w:eastAsia="Times New Roman" w:hAnsi="Arial" w:cs="Arial"/>
          <w:b/>
          <w:sz w:val="20"/>
          <w:szCs w:val="20"/>
          <w:lang w:eastAsia="ca-ES"/>
        </w:rPr>
      </w:pPr>
      <w:r w:rsidRPr="00BE775C">
        <w:rPr>
          <w:rFonts w:ascii="Arial" w:eastAsia="Times New Roman" w:hAnsi="Arial" w:cs="Arial"/>
          <w:b/>
          <w:sz w:val="20"/>
          <w:szCs w:val="20"/>
          <w:lang w:eastAsia="ca-ES"/>
        </w:rPr>
        <w:t>ORDENAC</w:t>
      </w:r>
      <w:r>
        <w:rPr>
          <w:rFonts w:ascii="Arial" w:eastAsia="Times New Roman" w:hAnsi="Arial" w:cs="Arial"/>
          <w:b/>
          <w:sz w:val="20"/>
          <w:szCs w:val="20"/>
          <w:lang w:eastAsia="ca-ES"/>
        </w:rPr>
        <w:t>IÓ DE LES EXPLOTACIONS AVÍCOLES</w:t>
      </w:r>
    </w:p>
    <w:p w:rsidR="00A100F1" w:rsidRPr="00A100F1" w:rsidRDefault="00AC6C5F"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DEFINICIONS</w:t>
      </w:r>
    </w:p>
    <w:p w:rsidR="00A100F1" w:rsidRPr="007B0684"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Explotació avícola: explotació tal com es defineix a l’article 3.b en la qual es mantenen aus de corral.</w:t>
      </w:r>
    </w:p>
    <w:p w:rsidR="00A100F1" w:rsidRPr="007B0684" w:rsidRDefault="00A100F1" w:rsidP="005B0A8F">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xml:space="preserve">b) Explotació avícola per a autoconsum: aquella explotació avícola on es crien aus amb destinació exclusiva al consum familiar amb una capacitat inferior a </w:t>
      </w:r>
      <w:r w:rsidR="006F2B2A" w:rsidRPr="007B0684">
        <w:rPr>
          <w:rFonts w:ascii="Arial" w:eastAsia="Times New Roman" w:hAnsi="Arial" w:cs="Arial"/>
          <w:sz w:val="20"/>
          <w:szCs w:val="20"/>
          <w:lang w:eastAsia="ca-ES"/>
        </w:rPr>
        <w:t xml:space="preserve">0,15 </w:t>
      </w:r>
      <w:r w:rsidR="00B109D6" w:rsidRPr="007B0684">
        <w:rPr>
          <w:rFonts w:ascii="Arial" w:eastAsia="Times New Roman" w:hAnsi="Arial" w:cs="Arial"/>
          <w:sz w:val="20"/>
          <w:szCs w:val="20"/>
          <w:lang w:eastAsia="ca-ES"/>
        </w:rPr>
        <w:t>URM</w:t>
      </w:r>
      <w:r w:rsidR="002B24FB" w:rsidRPr="007B0684">
        <w:rPr>
          <w:rFonts w:ascii="Arial" w:eastAsia="Times New Roman" w:hAnsi="Arial" w:cs="Arial"/>
          <w:sz w:val="20"/>
          <w:szCs w:val="20"/>
          <w:lang w:eastAsia="ca-ES"/>
        </w:rPr>
        <w:t>.</w:t>
      </w:r>
    </w:p>
    <w:p w:rsidR="00A100F1" w:rsidRPr="007B0684" w:rsidRDefault="00A100F1"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xml:space="preserve">c) Explotació avícola de petita capacitat: aquella explotació avícola on es crien aus amb una capacitat inferior a </w:t>
      </w:r>
      <w:r w:rsidR="006F2B2A" w:rsidRPr="007B0684">
        <w:rPr>
          <w:rFonts w:ascii="Arial" w:eastAsia="Times New Roman" w:hAnsi="Arial" w:cs="Arial"/>
          <w:sz w:val="20"/>
          <w:szCs w:val="20"/>
          <w:lang w:eastAsia="ca-ES"/>
        </w:rPr>
        <w:t>0,75</w:t>
      </w:r>
      <w:r w:rsidRPr="007B0684">
        <w:rPr>
          <w:rFonts w:ascii="Arial" w:eastAsia="Times New Roman" w:hAnsi="Arial" w:cs="Arial"/>
          <w:sz w:val="20"/>
          <w:szCs w:val="20"/>
          <w:lang w:eastAsia="ca-ES"/>
        </w:rPr>
        <w:t xml:space="preserve"> </w:t>
      </w:r>
      <w:r w:rsidR="00B109D6" w:rsidRPr="007B0684">
        <w:rPr>
          <w:rFonts w:ascii="Arial" w:eastAsia="Times New Roman" w:hAnsi="Arial" w:cs="Arial"/>
          <w:sz w:val="20"/>
          <w:szCs w:val="20"/>
          <w:lang w:eastAsia="ca-ES"/>
        </w:rPr>
        <w:t>URM</w:t>
      </w:r>
      <w:r w:rsidRPr="007B0684">
        <w:rPr>
          <w:rFonts w:ascii="Arial" w:eastAsia="Times New Roman" w:hAnsi="Arial" w:cs="Arial"/>
          <w:sz w:val="20"/>
          <w:szCs w:val="20"/>
          <w:lang w:eastAsia="ca-ES"/>
        </w:rPr>
        <w:t>.</w:t>
      </w:r>
      <w:r w:rsidR="005B0A8F" w:rsidRPr="007B0684">
        <w:t xml:space="preserve"> </w:t>
      </w:r>
    </w:p>
    <w:p w:rsidR="00A100F1" w:rsidRPr="00A100F1" w:rsidRDefault="00A100F1"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d) Aus de corral: aus de les espècies contemplades a l’annex</w:t>
      </w:r>
      <w:r w:rsidR="00DE6B40" w:rsidRPr="007B0684">
        <w:rPr>
          <w:rFonts w:ascii="Arial" w:eastAsia="Times New Roman" w:hAnsi="Arial" w:cs="Arial"/>
          <w:sz w:val="20"/>
          <w:szCs w:val="20"/>
          <w:lang w:eastAsia="ca-ES"/>
        </w:rPr>
        <w:t xml:space="preserve"> 1</w:t>
      </w:r>
      <w:r w:rsidRPr="007B0684">
        <w:rPr>
          <w:rFonts w:ascii="Arial" w:eastAsia="Times New Roman" w:hAnsi="Arial" w:cs="Arial"/>
          <w:sz w:val="20"/>
          <w:szCs w:val="20"/>
          <w:lang w:eastAsia="ca-ES"/>
        </w:rPr>
        <w:t xml:space="preserve"> criades </w:t>
      </w:r>
      <w:r w:rsidRPr="00A100F1">
        <w:rPr>
          <w:rFonts w:ascii="Arial" w:eastAsia="Times New Roman" w:hAnsi="Arial" w:cs="Arial"/>
          <w:sz w:val="20"/>
          <w:szCs w:val="20"/>
          <w:lang w:eastAsia="ca-ES"/>
        </w:rPr>
        <w:t>o mantingudes en captivitat com a aus de cria o aus d’explotació.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e) Aus de cria: les aus de corral amb 72 hores o més de vida i destinades a la producció d’ous per incubar.</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f) Aus d’explotació: les aus de corral amb 72 hores o més de vida i criades per a la producció de carn, d’ous de consum, el </w:t>
      </w:r>
      <w:r w:rsidR="007E2454">
        <w:rPr>
          <w:rFonts w:ascii="Arial" w:eastAsia="Times New Roman" w:hAnsi="Arial" w:cs="Arial"/>
          <w:sz w:val="20"/>
          <w:szCs w:val="20"/>
          <w:lang w:eastAsia="ca-ES"/>
        </w:rPr>
        <w:t>subministrament</w:t>
      </w:r>
      <w:r w:rsidRPr="00A100F1">
        <w:rPr>
          <w:rFonts w:ascii="Arial" w:eastAsia="Times New Roman" w:hAnsi="Arial" w:cs="Arial"/>
          <w:sz w:val="20"/>
          <w:szCs w:val="20"/>
          <w:lang w:eastAsia="ca-ES"/>
        </w:rPr>
        <w:t xml:space="preserve"> d’espècies de caça per la a repoblació o altres productes.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g) Ous per incubar: els ous produïts per les aus de corral i que van destinats a la incubació.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h) Pollets d’un dia de vida: totes les aus de corral amb menys de 72 hores de vida i que encara no han estat alimentades, amb excepció dels ànecs muts (de la raça </w:t>
      </w:r>
      <w:proofErr w:type="spellStart"/>
      <w:r w:rsidRPr="00A100F1">
        <w:rPr>
          <w:rFonts w:ascii="Arial" w:eastAsia="Times New Roman" w:hAnsi="Arial" w:cs="Arial"/>
          <w:sz w:val="20"/>
          <w:szCs w:val="20"/>
          <w:lang w:eastAsia="ca-ES"/>
        </w:rPr>
        <w:t>Barberie</w:t>
      </w:r>
      <w:proofErr w:type="spellEnd"/>
      <w:r w:rsidRPr="00A100F1">
        <w:rPr>
          <w:rFonts w:ascii="Arial" w:eastAsia="Times New Roman" w:hAnsi="Arial" w:cs="Arial"/>
          <w:sz w:val="20"/>
          <w:szCs w:val="20"/>
          <w:lang w:eastAsia="ca-ES"/>
        </w:rPr>
        <w:t xml:space="preserve"> i els seus encreuaments) els quals poden haver estat alimentats.</w:t>
      </w:r>
    </w:p>
    <w:p w:rsidR="00731557" w:rsidRPr="007B0684" w:rsidRDefault="00A100F1" w:rsidP="00731557">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i) Lot: el conjunt d’aus de corral amb el mateix estatus sanitari que es troben en el mateix local o recinte i que constitueixen una unitat epidemiològica. En el cas de les aus estabulades, inclou totes les aus que comparteixen la mateixa cubicació d’aire. La identificació del lot és obligatòria i </w:t>
      </w:r>
      <w:r w:rsidRPr="007B0684">
        <w:rPr>
          <w:rFonts w:ascii="Arial" w:eastAsia="Times New Roman" w:hAnsi="Arial" w:cs="Arial"/>
          <w:sz w:val="20"/>
          <w:szCs w:val="20"/>
          <w:lang w:eastAsia="ca-ES"/>
        </w:rPr>
        <w:t>s’ha de realitzar com determini el departament competent en matèria de ramaderia.</w:t>
      </w:r>
    </w:p>
    <w:p w:rsidR="00940DA7" w:rsidRPr="007B0684" w:rsidRDefault="00940DA7" w:rsidP="00AC6C5F">
      <w:pPr>
        <w:autoSpaceDE w:val="0"/>
        <w:autoSpaceDN w:val="0"/>
        <w:adjustRightInd w:val="0"/>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j) No es pot autoritzar la instal·lació</w:t>
      </w:r>
      <w:r w:rsidR="006F2B2A" w:rsidRPr="007B0684">
        <w:rPr>
          <w:rFonts w:ascii="Arial" w:eastAsia="Times New Roman" w:hAnsi="Arial" w:cs="Arial"/>
          <w:sz w:val="20"/>
          <w:szCs w:val="20"/>
          <w:lang w:eastAsia="ca-ES"/>
        </w:rPr>
        <w:t xml:space="preserve"> </w:t>
      </w:r>
      <w:r w:rsidR="002B24FB" w:rsidRPr="007B0684">
        <w:rPr>
          <w:rFonts w:ascii="Arial" w:eastAsia="Times New Roman" w:hAnsi="Arial" w:cs="Arial"/>
          <w:sz w:val="20"/>
          <w:szCs w:val="20"/>
          <w:lang w:eastAsia="ca-ES"/>
        </w:rPr>
        <w:t xml:space="preserve">de noves explotacions </w:t>
      </w:r>
      <w:r w:rsidR="006F2B2A" w:rsidRPr="007B0684">
        <w:rPr>
          <w:rFonts w:ascii="Arial" w:eastAsia="Times New Roman" w:hAnsi="Arial" w:cs="Arial"/>
          <w:sz w:val="20"/>
          <w:szCs w:val="20"/>
          <w:lang w:eastAsia="ca-ES"/>
        </w:rPr>
        <w:t>ni l’ampliació</w:t>
      </w:r>
      <w:r w:rsidRPr="007B0684">
        <w:rPr>
          <w:rFonts w:ascii="Arial" w:eastAsia="Times New Roman" w:hAnsi="Arial" w:cs="Arial"/>
          <w:sz w:val="20"/>
          <w:szCs w:val="20"/>
          <w:lang w:eastAsia="ca-ES"/>
        </w:rPr>
        <w:t xml:space="preserve"> d’explotacions avícoles </w:t>
      </w:r>
      <w:r w:rsidR="002B24FB" w:rsidRPr="007B0684">
        <w:rPr>
          <w:rFonts w:ascii="Arial" w:eastAsia="Times New Roman" w:hAnsi="Arial" w:cs="Arial"/>
          <w:sz w:val="20"/>
          <w:szCs w:val="20"/>
          <w:lang w:eastAsia="ca-ES"/>
        </w:rPr>
        <w:t xml:space="preserve">existents </w:t>
      </w:r>
      <w:r w:rsidRPr="007B0684">
        <w:rPr>
          <w:rFonts w:ascii="Arial" w:eastAsia="Times New Roman" w:hAnsi="Arial" w:cs="Arial"/>
          <w:sz w:val="20"/>
          <w:szCs w:val="20"/>
          <w:lang w:eastAsia="ca-ES"/>
        </w:rPr>
        <w:t>amb una capacitat superior a:</w:t>
      </w:r>
    </w:p>
    <w:p w:rsidR="00940DA7" w:rsidRPr="007B0684" w:rsidRDefault="00940DA7" w:rsidP="00C96B48">
      <w:pPr>
        <w:numPr>
          <w:ilvl w:val="0"/>
          <w:numId w:val="4"/>
        </w:numPr>
        <w:autoSpaceDE w:val="0"/>
        <w:autoSpaceDN w:val="0"/>
        <w:adjustRightInd w:val="0"/>
        <w:spacing w:after="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xml:space="preserve">300.000 places de gallines ponedores, podent arribar a 500.000 si s’inclouen les aus de recria. </w:t>
      </w:r>
    </w:p>
    <w:p w:rsidR="00940DA7" w:rsidRPr="007B0684" w:rsidRDefault="00940DA7" w:rsidP="00C96B48">
      <w:pPr>
        <w:numPr>
          <w:ilvl w:val="0"/>
          <w:numId w:val="4"/>
        </w:numPr>
        <w:autoSpaceDE w:val="0"/>
        <w:autoSpaceDN w:val="0"/>
        <w:adjustRightInd w:val="0"/>
        <w:spacing w:after="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xml:space="preserve">200.000 places de gallines ponedores amb forma de cria campera </w:t>
      </w:r>
    </w:p>
    <w:p w:rsidR="00940DA7" w:rsidRPr="007B0684" w:rsidRDefault="00940DA7" w:rsidP="00C96B48">
      <w:pPr>
        <w:numPr>
          <w:ilvl w:val="0"/>
          <w:numId w:val="4"/>
        </w:numPr>
        <w:autoSpaceDE w:val="0"/>
        <w:autoSpaceDN w:val="0"/>
        <w:adjustRightInd w:val="0"/>
        <w:spacing w:after="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xml:space="preserve">200.000 places d’aus, que s’estiguin produint sota un sistema d’etiquetatge facultatiu d’acord amb l’establert </w:t>
      </w:r>
      <w:r w:rsidR="00EC4828">
        <w:rPr>
          <w:rFonts w:ascii="Arial" w:eastAsia="Times New Roman" w:hAnsi="Arial" w:cs="Arial"/>
          <w:sz w:val="20"/>
          <w:szCs w:val="20"/>
          <w:lang w:eastAsia="ca-ES"/>
        </w:rPr>
        <w:t>a la normativa vigent</w:t>
      </w:r>
      <w:r w:rsidRPr="007B0684">
        <w:rPr>
          <w:rFonts w:ascii="Arial" w:eastAsia="Times New Roman" w:hAnsi="Arial" w:cs="Arial"/>
          <w:sz w:val="20"/>
          <w:szCs w:val="20"/>
          <w:lang w:eastAsia="ca-ES"/>
        </w:rPr>
        <w:t>, quan tinguin sortida a l’aire lliure.</w:t>
      </w:r>
    </w:p>
    <w:p w:rsidR="006F2B2A" w:rsidRPr="007B0684" w:rsidRDefault="00940DA7" w:rsidP="00C96B48">
      <w:pPr>
        <w:numPr>
          <w:ilvl w:val="0"/>
          <w:numId w:val="4"/>
        </w:numPr>
        <w:autoSpaceDE w:val="0"/>
        <w:autoSpaceDN w:val="0"/>
        <w:adjustRightInd w:val="0"/>
        <w:spacing w:after="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1.000.000 places de guatlles.</w:t>
      </w:r>
    </w:p>
    <w:p w:rsidR="00A100F1" w:rsidRPr="006F2B2A" w:rsidRDefault="00A100F1" w:rsidP="00843367">
      <w:pPr>
        <w:autoSpaceDE w:val="0"/>
        <w:autoSpaceDN w:val="0"/>
        <w:adjustRightInd w:val="0"/>
        <w:spacing w:after="0" w:line="240" w:lineRule="auto"/>
        <w:ind w:left="643"/>
        <w:jc w:val="both"/>
        <w:rPr>
          <w:rFonts w:ascii="Arial" w:eastAsia="Times New Roman" w:hAnsi="Arial" w:cs="Arial"/>
          <w:sz w:val="20"/>
          <w:szCs w:val="20"/>
          <w:lang w:eastAsia="ca-ES"/>
        </w:rPr>
      </w:pPr>
    </w:p>
    <w:p w:rsidR="00A100F1" w:rsidRPr="00A100F1" w:rsidRDefault="00AC6C5F"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 CLASSIFICACIÓ DE LES EXPLOTACIONS AVÍCOLES:</w:t>
      </w:r>
    </w:p>
    <w:p w:rsidR="00A100F1" w:rsidRPr="00AC6C5F" w:rsidRDefault="00A100F1" w:rsidP="00A100F1">
      <w:pPr>
        <w:spacing w:after="150" w:line="240" w:lineRule="auto"/>
        <w:jc w:val="both"/>
        <w:rPr>
          <w:rFonts w:ascii="Arial" w:eastAsia="Times New Roman" w:hAnsi="Arial" w:cs="Arial"/>
          <w:b/>
          <w:sz w:val="20"/>
          <w:szCs w:val="20"/>
          <w:lang w:eastAsia="ca-ES"/>
        </w:rPr>
      </w:pPr>
      <w:r w:rsidRPr="00AC6C5F">
        <w:rPr>
          <w:rFonts w:ascii="Arial" w:eastAsia="Times New Roman" w:hAnsi="Arial" w:cs="Arial"/>
          <w:b/>
          <w:sz w:val="20"/>
          <w:szCs w:val="20"/>
          <w:lang w:eastAsia="ca-ES"/>
        </w:rPr>
        <w:t>B.1. Segons la seva orientació zootècnica: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Explotacions de selecció: aquelles dedicades a la producció d’ous per incubar destinats a la producció d’aus de cria.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 Explotacions de recria d’aus de cria: aquelles dedicades al manteniment de les aus de cria d’explotacions de selecció abans de la fase de reproducció.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c) Explotacions de multiplicació: aquelles dedicades a la producció d’ous per incubar destinats a la producció d’aus d’explotació.</w:t>
      </w:r>
    </w:p>
    <w:p w:rsidR="00BE775C" w:rsidRPr="007B0684" w:rsidRDefault="00A100F1"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xml:space="preserve">d) </w:t>
      </w:r>
      <w:r w:rsidR="00BE775C" w:rsidRPr="007B0684">
        <w:rPr>
          <w:rFonts w:ascii="Arial" w:eastAsia="Times New Roman" w:hAnsi="Arial" w:cs="Arial"/>
          <w:sz w:val="20"/>
          <w:szCs w:val="20"/>
          <w:lang w:eastAsia="ca-ES"/>
        </w:rPr>
        <w:t>Explotacions de recria d’aus d’explotació: aquelles dedicades al manteniment d’aus d’explotacions de multiplicació abans de la fase de reproducció</w:t>
      </w:r>
    </w:p>
    <w:p w:rsidR="00A100F1" w:rsidRPr="007B0684" w:rsidRDefault="00A100F1"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lastRenderedPageBreak/>
        <w:t>e) Explotacions de producció: aquelles dedicades al manteniment d’aus d’explotació per a la producció de carn, d’ous de con</w:t>
      </w:r>
      <w:r w:rsidR="00AC6C5F" w:rsidRPr="007B0684">
        <w:rPr>
          <w:rFonts w:ascii="Arial" w:eastAsia="Times New Roman" w:hAnsi="Arial" w:cs="Arial"/>
          <w:sz w:val="20"/>
          <w:szCs w:val="20"/>
          <w:lang w:eastAsia="ca-ES"/>
        </w:rPr>
        <w:t xml:space="preserve">sum, altres productes avícoles o </w:t>
      </w:r>
      <w:r w:rsidRPr="007B0684">
        <w:rPr>
          <w:rFonts w:ascii="Arial" w:eastAsia="Times New Roman" w:hAnsi="Arial" w:cs="Arial"/>
          <w:sz w:val="20"/>
          <w:szCs w:val="20"/>
          <w:lang w:eastAsia="ca-ES"/>
        </w:rPr>
        <w:t>per al s</w:t>
      </w:r>
      <w:r w:rsidR="00086814" w:rsidRPr="007B0684">
        <w:rPr>
          <w:rFonts w:ascii="Arial" w:eastAsia="Times New Roman" w:hAnsi="Arial" w:cs="Arial"/>
          <w:sz w:val="20"/>
          <w:szCs w:val="20"/>
          <w:lang w:eastAsia="ca-ES"/>
        </w:rPr>
        <w:t>ubm</w:t>
      </w:r>
      <w:r w:rsidRPr="007B0684">
        <w:rPr>
          <w:rFonts w:ascii="Arial" w:eastAsia="Times New Roman" w:hAnsi="Arial" w:cs="Arial"/>
          <w:sz w:val="20"/>
          <w:szCs w:val="20"/>
          <w:lang w:eastAsia="ca-ES"/>
        </w:rPr>
        <w:t xml:space="preserve">inistrament d’espècies cinegètiques </w:t>
      </w:r>
      <w:r w:rsidR="000D5C6F" w:rsidRPr="007B0684">
        <w:rPr>
          <w:rFonts w:ascii="Arial" w:eastAsia="Times New Roman" w:hAnsi="Arial" w:cs="Arial"/>
          <w:sz w:val="20"/>
          <w:szCs w:val="20"/>
          <w:lang w:eastAsia="ca-ES"/>
        </w:rPr>
        <w:t>També s’inclouen les explotacions d’engre</w:t>
      </w:r>
      <w:r w:rsidR="003E56B7" w:rsidRPr="007B0684">
        <w:rPr>
          <w:rFonts w:ascii="Arial" w:eastAsia="Times New Roman" w:hAnsi="Arial" w:cs="Arial"/>
          <w:sz w:val="20"/>
          <w:szCs w:val="20"/>
          <w:lang w:eastAsia="ca-ES"/>
        </w:rPr>
        <w:t>ix de palmípedes grasses dedicade</w:t>
      </w:r>
      <w:r w:rsidR="000D5C6F" w:rsidRPr="007B0684">
        <w:rPr>
          <w:rFonts w:ascii="Arial" w:eastAsia="Times New Roman" w:hAnsi="Arial" w:cs="Arial"/>
          <w:sz w:val="20"/>
          <w:szCs w:val="20"/>
          <w:lang w:eastAsia="ca-ES"/>
        </w:rPr>
        <w:t>s a al</w:t>
      </w:r>
      <w:r w:rsidR="003E56B7" w:rsidRPr="007B0684">
        <w:rPr>
          <w:rFonts w:ascii="Arial" w:eastAsia="Times New Roman" w:hAnsi="Arial" w:cs="Arial"/>
          <w:sz w:val="20"/>
          <w:szCs w:val="20"/>
          <w:lang w:eastAsia="ca-ES"/>
        </w:rPr>
        <w:t>lotjar</w:t>
      </w:r>
      <w:r w:rsidR="000D5C6F" w:rsidRPr="007B0684">
        <w:rPr>
          <w:rFonts w:ascii="Arial" w:eastAsia="Times New Roman" w:hAnsi="Arial" w:cs="Arial"/>
          <w:sz w:val="20"/>
          <w:szCs w:val="20"/>
          <w:lang w:eastAsia="ca-ES"/>
        </w:rPr>
        <w:t xml:space="preserve"> </w:t>
      </w:r>
      <w:r w:rsidR="003E56B7" w:rsidRPr="007B0684">
        <w:rPr>
          <w:rFonts w:ascii="Arial" w:eastAsia="Times New Roman" w:hAnsi="Arial" w:cs="Arial"/>
          <w:sz w:val="20"/>
          <w:szCs w:val="20"/>
          <w:lang w:eastAsia="ca-ES"/>
        </w:rPr>
        <w:t>els animals</w:t>
      </w:r>
      <w:r w:rsidR="000D5C6F" w:rsidRPr="007B0684">
        <w:rPr>
          <w:rFonts w:ascii="Arial" w:eastAsia="Times New Roman" w:hAnsi="Arial" w:cs="Arial"/>
          <w:sz w:val="20"/>
          <w:szCs w:val="20"/>
          <w:lang w:eastAsia="ca-ES"/>
        </w:rPr>
        <w:t xml:space="preserve"> </w:t>
      </w:r>
      <w:r w:rsidR="003E56B7" w:rsidRPr="007B0684">
        <w:rPr>
          <w:rFonts w:ascii="Arial" w:eastAsia="Times New Roman" w:hAnsi="Arial" w:cs="Arial"/>
          <w:sz w:val="20"/>
          <w:szCs w:val="20"/>
          <w:lang w:eastAsia="ca-ES"/>
        </w:rPr>
        <w:t>durant</w:t>
      </w:r>
      <w:r w:rsidR="000D5C6F" w:rsidRPr="007B0684">
        <w:rPr>
          <w:rFonts w:ascii="Arial" w:eastAsia="Times New Roman" w:hAnsi="Arial" w:cs="Arial"/>
          <w:sz w:val="20"/>
          <w:szCs w:val="20"/>
          <w:lang w:eastAsia="ca-ES"/>
        </w:rPr>
        <w:t xml:space="preserve"> la fase final de</w:t>
      </w:r>
      <w:r w:rsidR="003E56B7" w:rsidRPr="007B0684">
        <w:rPr>
          <w:rFonts w:ascii="Arial" w:eastAsia="Times New Roman" w:hAnsi="Arial" w:cs="Arial"/>
          <w:sz w:val="20"/>
          <w:szCs w:val="20"/>
          <w:lang w:eastAsia="ca-ES"/>
        </w:rPr>
        <w:t xml:space="preserve"> la seva</w:t>
      </w:r>
      <w:r w:rsidR="000D5C6F" w:rsidRPr="007B0684">
        <w:rPr>
          <w:rFonts w:ascii="Arial" w:eastAsia="Times New Roman" w:hAnsi="Arial" w:cs="Arial"/>
          <w:sz w:val="20"/>
          <w:szCs w:val="20"/>
          <w:lang w:eastAsia="ca-ES"/>
        </w:rPr>
        <w:t xml:space="preserve"> vida, </w:t>
      </w:r>
      <w:r w:rsidR="003E56B7" w:rsidRPr="007B0684">
        <w:rPr>
          <w:rFonts w:ascii="Arial" w:eastAsia="Times New Roman" w:hAnsi="Arial" w:cs="Arial"/>
          <w:sz w:val="20"/>
          <w:szCs w:val="20"/>
          <w:lang w:eastAsia="ca-ES"/>
        </w:rPr>
        <w:t xml:space="preserve">i que </w:t>
      </w:r>
      <w:r w:rsidR="000D5C6F" w:rsidRPr="007B0684">
        <w:rPr>
          <w:rFonts w:ascii="Arial" w:eastAsia="Times New Roman" w:hAnsi="Arial" w:cs="Arial"/>
          <w:sz w:val="20"/>
          <w:szCs w:val="20"/>
          <w:lang w:eastAsia="ca-ES"/>
        </w:rPr>
        <w:t xml:space="preserve"> </w:t>
      </w:r>
      <w:r w:rsidR="003E56B7" w:rsidRPr="007B0684">
        <w:rPr>
          <w:rFonts w:ascii="Arial" w:eastAsia="Times New Roman" w:hAnsi="Arial" w:cs="Arial"/>
          <w:sz w:val="20"/>
          <w:szCs w:val="20"/>
          <w:lang w:eastAsia="ca-ES"/>
        </w:rPr>
        <w:t xml:space="preserve">porten a terme una alimentació pautada en una nau condicionada durant </w:t>
      </w:r>
      <w:r w:rsidR="000D5C6F" w:rsidRPr="007B0684">
        <w:rPr>
          <w:rFonts w:ascii="Arial" w:eastAsia="Times New Roman" w:hAnsi="Arial" w:cs="Arial"/>
          <w:sz w:val="20"/>
          <w:szCs w:val="20"/>
          <w:lang w:eastAsia="ca-ES"/>
        </w:rPr>
        <w:t xml:space="preserve">un </w:t>
      </w:r>
      <w:r w:rsidR="003E56B7" w:rsidRPr="007B0684">
        <w:rPr>
          <w:rFonts w:ascii="Arial" w:eastAsia="Times New Roman" w:hAnsi="Arial" w:cs="Arial"/>
          <w:sz w:val="20"/>
          <w:szCs w:val="20"/>
          <w:lang w:eastAsia="ca-ES"/>
        </w:rPr>
        <w:t>temps</w:t>
      </w:r>
      <w:r w:rsidR="000D5C6F" w:rsidRPr="007B0684">
        <w:rPr>
          <w:rFonts w:ascii="Arial" w:eastAsia="Times New Roman" w:hAnsi="Arial" w:cs="Arial"/>
          <w:sz w:val="20"/>
          <w:szCs w:val="20"/>
          <w:lang w:eastAsia="ca-ES"/>
        </w:rPr>
        <w:t xml:space="preserve"> que no</w:t>
      </w:r>
      <w:r w:rsidR="003E56B7" w:rsidRPr="007B0684">
        <w:rPr>
          <w:rFonts w:ascii="Arial" w:eastAsia="Times New Roman" w:hAnsi="Arial" w:cs="Arial"/>
          <w:sz w:val="20"/>
          <w:szCs w:val="20"/>
          <w:lang w:eastAsia="ca-ES"/>
        </w:rPr>
        <w:t xml:space="preserve"> excedirà</w:t>
      </w:r>
      <w:r w:rsidR="000D5C6F" w:rsidRPr="007B0684">
        <w:rPr>
          <w:rFonts w:ascii="Arial" w:eastAsia="Times New Roman" w:hAnsi="Arial" w:cs="Arial"/>
          <w:sz w:val="20"/>
          <w:szCs w:val="20"/>
          <w:lang w:eastAsia="ca-ES"/>
        </w:rPr>
        <w:t xml:space="preserve"> </w:t>
      </w:r>
      <w:r w:rsidR="003E56B7" w:rsidRPr="007B0684">
        <w:rPr>
          <w:rFonts w:ascii="Arial" w:eastAsia="Times New Roman" w:hAnsi="Arial" w:cs="Arial"/>
          <w:sz w:val="20"/>
          <w:szCs w:val="20"/>
          <w:lang w:eastAsia="ca-ES"/>
        </w:rPr>
        <w:t>els 15 die</w:t>
      </w:r>
      <w:r w:rsidR="000D5C6F" w:rsidRPr="007B0684">
        <w:rPr>
          <w:rFonts w:ascii="Arial" w:eastAsia="Times New Roman" w:hAnsi="Arial" w:cs="Arial"/>
          <w:sz w:val="20"/>
          <w:szCs w:val="20"/>
          <w:lang w:eastAsia="ca-ES"/>
        </w:rPr>
        <w:t>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f) Explotacions de recria d’aus de producció: aquelles dedicades al manteniment de cria d’aus d’explotacions de producció abans de la fase de producció.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g) Incubadores: aquelles explotacions l’activitat de les quals és la incubació, l’eclosió dels ous per incubar i el s</w:t>
      </w:r>
      <w:r w:rsidR="00086814">
        <w:rPr>
          <w:rFonts w:ascii="Arial" w:eastAsia="Times New Roman" w:hAnsi="Arial" w:cs="Arial"/>
          <w:sz w:val="20"/>
          <w:szCs w:val="20"/>
          <w:lang w:eastAsia="ca-ES"/>
        </w:rPr>
        <w:t>ubm</w:t>
      </w:r>
      <w:r w:rsidRPr="00A100F1">
        <w:rPr>
          <w:rFonts w:ascii="Arial" w:eastAsia="Times New Roman" w:hAnsi="Arial" w:cs="Arial"/>
          <w:sz w:val="20"/>
          <w:szCs w:val="20"/>
          <w:lang w:eastAsia="ca-ES"/>
        </w:rPr>
        <w:t>inistrament de pollets d’un dia de vida.</w:t>
      </w:r>
    </w:p>
    <w:p w:rsid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Als efectes del registre cada explotació de producció o reproducció té una única orientació zootècnica. No obstant, una explotació</w:t>
      </w:r>
      <w:r w:rsidR="00C331D2">
        <w:rPr>
          <w:rFonts w:ascii="Arial" w:eastAsia="Times New Roman" w:hAnsi="Arial" w:cs="Arial"/>
          <w:sz w:val="20"/>
          <w:szCs w:val="20"/>
          <w:lang w:eastAsia="ca-ES"/>
        </w:rPr>
        <w:t xml:space="preserve"> avícola</w:t>
      </w:r>
      <w:r w:rsidRPr="00A100F1">
        <w:rPr>
          <w:rFonts w:ascii="Arial" w:eastAsia="Times New Roman" w:hAnsi="Arial" w:cs="Arial"/>
          <w:sz w:val="20"/>
          <w:szCs w:val="20"/>
          <w:lang w:eastAsia="ca-ES"/>
        </w:rPr>
        <w:t xml:space="preserve"> podrà tenir més d’una orientació zootècnica mantenint un únic número de inscripció en el Registre.</w:t>
      </w:r>
    </w:p>
    <w:p w:rsidR="00A81D66" w:rsidRPr="00A100F1" w:rsidRDefault="00A81D66" w:rsidP="00A100F1">
      <w:pPr>
        <w:spacing w:after="150" w:line="240" w:lineRule="auto"/>
        <w:jc w:val="both"/>
        <w:rPr>
          <w:rFonts w:ascii="Arial" w:eastAsia="Times New Roman" w:hAnsi="Arial" w:cs="Arial"/>
          <w:sz w:val="20"/>
          <w:szCs w:val="20"/>
          <w:lang w:eastAsia="ca-ES"/>
        </w:rPr>
      </w:pPr>
    </w:p>
    <w:p w:rsidR="00517EBB" w:rsidRDefault="00AC6C5F"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B.2. SEGONS LA FORMA DE CRIA EN EXPLOTACIONS AVÍCOLES DE PRODUCCIÓ:</w:t>
      </w:r>
    </w:p>
    <w:tbl>
      <w:tblPr>
        <w:tblStyle w:val="Taulaambquadrcula"/>
        <w:tblpPr w:leftFromText="141" w:rightFromText="141" w:vertAnchor="text" w:tblpXSpec="center" w:tblpY="1"/>
        <w:tblOverlap w:val="never"/>
        <w:tblW w:w="9209" w:type="dxa"/>
        <w:jc w:val="center"/>
        <w:tblLook w:val="04A0" w:firstRow="1" w:lastRow="0" w:firstColumn="1" w:lastColumn="0" w:noHBand="0" w:noVBand="1"/>
      </w:tblPr>
      <w:tblGrid>
        <w:gridCol w:w="2263"/>
        <w:gridCol w:w="2552"/>
        <w:gridCol w:w="4394"/>
      </w:tblGrid>
      <w:tr w:rsidR="009000C8" w:rsidTr="007954B8">
        <w:trPr>
          <w:jc w:val="center"/>
        </w:trPr>
        <w:tc>
          <w:tcPr>
            <w:tcW w:w="2263" w:type="dxa"/>
            <w:vAlign w:val="center"/>
          </w:tcPr>
          <w:p w:rsidR="009000C8" w:rsidRPr="00843367" w:rsidRDefault="009000C8" w:rsidP="00517EBB">
            <w:pPr>
              <w:spacing w:after="150"/>
              <w:jc w:val="center"/>
              <w:rPr>
                <w:rFonts w:ascii="Arial" w:eastAsia="Times New Roman" w:hAnsi="Arial" w:cs="Arial"/>
                <w:b/>
                <w:sz w:val="20"/>
                <w:szCs w:val="20"/>
                <w:lang w:eastAsia="ca-ES"/>
              </w:rPr>
            </w:pPr>
            <w:r w:rsidRPr="00843367">
              <w:rPr>
                <w:rFonts w:ascii="Arial" w:eastAsia="Times New Roman" w:hAnsi="Arial" w:cs="Arial"/>
                <w:b/>
                <w:sz w:val="20"/>
                <w:szCs w:val="20"/>
                <w:lang w:eastAsia="ca-ES"/>
              </w:rPr>
              <w:t>Tipus d’explotació</w:t>
            </w:r>
          </w:p>
        </w:tc>
        <w:tc>
          <w:tcPr>
            <w:tcW w:w="2552" w:type="dxa"/>
            <w:vAlign w:val="center"/>
          </w:tcPr>
          <w:p w:rsidR="009000C8" w:rsidRPr="00843367" w:rsidRDefault="009000C8" w:rsidP="00517EBB">
            <w:pPr>
              <w:spacing w:after="150"/>
              <w:jc w:val="center"/>
              <w:rPr>
                <w:rFonts w:ascii="Arial" w:eastAsia="Times New Roman" w:hAnsi="Arial" w:cs="Arial"/>
                <w:b/>
                <w:sz w:val="20"/>
                <w:szCs w:val="20"/>
                <w:lang w:eastAsia="ca-ES"/>
              </w:rPr>
            </w:pPr>
            <w:r w:rsidRPr="00843367">
              <w:rPr>
                <w:rFonts w:ascii="Arial" w:eastAsia="Times New Roman" w:hAnsi="Arial" w:cs="Arial"/>
                <w:b/>
                <w:sz w:val="20"/>
                <w:szCs w:val="20"/>
                <w:lang w:eastAsia="ca-ES"/>
              </w:rPr>
              <w:t>Sistema de cria</w:t>
            </w:r>
          </w:p>
        </w:tc>
        <w:tc>
          <w:tcPr>
            <w:tcW w:w="4394" w:type="dxa"/>
            <w:vAlign w:val="center"/>
          </w:tcPr>
          <w:p w:rsidR="009000C8" w:rsidRPr="00843367" w:rsidRDefault="009000C8" w:rsidP="00517EBB">
            <w:pPr>
              <w:spacing w:after="150"/>
              <w:jc w:val="center"/>
              <w:rPr>
                <w:rFonts w:ascii="Arial" w:eastAsia="Times New Roman" w:hAnsi="Arial" w:cs="Arial"/>
                <w:b/>
                <w:sz w:val="20"/>
                <w:szCs w:val="20"/>
                <w:lang w:eastAsia="ca-ES"/>
              </w:rPr>
            </w:pPr>
            <w:r w:rsidRPr="00843367">
              <w:rPr>
                <w:rFonts w:ascii="Arial" w:eastAsia="Times New Roman" w:hAnsi="Arial" w:cs="Arial"/>
                <w:b/>
                <w:sz w:val="20"/>
                <w:szCs w:val="20"/>
                <w:lang w:eastAsia="ca-ES"/>
              </w:rPr>
              <w:t>Referència normativa requeriments mínims</w:t>
            </w:r>
          </w:p>
        </w:tc>
      </w:tr>
      <w:tr w:rsidR="00517EBB" w:rsidTr="007954B8">
        <w:trPr>
          <w:jc w:val="center"/>
        </w:trPr>
        <w:tc>
          <w:tcPr>
            <w:tcW w:w="2263" w:type="dxa"/>
            <w:vMerge w:val="restart"/>
            <w:vAlign w:val="center"/>
          </w:tcPr>
          <w:p w:rsidR="00517EBB" w:rsidRPr="00133EEF" w:rsidRDefault="00517EBB" w:rsidP="00133EEF">
            <w:pPr>
              <w:spacing w:after="150"/>
              <w:jc w:val="center"/>
              <w:rPr>
                <w:rFonts w:ascii="Arial" w:eastAsia="Times New Roman" w:hAnsi="Arial" w:cs="Arial"/>
                <w:b/>
                <w:sz w:val="20"/>
                <w:szCs w:val="20"/>
                <w:lang w:eastAsia="ca-ES"/>
              </w:rPr>
            </w:pPr>
            <w:r w:rsidRPr="00133EEF">
              <w:rPr>
                <w:rFonts w:ascii="Arial" w:eastAsia="Times New Roman" w:hAnsi="Arial" w:cs="Arial"/>
                <w:b/>
                <w:sz w:val="20"/>
                <w:szCs w:val="20"/>
                <w:lang w:eastAsia="ca-ES"/>
              </w:rPr>
              <w:t xml:space="preserve">Producció per a ous </w:t>
            </w:r>
          </w:p>
        </w:tc>
        <w:tc>
          <w:tcPr>
            <w:tcW w:w="2552" w:type="dxa"/>
            <w:vAlign w:val="center"/>
          </w:tcPr>
          <w:p w:rsidR="00517EBB" w:rsidRDefault="00517EBB" w:rsidP="00517EBB">
            <w:pPr>
              <w:spacing w:after="150"/>
              <w:jc w:val="center"/>
              <w:rPr>
                <w:rFonts w:ascii="Arial" w:eastAsia="Times New Roman" w:hAnsi="Arial" w:cs="Arial"/>
                <w:sz w:val="20"/>
                <w:szCs w:val="20"/>
                <w:lang w:eastAsia="ca-ES"/>
              </w:rPr>
            </w:pPr>
            <w:r>
              <w:rPr>
                <w:rFonts w:ascii="Arial" w:eastAsia="Times New Roman" w:hAnsi="Arial" w:cs="Arial"/>
                <w:sz w:val="20"/>
                <w:szCs w:val="20"/>
                <w:lang w:eastAsia="ca-ES"/>
              </w:rPr>
              <w:t>EN GÀBIA</w:t>
            </w:r>
          </w:p>
        </w:tc>
        <w:tc>
          <w:tcPr>
            <w:tcW w:w="4394" w:type="dxa"/>
            <w:vMerge w:val="restart"/>
            <w:vAlign w:val="center"/>
          </w:tcPr>
          <w:p w:rsidR="00C96B48" w:rsidRDefault="00C96B48" w:rsidP="00517EBB">
            <w:pPr>
              <w:spacing w:after="150"/>
              <w:jc w:val="center"/>
              <w:rPr>
                <w:rFonts w:ascii="Arial" w:eastAsia="Times New Roman" w:hAnsi="Arial" w:cs="Arial"/>
                <w:sz w:val="20"/>
                <w:szCs w:val="20"/>
                <w:lang w:eastAsia="ca-ES"/>
              </w:rPr>
            </w:pPr>
          </w:p>
          <w:p w:rsidR="00517EBB" w:rsidRDefault="00517EBB" w:rsidP="00517EBB">
            <w:pPr>
              <w:spacing w:after="150"/>
              <w:jc w:val="center"/>
              <w:rPr>
                <w:rFonts w:ascii="Arial" w:eastAsia="Times New Roman" w:hAnsi="Arial" w:cs="Arial"/>
                <w:sz w:val="20"/>
                <w:szCs w:val="20"/>
                <w:lang w:eastAsia="ca-ES"/>
              </w:rPr>
            </w:pPr>
            <w:r>
              <w:rPr>
                <w:rFonts w:ascii="Arial" w:eastAsia="Times New Roman" w:hAnsi="Arial" w:cs="Arial"/>
                <w:sz w:val="20"/>
                <w:szCs w:val="20"/>
                <w:lang w:eastAsia="ca-ES"/>
              </w:rPr>
              <w:t>Annex II del Reglament (CE) 589/2008</w:t>
            </w:r>
          </w:p>
          <w:p w:rsidR="00517EBB" w:rsidRPr="00133EEF" w:rsidRDefault="00517EBB" w:rsidP="00517EBB">
            <w:pPr>
              <w:spacing w:after="150"/>
              <w:jc w:val="center"/>
              <w:rPr>
                <w:rFonts w:ascii="Arial" w:eastAsia="Times New Roman" w:hAnsi="Arial" w:cs="Arial"/>
                <w:strike/>
                <w:sz w:val="20"/>
                <w:szCs w:val="20"/>
                <w:lang w:eastAsia="ca-ES"/>
              </w:rPr>
            </w:pPr>
          </w:p>
        </w:tc>
      </w:tr>
      <w:tr w:rsidR="00517EBB" w:rsidTr="007954B8">
        <w:trPr>
          <w:jc w:val="center"/>
        </w:trPr>
        <w:tc>
          <w:tcPr>
            <w:tcW w:w="2263" w:type="dxa"/>
            <w:vMerge/>
            <w:vAlign w:val="center"/>
          </w:tcPr>
          <w:p w:rsidR="00517EBB" w:rsidRDefault="00517EBB" w:rsidP="00517EBB">
            <w:pPr>
              <w:spacing w:after="150"/>
              <w:jc w:val="center"/>
              <w:rPr>
                <w:rFonts w:ascii="Arial" w:eastAsia="Times New Roman" w:hAnsi="Arial" w:cs="Arial"/>
                <w:sz w:val="20"/>
                <w:szCs w:val="20"/>
                <w:lang w:eastAsia="ca-ES"/>
              </w:rPr>
            </w:pPr>
          </w:p>
        </w:tc>
        <w:tc>
          <w:tcPr>
            <w:tcW w:w="2552" w:type="dxa"/>
            <w:vAlign w:val="center"/>
          </w:tcPr>
          <w:p w:rsidR="00517EBB" w:rsidRDefault="00517EBB" w:rsidP="00517EBB">
            <w:pPr>
              <w:spacing w:after="150"/>
              <w:jc w:val="center"/>
              <w:rPr>
                <w:rFonts w:ascii="Arial" w:eastAsia="Times New Roman" w:hAnsi="Arial" w:cs="Arial"/>
                <w:sz w:val="20"/>
                <w:szCs w:val="20"/>
                <w:lang w:eastAsia="ca-ES"/>
              </w:rPr>
            </w:pPr>
            <w:r>
              <w:rPr>
                <w:rFonts w:ascii="Arial" w:eastAsia="Times New Roman" w:hAnsi="Arial" w:cs="Arial"/>
                <w:sz w:val="20"/>
                <w:szCs w:val="20"/>
                <w:lang w:eastAsia="ca-ES"/>
              </w:rPr>
              <w:t>A TERRA</w:t>
            </w:r>
          </w:p>
        </w:tc>
        <w:tc>
          <w:tcPr>
            <w:tcW w:w="4394" w:type="dxa"/>
            <w:vMerge/>
            <w:vAlign w:val="center"/>
          </w:tcPr>
          <w:p w:rsidR="00517EBB" w:rsidRDefault="00517EBB" w:rsidP="00517EBB">
            <w:pPr>
              <w:spacing w:after="150"/>
              <w:jc w:val="center"/>
              <w:rPr>
                <w:rFonts w:ascii="Arial" w:eastAsia="Times New Roman" w:hAnsi="Arial" w:cs="Arial"/>
                <w:sz w:val="20"/>
                <w:szCs w:val="20"/>
                <w:lang w:eastAsia="ca-ES"/>
              </w:rPr>
            </w:pPr>
          </w:p>
        </w:tc>
      </w:tr>
      <w:tr w:rsidR="00517EBB" w:rsidTr="007954B8">
        <w:trPr>
          <w:trHeight w:val="433"/>
          <w:jc w:val="center"/>
        </w:trPr>
        <w:tc>
          <w:tcPr>
            <w:tcW w:w="2263" w:type="dxa"/>
            <w:vMerge/>
            <w:vAlign w:val="center"/>
          </w:tcPr>
          <w:p w:rsidR="00517EBB" w:rsidRDefault="00517EBB" w:rsidP="00517EBB">
            <w:pPr>
              <w:spacing w:after="150"/>
              <w:jc w:val="center"/>
              <w:rPr>
                <w:rFonts w:ascii="Arial" w:eastAsia="Times New Roman" w:hAnsi="Arial" w:cs="Arial"/>
                <w:sz w:val="20"/>
                <w:szCs w:val="20"/>
                <w:lang w:eastAsia="ca-ES"/>
              </w:rPr>
            </w:pPr>
          </w:p>
        </w:tc>
        <w:tc>
          <w:tcPr>
            <w:tcW w:w="2552" w:type="dxa"/>
            <w:vAlign w:val="center"/>
          </w:tcPr>
          <w:p w:rsidR="00517EBB" w:rsidRDefault="00AE02D2" w:rsidP="00517EBB">
            <w:pPr>
              <w:spacing w:after="150"/>
              <w:jc w:val="center"/>
              <w:rPr>
                <w:rFonts w:ascii="Arial" w:eastAsia="Times New Roman" w:hAnsi="Arial" w:cs="Arial"/>
                <w:sz w:val="20"/>
                <w:szCs w:val="20"/>
                <w:lang w:eastAsia="ca-ES"/>
              </w:rPr>
            </w:pPr>
            <w:r>
              <w:rPr>
                <w:rFonts w:ascii="Arial" w:eastAsia="Times New Roman" w:hAnsi="Arial" w:cs="Arial"/>
                <w:sz w:val="20"/>
                <w:szCs w:val="20"/>
                <w:lang w:eastAsia="ca-ES"/>
              </w:rPr>
              <w:t>A L’AIRE LLIURE</w:t>
            </w:r>
          </w:p>
        </w:tc>
        <w:tc>
          <w:tcPr>
            <w:tcW w:w="4394" w:type="dxa"/>
            <w:vMerge/>
            <w:vAlign w:val="center"/>
          </w:tcPr>
          <w:p w:rsidR="00517EBB" w:rsidRDefault="00517EBB" w:rsidP="00517EBB">
            <w:pPr>
              <w:spacing w:after="150"/>
              <w:jc w:val="center"/>
              <w:rPr>
                <w:rFonts w:ascii="Arial" w:eastAsia="Times New Roman" w:hAnsi="Arial" w:cs="Arial"/>
                <w:sz w:val="20"/>
                <w:szCs w:val="20"/>
                <w:lang w:eastAsia="ca-ES"/>
              </w:rPr>
            </w:pPr>
          </w:p>
        </w:tc>
      </w:tr>
      <w:tr w:rsidR="009000C8" w:rsidRPr="007B0684" w:rsidTr="007954B8">
        <w:trPr>
          <w:jc w:val="center"/>
        </w:trPr>
        <w:tc>
          <w:tcPr>
            <w:tcW w:w="2263" w:type="dxa"/>
            <w:vMerge/>
            <w:vAlign w:val="center"/>
          </w:tcPr>
          <w:p w:rsidR="009000C8" w:rsidRPr="007B0684" w:rsidRDefault="009000C8" w:rsidP="00517EBB">
            <w:pPr>
              <w:spacing w:after="150"/>
              <w:jc w:val="center"/>
              <w:rPr>
                <w:rFonts w:ascii="Arial" w:eastAsia="Times New Roman" w:hAnsi="Arial" w:cs="Arial"/>
                <w:sz w:val="20"/>
                <w:szCs w:val="20"/>
                <w:lang w:eastAsia="ca-ES"/>
              </w:rPr>
            </w:pPr>
          </w:p>
        </w:tc>
        <w:tc>
          <w:tcPr>
            <w:tcW w:w="2552" w:type="dxa"/>
            <w:vAlign w:val="center"/>
          </w:tcPr>
          <w:p w:rsidR="009000C8" w:rsidRPr="007B0684" w:rsidRDefault="00517EBB" w:rsidP="00517EBB">
            <w:pPr>
              <w:spacing w:after="150"/>
              <w:jc w:val="center"/>
              <w:rPr>
                <w:rFonts w:ascii="Arial" w:eastAsia="Times New Roman" w:hAnsi="Arial" w:cs="Arial"/>
                <w:sz w:val="20"/>
                <w:szCs w:val="20"/>
                <w:lang w:eastAsia="ca-ES"/>
              </w:rPr>
            </w:pPr>
            <w:r w:rsidRPr="007B0684">
              <w:rPr>
                <w:rFonts w:ascii="Arial" w:eastAsia="Times New Roman" w:hAnsi="Arial" w:cs="Arial"/>
                <w:sz w:val="20"/>
                <w:szCs w:val="20"/>
                <w:lang w:eastAsia="ca-ES"/>
              </w:rPr>
              <w:t>ECOLÒGICA</w:t>
            </w:r>
            <w:r w:rsidR="00C331D2" w:rsidRPr="007B0684">
              <w:rPr>
                <w:rFonts w:ascii="Arial" w:eastAsia="Times New Roman" w:hAnsi="Arial" w:cs="Arial"/>
                <w:sz w:val="20"/>
                <w:szCs w:val="20"/>
                <w:vertAlign w:val="superscript"/>
                <w:lang w:eastAsia="ca-ES"/>
              </w:rPr>
              <w:t>1</w:t>
            </w:r>
          </w:p>
        </w:tc>
        <w:tc>
          <w:tcPr>
            <w:tcW w:w="4394" w:type="dxa"/>
            <w:vAlign w:val="center"/>
          </w:tcPr>
          <w:p w:rsidR="00517EBB" w:rsidRPr="007B0684" w:rsidRDefault="00517EBB" w:rsidP="00517EBB">
            <w:pPr>
              <w:spacing w:after="150"/>
              <w:jc w:val="center"/>
              <w:rPr>
                <w:rFonts w:ascii="Arial" w:eastAsia="Times New Roman" w:hAnsi="Arial" w:cs="Arial"/>
                <w:sz w:val="20"/>
                <w:szCs w:val="20"/>
                <w:lang w:eastAsia="ca-ES"/>
              </w:rPr>
            </w:pPr>
            <w:r w:rsidRPr="007B0684">
              <w:rPr>
                <w:rFonts w:ascii="Arial" w:eastAsia="Times New Roman" w:hAnsi="Arial" w:cs="Arial"/>
                <w:sz w:val="20"/>
                <w:szCs w:val="20"/>
                <w:lang w:eastAsia="ca-ES"/>
              </w:rPr>
              <w:t>Reglament (CE) nº 2018/848</w:t>
            </w:r>
          </w:p>
        </w:tc>
      </w:tr>
      <w:tr w:rsidR="007954B8" w:rsidRPr="007B0684" w:rsidTr="007954B8">
        <w:trPr>
          <w:jc w:val="center"/>
        </w:trPr>
        <w:tc>
          <w:tcPr>
            <w:tcW w:w="2263" w:type="dxa"/>
            <w:vMerge w:val="restart"/>
            <w:vAlign w:val="center"/>
          </w:tcPr>
          <w:p w:rsidR="007954B8" w:rsidRPr="007B0684" w:rsidRDefault="00287256" w:rsidP="007954B8">
            <w:pPr>
              <w:spacing w:after="150"/>
              <w:jc w:val="center"/>
              <w:rPr>
                <w:rFonts w:ascii="Arial" w:eastAsia="Times New Roman" w:hAnsi="Arial" w:cs="Arial"/>
                <w:b/>
                <w:sz w:val="20"/>
                <w:szCs w:val="20"/>
                <w:lang w:eastAsia="ca-ES"/>
              </w:rPr>
            </w:pPr>
            <w:r w:rsidRPr="007B0684">
              <w:rPr>
                <w:rFonts w:ascii="Arial" w:eastAsia="Times New Roman" w:hAnsi="Arial" w:cs="Arial"/>
                <w:b/>
                <w:sz w:val="20"/>
                <w:szCs w:val="20"/>
                <w:lang w:eastAsia="ca-ES"/>
              </w:rPr>
              <w:t>Producció per a carn</w:t>
            </w:r>
          </w:p>
        </w:tc>
        <w:tc>
          <w:tcPr>
            <w:tcW w:w="2552" w:type="dxa"/>
            <w:vAlign w:val="center"/>
          </w:tcPr>
          <w:p w:rsidR="00C96B48" w:rsidRPr="007B0684" w:rsidRDefault="007954B8" w:rsidP="007954B8">
            <w:pPr>
              <w:spacing w:after="150"/>
              <w:jc w:val="center"/>
              <w:rPr>
                <w:rFonts w:ascii="Arial" w:eastAsia="Times New Roman" w:hAnsi="Arial" w:cs="Arial"/>
                <w:sz w:val="20"/>
                <w:szCs w:val="20"/>
                <w:lang w:eastAsia="ca-ES"/>
              </w:rPr>
            </w:pPr>
            <w:r w:rsidRPr="007B0684">
              <w:rPr>
                <w:rFonts w:ascii="Arial" w:eastAsia="Times New Roman" w:hAnsi="Arial" w:cs="Arial"/>
                <w:sz w:val="20"/>
                <w:szCs w:val="20"/>
                <w:lang w:eastAsia="ca-ES"/>
              </w:rPr>
              <w:t>GALLINER EN INTERIOR</w:t>
            </w:r>
          </w:p>
        </w:tc>
        <w:tc>
          <w:tcPr>
            <w:tcW w:w="4394" w:type="dxa"/>
            <w:vAlign w:val="center"/>
          </w:tcPr>
          <w:p w:rsidR="007954B8" w:rsidRPr="007B0684" w:rsidRDefault="00C96B48" w:rsidP="007954B8">
            <w:pPr>
              <w:spacing w:after="150"/>
              <w:jc w:val="center"/>
              <w:rPr>
                <w:rFonts w:ascii="Arial" w:eastAsia="Times New Roman" w:hAnsi="Arial" w:cs="Arial"/>
                <w:strike/>
                <w:sz w:val="20"/>
                <w:szCs w:val="20"/>
                <w:lang w:eastAsia="ca-ES"/>
              </w:rPr>
            </w:pPr>
            <w:r w:rsidRPr="007B0684">
              <w:rPr>
                <w:rFonts w:ascii="Arial" w:eastAsia="Times New Roman" w:hAnsi="Arial" w:cs="Arial"/>
                <w:sz w:val="20"/>
                <w:szCs w:val="20"/>
                <w:lang w:eastAsia="ca-ES"/>
              </w:rPr>
              <w:t>Reial Decret 692/2010</w:t>
            </w:r>
          </w:p>
        </w:tc>
      </w:tr>
      <w:tr w:rsidR="007954B8" w:rsidRPr="007B0684" w:rsidTr="007954B8">
        <w:trPr>
          <w:jc w:val="center"/>
        </w:trPr>
        <w:tc>
          <w:tcPr>
            <w:tcW w:w="2263" w:type="dxa"/>
            <w:vMerge/>
            <w:vAlign w:val="center"/>
          </w:tcPr>
          <w:p w:rsidR="007954B8" w:rsidRPr="007B0684" w:rsidRDefault="007954B8" w:rsidP="007954B8">
            <w:pPr>
              <w:spacing w:after="150"/>
              <w:jc w:val="center"/>
              <w:rPr>
                <w:rFonts w:ascii="Arial" w:eastAsia="Times New Roman" w:hAnsi="Arial" w:cs="Arial"/>
                <w:sz w:val="20"/>
                <w:szCs w:val="20"/>
                <w:lang w:eastAsia="ca-ES"/>
              </w:rPr>
            </w:pPr>
          </w:p>
        </w:tc>
        <w:tc>
          <w:tcPr>
            <w:tcW w:w="2552" w:type="dxa"/>
            <w:vAlign w:val="center"/>
          </w:tcPr>
          <w:p w:rsidR="007954B8" w:rsidRPr="007B0684" w:rsidRDefault="007954B8" w:rsidP="007954B8">
            <w:pPr>
              <w:spacing w:after="150"/>
              <w:jc w:val="center"/>
              <w:rPr>
                <w:rFonts w:ascii="Arial" w:eastAsia="Times New Roman" w:hAnsi="Arial" w:cs="Arial"/>
                <w:sz w:val="20"/>
                <w:szCs w:val="20"/>
                <w:lang w:eastAsia="ca-ES"/>
              </w:rPr>
            </w:pPr>
            <w:r w:rsidRPr="007B0684">
              <w:rPr>
                <w:rFonts w:ascii="Arial" w:eastAsia="Times New Roman" w:hAnsi="Arial" w:cs="Arial"/>
                <w:sz w:val="20"/>
                <w:szCs w:val="20"/>
                <w:lang w:eastAsia="ca-ES"/>
              </w:rPr>
              <w:t>EXTENSIU EN INTERIOR</w:t>
            </w:r>
            <w:r w:rsidR="00C331D2" w:rsidRPr="007B0684">
              <w:rPr>
                <w:rFonts w:ascii="Arial" w:eastAsia="Times New Roman" w:hAnsi="Arial" w:cs="Arial"/>
                <w:sz w:val="20"/>
                <w:szCs w:val="20"/>
                <w:vertAlign w:val="superscript"/>
                <w:lang w:eastAsia="ca-ES"/>
              </w:rPr>
              <w:t>2</w:t>
            </w:r>
          </w:p>
        </w:tc>
        <w:tc>
          <w:tcPr>
            <w:tcW w:w="4394" w:type="dxa"/>
            <w:vAlign w:val="center"/>
          </w:tcPr>
          <w:p w:rsidR="007954B8" w:rsidRPr="007B0684" w:rsidRDefault="007954B8" w:rsidP="007954B8">
            <w:pPr>
              <w:spacing w:after="150"/>
              <w:jc w:val="center"/>
              <w:rPr>
                <w:rFonts w:ascii="Arial" w:eastAsia="Times New Roman" w:hAnsi="Arial" w:cs="Arial"/>
                <w:sz w:val="20"/>
                <w:szCs w:val="20"/>
                <w:lang w:eastAsia="ca-ES"/>
              </w:rPr>
            </w:pPr>
            <w:r w:rsidRPr="007B0684">
              <w:rPr>
                <w:rFonts w:ascii="Arial" w:eastAsia="Times New Roman" w:hAnsi="Arial" w:cs="Arial"/>
                <w:sz w:val="20"/>
                <w:szCs w:val="20"/>
                <w:lang w:eastAsia="ca-ES"/>
              </w:rPr>
              <w:t>Apartat b de l’annex V del R (CE) 543/2008</w:t>
            </w:r>
          </w:p>
        </w:tc>
      </w:tr>
      <w:tr w:rsidR="007954B8" w:rsidRPr="007B0684" w:rsidTr="007954B8">
        <w:trPr>
          <w:jc w:val="center"/>
        </w:trPr>
        <w:tc>
          <w:tcPr>
            <w:tcW w:w="2263" w:type="dxa"/>
            <w:vMerge/>
            <w:vAlign w:val="center"/>
          </w:tcPr>
          <w:p w:rsidR="007954B8" w:rsidRPr="007B0684" w:rsidRDefault="007954B8" w:rsidP="007954B8">
            <w:pPr>
              <w:spacing w:after="150"/>
              <w:jc w:val="center"/>
              <w:rPr>
                <w:rFonts w:ascii="Arial" w:eastAsia="Times New Roman" w:hAnsi="Arial" w:cs="Arial"/>
                <w:sz w:val="20"/>
                <w:szCs w:val="20"/>
                <w:lang w:eastAsia="ca-ES"/>
              </w:rPr>
            </w:pPr>
          </w:p>
        </w:tc>
        <w:tc>
          <w:tcPr>
            <w:tcW w:w="2552" w:type="dxa"/>
            <w:vAlign w:val="center"/>
          </w:tcPr>
          <w:p w:rsidR="007954B8" w:rsidRPr="007B0684" w:rsidRDefault="007954B8" w:rsidP="007954B8">
            <w:pPr>
              <w:spacing w:after="150"/>
              <w:jc w:val="center"/>
              <w:rPr>
                <w:rFonts w:ascii="Arial" w:eastAsia="Times New Roman" w:hAnsi="Arial" w:cs="Arial"/>
                <w:sz w:val="20"/>
                <w:szCs w:val="20"/>
                <w:lang w:eastAsia="ca-ES"/>
              </w:rPr>
            </w:pPr>
            <w:r w:rsidRPr="007B0684">
              <w:rPr>
                <w:rFonts w:ascii="Arial" w:eastAsia="Times New Roman" w:hAnsi="Arial" w:cs="Arial"/>
                <w:sz w:val="20"/>
                <w:szCs w:val="20"/>
                <w:lang w:eastAsia="ca-ES"/>
              </w:rPr>
              <w:t>CAMPER</w:t>
            </w:r>
            <w:r w:rsidR="00C331D2" w:rsidRPr="007B0684">
              <w:rPr>
                <w:rFonts w:ascii="Arial" w:eastAsia="Times New Roman" w:hAnsi="Arial" w:cs="Arial"/>
                <w:sz w:val="20"/>
                <w:szCs w:val="20"/>
                <w:vertAlign w:val="superscript"/>
                <w:lang w:eastAsia="ca-ES"/>
              </w:rPr>
              <w:t>2</w:t>
            </w:r>
          </w:p>
        </w:tc>
        <w:tc>
          <w:tcPr>
            <w:tcW w:w="4394" w:type="dxa"/>
            <w:vAlign w:val="center"/>
          </w:tcPr>
          <w:p w:rsidR="007954B8" w:rsidRPr="007B0684" w:rsidRDefault="007954B8" w:rsidP="007954B8">
            <w:pPr>
              <w:spacing w:after="150"/>
              <w:jc w:val="center"/>
              <w:rPr>
                <w:rFonts w:ascii="Arial" w:eastAsia="Times New Roman" w:hAnsi="Arial" w:cs="Arial"/>
                <w:sz w:val="20"/>
                <w:szCs w:val="20"/>
                <w:lang w:eastAsia="ca-ES"/>
              </w:rPr>
            </w:pPr>
            <w:r w:rsidRPr="007B0684">
              <w:rPr>
                <w:rFonts w:ascii="Arial" w:eastAsia="Times New Roman" w:hAnsi="Arial" w:cs="Arial"/>
                <w:sz w:val="20"/>
                <w:szCs w:val="20"/>
                <w:lang w:eastAsia="ca-ES"/>
              </w:rPr>
              <w:t>Apartat c de l’annex V del R (CE) 543/2008</w:t>
            </w:r>
          </w:p>
        </w:tc>
      </w:tr>
      <w:tr w:rsidR="007954B8" w:rsidRPr="007B0684" w:rsidTr="007954B8">
        <w:trPr>
          <w:jc w:val="center"/>
        </w:trPr>
        <w:tc>
          <w:tcPr>
            <w:tcW w:w="2263" w:type="dxa"/>
            <w:vMerge/>
            <w:vAlign w:val="center"/>
          </w:tcPr>
          <w:p w:rsidR="007954B8" w:rsidRPr="007B0684" w:rsidRDefault="007954B8" w:rsidP="007954B8">
            <w:pPr>
              <w:spacing w:after="150"/>
              <w:jc w:val="center"/>
              <w:rPr>
                <w:rFonts w:ascii="Arial" w:eastAsia="Times New Roman" w:hAnsi="Arial" w:cs="Arial"/>
                <w:sz w:val="20"/>
                <w:szCs w:val="20"/>
                <w:lang w:eastAsia="ca-ES"/>
              </w:rPr>
            </w:pPr>
          </w:p>
        </w:tc>
        <w:tc>
          <w:tcPr>
            <w:tcW w:w="2552" w:type="dxa"/>
            <w:vAlign w:val="center"/>
          </w:tcPr>
          <w:p w:rsidR="007954B8" w:rsidRPr="007B0684" w:rsidRDefault="007954B8" w:rsidP="007954B8">
            <w:pPr>
              <w:spacing w:after="150"/>
              <w:jc w:val="center"/>
              <w:rPr>
                <w:rFonts w:ascii="Arial" w:eastAsia="Times New Roman" w:hAnsi="Arial" w:cs="Arial"/>
                <w:sz w:val="20"/>
                <w:szCs w:val="20"/>
                <w:lang w:eastAsia="ca-ES"/>
              </w:rPr>
            </w:pPr>
            <w:r w:rsidRPr="007B0684">
              <w:rPr>
                <w:rFonts w:ascii="Arial" w:eastAsia="Times New Roman" w:hAnsi="Arial" w:cs="Arial"/>
                <w:sz w:val="20"/>
                <w:szCs w:val="20"/>
                <w:lang w:eastAsia="ca-ES"/>
              </w:rPr>
              <w:t>CAMPER TRADICIONAL</w:t>
            </w:r>
            <w:r w:rsidR="00C331D2" w:rsidRPr="007B0684">
              <w:rPr>
                <w:rFonts w:ascii="Arial" w:eastAsia="Times New Roman" w:hAnsi="Arial" w:cs="Arial"/>
                <w:sz w:val="20"/>
                <w:szCs w:val="20"/>
                <w:vertAlign w:val="superscript"/>
                <w:lang w:eastAsia="ca-ES"/>
              </w:rPr>
              <w:t>2</w:t>
            </w:r>
          </w:p>
        </w:tc>
        <w:tc>
          <w:tcPr>
            <w:tcW w:w="4394" w:type="dxa"/>
            <w:vAlign w:val="center"/>
          </w:tcPr>
          <w:p w:rsidR="007954B8" w:rsidRPr="007B0684" w:rsidRDefault="007954B8" w:rsidP="007954B8">
            <w:pPr>
              <w:spacing w:after="150"/>
              <w:jc w:val="center"/>
              <w:rPr>
                <w:rFonts w:ascii="Arial" w:eastAsia="Times New Roman" w:hAnsi="Arial" w:cs="Arial"/>
                <w:sz w:val="20"/>
                <w:szCs w:val="20"/>
                <w:lang w:eastAsia="ca-ES"/>
              </w:rPr>
            </w:pPr>
            <w:r w:rsidRPr="007B0684">
              <w:rPr>
                <w:rFonts w:ascii="Arial" w:eastAsia="Times New Roman" w:hAnsi="Arial" w:cs="Arial"/>
                <w:sz w:val="20"/>
                <w:szCs w:val="20"/>
                <w:lang w:eastAsia="ca-ES"/>
              </w:rPr>
              <w:t>Apartat d de l’annex V del R (CE) 543/2008</w:t>
            </w:r>
          </w:p>
        </w:tc>
      </w:tr>
      <w:tr w:rsidR="007954B8" w:rsidRPr="007B0684" w:rsidTr="007954B8">
        <w:trPr>
          <w:jc w:val="center"/>
        </w:trPr>
        <w:tc>
          <w:tcPr>
            <w:tcW w:w="2263" w:type="dxa"/>
            <w:vMerge/>
            <w:vAlign w:val="center"/>
          </w:tcPr>
          <w:p w:rsidR="007954B8" w:rsidRPr="007B0684" w:rsidRDefault="007954B8" w:rsidP="007954B8">
            <w:pPr>
              <w:spacing w:after="150"/>
              <w:jc w:val="center"/>
              <w:rPr>
                <w:rFonts w:ascii="Arial" w:eastAsia="Times New Roman" w:hAnsi="Arial" w:cs="Arial"/>
                <w:sz w:val="20"/>
                <w:szCs w:val="20"/>
                <w:lang w:eastAsia="ca-ES"/>
              </w:rPr>
            </w:pPr>
          </w:p>
        </w:tc>
        <w:tc>
          <w:tcPr>
            <w:tcW w:w="2552" w:type="dxa"/>
            <w:vAlign w:val="center"/>
          </w:tcPr>
          <w:p w:rsidR="007954B8" w:rsidRPr="007B0684" w:rsidRDefault="007954B8" w:rsidP="007954B8">
            <w:pPr>
              <w:spacing w:after="150"/>
              <w:jc w:val="center"/>
              <w:rPr>
                <w:rFonts w:ascii="Arial" w:eastAsia="Times New Roman" w:hAnsi="Arial" w:cs="Arial"/>
                <w:sz w:val="20"/>
                <w:szCs w:val="20"/>
                <w:lang w:eastAsia="ca-ES"/>
              </w:rPr>
            </w:pPr>
            <w:r w:rsidRPr="007B0684">
              <w:rPr>
                <w:rFonts w:ascii="Arial" w:eastAsia="Times New Roman" w:hAnsi="Arial" w:cs="Arial"/>
                <w:sz w:val="20"/>
                <w:szCs w:val="20"/>
                <w:lang w:eastAsia="ca-ES"/>
              </w:rPr>
              <w:t>CAMPER CRIAT EN TOTAL LLIBERTAT</w:t>
            </w:r>
            <w:r w:rsidR="00C331D2" w:rsidRPr="007B0684">
              <w:rPr>
                <w:rFonts w:ascii="Arial" w:eastAsia="Times New Roman" w:hAnsi="Arial" w:cs="Arial"/>
                <w:sz w:val="20"/>
                <w:szCs w:val="20"/>
                <w:vertAlign w:val="superscript"/>
                <w:lang w:eastAsia="ca-ES"/>
              </w:rPr>
              <w:t>2</w:t>
            </w:r>
          </w:p>
        </w:tc>
        <w:tc>
          <w:tcPr>
            <w:tcW w:w="4394" w:type="dxa"/>
            <w:vAlign w:val="center"/>
          </w:tcPr>
          <w:p w:rsidR="007954B8" w:rsidRPr="007B0684" w:rsidRDefault="007954B8" w:rsidP="007954B8">
            <w:pPr>
              <w:spacing w:after="150"/>
              <w:jc w:val="center"/>
              <w:rPr>
                <w:rFonts w:ascii="Arial" w:eastAsia="Times New Roman" w:hAnsi="Arial" w:cs="Arial"/>
                <w:sz w:val="20"/>
                <w:szCs w:val="20"/>
                <w:lang w:eastAsia="ca-ES"/>
              </w:rPr>
            </w:pPr>
            <w:r w:rsidRPr="007B0684">
              <w:rPr>
                <w:rFonts w:ascii="Arial" w:eastAsia="Times New Roman" w:hAnsi="Arial" w:cs="Arial"/>
                <w:sz w:val="20"/>
                <w:szCs w:val="20"/>
                <w:lang w:eastAsia="ca-ES"/>
              </w:rPr>
              <w:t>Apartat e de l’annex V del R (CE) 543/2008</w:t>
            </w:r>
          </w:p>
        </w:tc>
      </w:tr>
      <w:tr w:rsidR="007954B8" w:rsidRPr="007B0684" w:rsidTr="007954B8">
        <w:trPr>
          <w:jc w:val="center"/>
        </w:trPr>
        <w:tc>
          <w:tcPr>
            <w:tcW w:w="2263" w:type="dxa"/>
            <w:vMerge/>
            <w:vAlign w:val="center"/>
          </w:tcPr>
          <w:p w:rsidR="007954B8" w:rsidRPr="007B0684" w:rsidRDefault="007954B8" w:rsidP="007954B8">
            <w:pPr>
              <w:spacing w:after="150"/>
              <w:jc w:val="center"/>
              <w:rPr>
                <w:rFonts w:ascii="Arial" w:eastAsia="Times New Roman" w:hAnsi="Arial" w:cs="Arial"/>
                <w:sz w:val="20"/>
                <w:szCs w:val="20"/>
                <w:lang w:eastAsia="ca-ES"/>
              </w:rPr>
            </w:pPr>
          </w:p>
        </w:tc>
        <w:tc>
          <w:tcPr>
            <w:tcW w:w="2552" w:type="dxa"/>
            <w:vAlign w:val="center"/>
          </w:tcPr>
          <w:p w:rsidR="007954B8" w:rsidRPr="007B0684" w:rsidRDefault="007954B8" w:rsidP="007954B8">
            <w:pPr>
              <w:spacing w:after="150"/>
              <w:jc w:val="center"/>
              <w:rPr>
                <w:rFonts w:ascii="Arial" w:eastAsia="Times New Roman" w:hAnsi="Arial" w:cs="Arial"/>
                <w:sz w:val="20"/>
                <w:szCs w:val="20"/>
                <w:lang w:eastAsia="ca-ES"/>
              </w:rPr>
            </w:pPr>
            <w:r w:rsidRPr="007B0684">
              <w:rPr>
                <w:rFonts w:ascii="Arial" w:eastAsia="Times New Roman" w:hAnsi="Arial" w:cs="Arial"/>
                <w:sz w:val="20"/>
                <w:szCs w:val="20"/>
                <w:lang w:eastAsia="ca-ES"/>
              </w:rPr>
              <w:t>ECOLÒGIC</w:t>
            </w:r>
            <w:r w:rsidR="00C331D2" w:rsidRPr="007B0684">
              <w:rPr>
                <w:rFonts w:ascii="Arial" w:eastAsia="Times New Roman" w:hAnsi="Arial" w:cs="Arial"/>
                <w:sz w:val="20"/>
                <w:szCs w:val="20"/>
                <w:vertAlign w:val="superscript"/>
                <w:lang w:eastAsia="ca-ES"/>
              </w:rPr>
              <w:t>1</w:t>
            </w:r>
          </w:p>
        </w:tc>
        <w:tc>
          <w:tcPr>
            <w:tcW w:w="4394" w:type="dxa"/>
            <w:vAlign w:val="center"/>
          </w:tcPr>
          <w:p w:rsidR="007954B8" w:rsidRPr="007B0684" w:rsidRDefault="007954B8" w:rsidP="007954B8">
            <w:pPr>
              <w:spacing w:after="150"/>
              <w:jc w:val="center"/>
              <w:rPr>
                <w:rFonts w:ascii="Arial" w:eastAsia="Times New Roman" w:hAnsi="Arial" w:cs="Arial"/>
                <w:sz w:val="20"/>
                <w:szCs w:val="20"/>
                <w:lang w:eastAsia="ca-ES"/>
              </w:rPr>
            </w:pPr>
            <w:r w:rsidRPr="007B0684">
              <w:rPr>
                <w:rFonts w:ascii="Arial" w:eastAsia="Times New Roman" w:hAnsi="Arial" w:cs="Arial"/>
                <w:sz w:val="20"/>
                <w:szCs w:val="20"/>
                <w:lang w:eastAsia="ca-ES"/>
              </w:rPr>
              <w:t>Reglament (CE) nº 2018/848</w:t>
            </w:r>
          </w:p>
        </w:tc>
      </w:tr>
    </w:tbl>
    <w:p w:rsidR="00C059EB" w:rsidRPr="007B0684" w:rsidRDefault="00C059EB" w:rsidP="00A100F1">
      <w:pPr>
        <w:spacing w:after="150" w:line="240" w:lineRule="auto"/>
        <w:jc w:val="both"/>
        <w:rPr>
          <w:rFonts w:ascii="Arial" w:eastAsia="Times New Roman" w:hAnsi="Arial" w:cs="Arial"/>
          <w:i/>
          <w:sz w:val="20"/>
          <w:szCs w:val="20"/>
          <w:vertAlign w:val="superscript"/>
          <w:lang w:eastAsia="ca-ES"/>
        </w:rPr>
      </w:pPr>
    </w:p>
    <w:p w:rsidR="009000C8" w:rsidRPr="007B0684" w:rsidRDefault="00287256" w:rsidP="00A100F1">
      <w:pPr>
        <w:spacing w:after="150" w:line="240" w:lineRule="auto"/>
        <w:jc w:val="both"/>
        <w:rPr>
          <w:rFonts w:ascii="Arial" w:eastAsia="Times New Roman" w:hAnsi="Arial" w:cs="Arial"/>
          <w:i/>
          <w:sz w:val="20"/>
          <w:szCs w:val="20"/>
          <w:lang w:eastAsia="ca-ES"/>
        </w:rPr>
      </w:pPr>
      <w:r w:rsidRPr="007B0684">
        <w:rPr>
          <w:rFonts w:ascii="Arial" w:eastAsia="Times New Roman" w:hAnsi="Arial" w:cs="Arial"/>
          <w:i/>
          <w:sz w:val="20"/>
          <w:szCs w:val="20"/>
          <w:vertAlign w:val="superscript"/>
          <w:lang w:eastAsia="ca-ES"/>
        </w:rPr>
        <w:t>1</w:t>
      </w:r>
      <w:r w:rsidRPr="007B0684">
        <w:rPr>
          <w:rFonts w:ascii="Arial" w:eastAsia="Times New Roman" w:hAnsi="Arial" w:cs="Arial"/>
          <w:i/>
          <w:sz w:val="20"/>
          <w:szCs w:val="20"/>
          <w:lang w:eastAsia="ca-ES"/>
        </w:rPr>
        <w:t>Certificat pel CCPAE</w:t>
      </w:r>
    </w:p>
    <w:p w:rsidR="00287256" w:rsidRPr="007B0684" w:rsidRDefault="00287256" w:rsidP="00A100F1">
      <w:pPr>
        <w:spacing w:after="150" w:line="240" w:lineRule="auto"/>
        <w:jc w:val="both"/>
        <w:rPr>
          <w:rFonts w:ascii="Arial" w:eastAsia="Times New Roman" w:hAnsi="Arial" w:cs="Arial"/>
          <w:i/>
          <w:sz w:val="20"/>
          <w:szCs w:val="20"/>
          <w:lang w:eastAsia="ca-ES"/>
        </w:rPr>
      </w:pPr>
      <w:r w:rsidRPr="007B0684">
        <w:rPr>
          <w:rFonts w:ascii="Arial" w:eastAsia="Times New Roman" w:hAnsi="Arial" w:cs="Arial"/>
          <w:i/>
          <w:sz w:val="20"/>
          <w:szCs w:val="20"/>
          <w:vertAlign w:val="superscript"/>
          <w:lang w:eastAsia="ca-ES"/>
        </w:rPr>
        <w:t>2</w:t>
      </w:r>
      <w:r w:rsidRPr="007B0684">
        <w:rPr>
          <w:rFonts w:ascii="Arial" w:eastAsia="Times New Roman" w:hAnsi="Arial" w:cs="Arial"/>
          <w:i/>
          <w:sz w:val="20"/>
          <w:szCs w:val="20"/>
          <w:lang w:eastAsia="ca-ES"/>
        </w:rPr>
        <w:t>Certificat per empreses</w:t>
      </w:r>
      <w:r w:rsidR="00481DE7" w:rsidRPr="007B0684">
        <w:rPr>
          <w:rFonts w:ascii="Arial" w:eastAsia="Times New Roman" w:hAnsi="Arial" w:cs="Arial"/>
          <w:i/>
          <w:sz w:val="20"/>
          <w:szCs w:val="20"/>
          <w:lang w:eastAsia="ca-ES"/>
        </w:rPr>
        <w:t xml:space="preserve"> certificadores</w:t>
      </w:r>
    </w:p>
    <w:p w:rsidR="007B0684" w:rsidRPr="007B0684" w:rsidRDefault="007B0684" w:rsidP="00A100F1">
      <w:pPr>
        <w:spacing w:after="150" w:line="240" w:lineRule="auto"/>
        <w:jc w:val="both"/>
        <w:rPr>
          <w:rFonts w:ascii="Arial" w:eastAsia="Times New Roman" w:hAnsi="Arial" w:cs="Arial"/>
          <w:sz w:val="20"/>
          <w:szCs w:val="20"/>
          <w:lang w:eastAsia="ca-ES"/>
        </w:rPr>
      </w:pPr>
    </w:p>
    <w:p w:rsidR="00A100F1" w:rsidRPr="007B0684" w:rsidRDefault="00133EEF"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C. CONDICIONS BÀSIQUES DE FUNCIONAMENT</w:t>
      </w:r>
    </w:p>
    <w:p w:rsidR="002D6540" w:rsidRPr="007B0684" w:rsidRDefault="00A100F1" w:rsidP="00A100F1">
      <w:pPr>
        <w:spacing w:after="150" w:line="240" w:lineRule="auto"/>
        <w:jc w:val="both"/>
      </w:pPr>
      <w:r w:rsidRPr="007B0684">
        <w:rPr>
          <w:rFonts w:ascii="Arial" w:eastAsia="Times New Roman" w:hAnsi="Arial" w:cs="Arial"/>
          <w:sz w:val="20"/>
          <w:szCs w:val="20"/>
          <w:lang w:eastAsia="ca-ES"/>
        </w:rPr>
        <w:t>a) Prèvia comunicació a l’oficina comarcal corresponent, es permet a l’explotació ramadera</w:t>
      </w:r>
      <w:r w:rsidR="0035709C">
        <w:rPr>
          <w:rFonts w:ascii="Arial" w:eastAsia="Times New Roman" w:hAnsi="Arial" w:cs="Arial"/>
          <w:sz w:val="20"/>
          <w:szCs w:val="20"/>
          <w:lang w:eastAsia="ca-ES"/>
        </w:rPr>
        <w:t xml:space="preserve"> l’alternança avícola (és a dir, que</w:t>
      </w:r>
      <w:r w:rsidRPr="007B0684">
        <w:rPr>
          <w:rFonts w:ascii="Arial" w:eastAsia="Times New Roman" w:hAnsi="Arial" w:cs="Arial"/>
          <w:sz w:val="20"/>
          <w:szCs w:val="20"/>
          <w:lang w:eastAsia="ca-ES"/>
        </w:rPr>
        <w:t xml:space="preserve"> s’alternin diferents espècies d’aus amb la mateixa orientació zootècnica</w:t>
      </w:r>
      <w:r w:rsidR="0035709C">
        <w:rPr>
          <w:rFonts w:ascii="Arial" w:eastAsia="Times New Roman" w:hAnsi="Arial" w:cs="Arial"/>
          <w:sz w:val="20"/>
          <w:szCs w:val="20"/>
          <w:lang w:eastAsia="ca-ES"/>
        </w:rPr>
        <w:t>)</w:t>
      </w:r>
      <w:r w:rsidRPr="007B0684">
        <w:rPr>
          <w:rFonts w:ascii="Arial" w:eastAsia="Times New Roman" w:hAnsi="Arial" w:cs="Arial"/>
          <w:sz w:val="20"/>
          <w:szCs w:val="20"/>
          <w:lang w:eastAsia="ca-ES"/>
        </w:rPr>
        <w:t>, sempre que no es superi la capacitat productiva autoritzada expressa</w:t>
      </w:r>
      <w:r w:rsidR="00BE775C" w:rsidRPr="007B0684">
        <w:rPr>
          <w:rFonts w:ascii="Arial" w:eastAsia="Times New Roman" w:hAnsi="Arial" w:cs="Arial"/>
          <w:sz w:val="20"/>
          <w:szCs w:val="20"/>
          <w:lang w:eastAsia="ca-ES"/>
        </w:rPr>
        <w:t xml:space="preserve">da en </w:t>
      </w:r>
      <w:r w:rsidR="00B109D6" w:rsidRPr="007B0684">
        <w:rPr>
          <w:rFonts w:ascii="Arial" w:eastAsia="Times New Roman" w:hAnsi="Arial" w:cs="Arial"/>
          <w:sz w:val="20"/>
          <w:szCs w:val="20"/>
          <w:lang w:eastAsia="ca-ES"/>
        </w:rPr>
        <w:t>URM</w:t>
      </w:r>
      <w:r w:rsidR="00BE775C" w:rsidRPr="007B0684">
        <w:rPr>
          <w:rFonts w:ascii="Arial" w:eastAsia="Times New Roman" w:hAnsi="Arial" w:cs="Arial"/>
          <w:sz w:val="20"/>
          <w:szCs w:val="20"/>
          <w:lang w:eastAsia="ca-ES"/>
        </w:rPr>
        <w:t xml:space="preserve"> de l’annex 2</w:t>
      </w:r>
      <w:r w:rsidRPr="007B0684">
        <w:rPr>
          <w:rFonts w:ascii="Arial" w:eastAsia="Times New Roman" w:hAnsi="Arial" w:cs="Arial"/>
          <w:sz w:val="20"/>
          <w:szCs w:val="20"/>
          <w:lang w:eastAsia="ca-ES"/>
        </w:rPr>
        <w:t>.</w:t>
      </w:r>
      <w:r w:rsidR="002D6540" w:rsidRPr="007B0684">
        <w:t xml:space="preserve"> </w:t>
      </w:r>
    </w:p>
    <w:p w:rsidR="00A81D66" w:rsidRPr="007B0684" w:rsidRDefault="007B0684" w:rsidP="00A100F1">
      <w:pPr>
        <w:spacing w:after="150" w:line="240" w:lineRule="auto"/>
        <w:jc w:val="both"/>
        <w:rPr>
          <w:rFonts w:ascii="Arial" w:eastAsia="Times New Roman" w:hAnsi="Arial" w:cs="Arial"/>
          <w:sz w:val="20"/>
          <w:szCs w:val="20"/>
          <w:lang w:eastAsia="ca-ES"/>
        </w:rPr>
      </w:pPr>
      <w:r w:rsidRPr="007B4BB1">
        <w:rPr>
          <w:rFonts w:ascii="Arial" w:eastAsia="Times New Roman" w:hAnsi="Arial" w:cs="Arial"/>
          <w:sz w:val="20"/>
          <w:szCs w:val="20"/>
          <w:lang w:eastAsia="ca-ES"/>
        </w:rPr>
        <w:t>b) D’acord amb el previst a l’apartat 4 de l’article 7 d’aquest Decret, les explotacions de pollastres, de gallines i de galls dindi amb un</w:t>
      </w:r>
      <w:r w:rsidR="00D065FE" w:rsidRPr="007B4BB1">
        <w:rPr>
          <w:rFonts w:ascii="Arial" w:eastAsia="Times New Roman" w:hAnsi="Arial" w:cs="Arial"/>
          <w:sz w:val="20"/>
          <w:szCs w:val="20"/>
          <w:lang w:eastAsia="ca-ES"/>
        </w:rPr>
        <w:t>a capacitat superior a les 55 UR</w:t>
      </w:r>
      <w:r w:rsidRPr="007B4BB1">
        <w:rPr>
          <w:rFonts w:ascii="Arial" w:eastAsia="Times New Roman" w:hAnsi="Arial" w:cs="Arial"/>
          <w:sz w:val="20"/>
          <w:szCs w:val="20"/>
          <w:lang w:eastAsia="ca-ES"/>
        </w:rPr>
        <w:t>M hauran d’adoptar les millors tècniques disponibles d’acord amb la normativa sectorial vigent, i s’hauran de declarar d’acord amb l’article 8.2 d’aquest Decret.</w:t>
      </w:r>
    </w:p>
    <w:p w:rsidR="00FD57BC" w:rsidRDefault="00FD57BC" w:rsidP="00A100F1">
      <w:pPr>
        <w:spacing w:after="150" w:line="240" w:lineRule="auto"/>
        <w:jc w:val="both"/>
        <w:rPr>
          <w:rFonts w:ascii="Arial" w:eastAsia="Times New Roman" w:hAnsi="Arial" w:cs="Arial"/>
          <w:sz w:val="20"/>
          <w:szCs w:val="20"/>
          <w:lang w:eastAsia="ca-ES"/>
        </w:rPr>
      </w:pPr>
    </w:p>
    <w:p w:rsidR="00211A2C" w:rsidRDefault="00133EEF"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lastRenderedPageBreak/>
        <w:t>D. CONDICIONS D’UBICACIÓ</w:t>
      </w:r>
    </w:p>
    <w:p w:rsidR="00940DA7" w:rsidRDefault="00940DA7" w:rsidP="00940DA7">
      <w:pPr>
        <w:spacing w:after="150" w:line="240" w:lineRule="auto"/>
        <w:jc w:val="both"/>
        <w:rPr>
          <w:rFonts w:ascii="Arial" w:eastAsia="Times New Roman" w:hAnsi="Arial" w:cs="Arial"/>
          <w:sz w:val="20"/>
          <w:szCs w:val="20"/>
          <w:lang w:eastAsia="ca-ES"/>
        </w:rPr>
      </w:pPr>
      <w:r w:rsidRPr="00940DA7">
        <w:rPr>
          <w:rFonts w:ascii="Arial" w:eastAsia="Times New Roman" w:hAnsi="Arial" w:cs="Arial"/>
          <w:sz w:val="20"/>
          <w:szCs w:val="20"/>
          <w:lang w:eastAsia="ca-ES"/>
        </w:rPr>
        <w:t>a) Les explotacions avícoles que sol·licitin autorització o si s'escau hagin de c</w:t>
      </w:r>
      <w:r>
        <w:rPr>
          <w:rFonts w:ascii="Arial" w:eastAsia="Times New Roman" w:hAnsi="Arial" w:cs="Arial"/>
          <w:sz w:val="20"/>
          <w:szCs w:val="20"/>
          <w:lang w:eastAsia="ca-ES"/>
        </w:rPr>
        <w:t xml:space="preserve">omunicar la seva activitat, amb </w:t>
      </w:r>
      <w:r w:rsidRPr="00940DA7">
        <w:rPr>
          <w:rFonts w:ascii="Arial" w:eastAsia="Times New Roman" w:hAnsi="Arial" w:cs="Arial"/>
          <w:sz w:val="20"/>
          <w:szCs w:val="20"/>
          <w:lang w:eastAsia="ca-ES"/>
        </w:rPr>
        <w:t>posterioritat a l’entrada en vigor d’aquest Decret, han de respectar la distàncies</w:t>
      </w:r>
      <w:r>
        <w:rPr>
          <w:rFonts w:ascii="Arial" w:eastAsia="Times New Roman" w:hAnsi="Arial" w:cs="Arial"/>
          <w:sz w:val="20"/>
          <w:szCs w:val="20"/>
          <w:lang w:eastAsia="ca-ES"/>
        </w:rPr>
        <w:t xml:space="preserve"> mínimes que figuren a la taula </w:t>
      </w:r>
      <w:r w:rsidRPr="00940DA7">
        <w:rPr>
          <w:rFonts w:ascii="Arial" w:eastAsia="Times New Roman" w:hAnsi="Arial" w:cs="Arial"/>
          <w:sz w:val="20"/>
          <w:szCs w:val="20"/>
          <w:lang w:eastAsia="ca-ES"/>
        </w:rPr>
        <w:t>següent, respecte a altres explotacions avícoles i establiments epidemiològicament relacionats ja existents.</w:t>
      </w:r>
    </w:p>
    <w:tbl>
      <w:tblPr>
        <w:tblpPr w:leftFromText="141" w:rightFromText="141" w:vertAnchor="text" w:horzAnchor="margin" w:tblpXSpec="center" w:tblpY="101"/>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80"/>
        <w:gridCol w:w="1090"/>
        <w:gridCol w:w="969"/>
        <w:gridCol w:w="1090"/>
        <w:gridCol w:w="849"/>
        <w:gridCol w:w="847"/>
        <w:gridCol w:w="1090"/>
      </w:tblGrid>
      <w:tr w:rsidR="00940DA7" w:rsidRPr="007B0684" w:rsidTr="00EC4828">
        <w:trPr>
          <w:trHeight w:val="479"/>
        </w:trPr>
        <w:tc>
          <w:tcPr>
            <w:tcW w:w="1560" w:type="dxa"/>
            <w:shd w:val="clear" w:color="auto" w:fill="auto"/>
            <w:vAlign w:val="center"/>
          </w:tcPr>
          <w:p w:rsidR="00940DA7" w:rsidRPr="007B0684" w:rsidRDefault="00940DA7" w:rsidP="00940DA7">
            <w:pPr>
              <w:autoSpaceDE w:val="0"/>
              <w:autoSpaceDN w:val="0"/>
              <w:adjustRightInd w:val="0"/>
              <w:spacing w:after="0" w:line="240" w:lineRule="auto"/>
              <w:rPr>
                <w:rFonts w:ascii="Verdana" w:eastAsia="Times New Roman" w:hAnsi="Verdana" w:cs="Verdana"/>
                <w:b/>
                <w:bCs/>
                <w:sz w:val="17"/>
                <w:szCs w:val="17"/>
                <w:lang w:eastAsia="ca-ES"/>
              </w:rPr>
            </w:pPr>
          </w:p>
        </w:tc>
        <w:tc>
          <w:tcPr>
            <w:tcW w:w="980" w:type="dxa"/>
            <w:shd w:val="clear" w:color="auto" w:fill="D9D9D9"/>
            <w:vAlign w:val="center"/>
          </w:tcPr>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Selecció</w:t>
            </w:r>
          </w:p>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i recria</w:t>
            </w:r>
          </w:p>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d’aus</w:t>
            </w:r>
          </w:p>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de cria</w:t>
            </w:r>
          </w:p>
        </w:tc>
        <w:tc>
          <w:tcPr>
            <w:tcW w:w="1090" w:type="dxa"/>
            <w:shd w:val="clear" w:color="auto" w:fill="D9D9D9"/>
            <w:vAlign w:val="center"/>
          </w:tcPr>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Multiplicació</w:t>
            </w:r>
          </w:p>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i recria</w:t>
            </w:r>
          </w:p>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d’aus</w:t>
            </w:r>
          </w:p>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d’explotació</w:t>
            </w:r>
          </w:p>
        </w:tc>
        <w:tc>
          <w:tcPr>
            <w:tcW w:w="969" w:type="dxa"/>
            <w:shd w:val="clear" w:color="auto" w:fill="D9D9D9"/>
            <w:vAlign w:val="center"/>
          </w:tcPr>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Producció</w:t>
            </w:r>
          </w:p>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i recria</w:t>
            </w:r>
          </w:p>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d’aus de</w:t>
            </w:r>
          </w:p>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producció</w:t>
            </w:r>
          </w:p>
        </w:tc>
        <w:tc>
          <w:tcPr>
            <w:tcW w:w="1090" w:type="dxa"/>
            <w:shd w:val="clear" w:color="auto" w:fill="D9D9D9"/>
            <w:vAlign w:val="center"/>
          </w:tcPr>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6"/>
                <w:szCs w:val="16"/>
                <w:lang w:eastAsia="ca-ES"/>
              </w:rPr>
            </w:pPr>
            <w:r w:rsidRPr="007B0684">
              <w:rPr>
                <w:rFonts w:ascii="Arial" w:eastAsia="Times New Roman" w:hAnsi="Arial" w:cs="Arial"/>
                <w:b/>
                <w:bCs/>
                <w:sz w:val="16"/>
                <w:szCs w:val="16"/>
                <w:lang w:eastAsia="ca-ES"/>
              </w:rPr>
              <w:t>Incubadores</w:t>
            </w:r>
          </w:p>
        </w:tc>
        <w:tc>
          <w:tcPr>
            <w:tcW w:w="847" w:type="dxa"/>
            <w:shd w:val="clear" w:color="auto" w:fill="D9D9D9"/>
            <w:vAlign w:val="center"/>
          </w:tcPr>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Petita capacitat</w:t>
            </w:r>
          </w:p>
        </w:tc>
        <w:tc>
          <w:tcPr>
            <w:tcW w:w="847" w:type="dxa"/>
            <w:shd w:val="clear" w:color="auto" w:fill="D9D9D9"/>
            <w:vAlign w:val="center"/>
          </w:tcPr>
          <w:p w:rsidR="00133EEF" w:rsidRPr="007B0684" w:rsidRDefault="00133EEF" w:rsidP="00940DA7">
            <w:pPr>
              <w:autoSpaceDE w:val="0"/>
              <w:autoSpaceDN w:val="0"/>
              <w:adjustRightInd w:val="0"/>
              <w:spacing w:after="0" w:line="240" w:lineRule="auto"/>
              <w:jc w:val="center"/>
              <w:rPr>
                <w:rFonts w:ascii="Arial" w:eastAsia="Times New Roman" w:hAnsi="Arial" w:cs="Arial"/>
                <w:b/>
                <w:bCs/>
                <w:sz w:val="17"/>
                <w:szCs w:val="17"/>
                <w:lang w:eastAsia="ca-ES"/>
              </w:rPr>
            </w:pPr>
          </w:p>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Auto</w:t>
            </w:r>
          </w:p>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consum</w:t>
            </w:r>
          </w:p>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p>
        </w:tc>
        <w:tc>
          <w:tcPr>
            <w:tcW w:w="1090" w:type="dxa"/>
            <w:shd w:val="clear" w:color="auto" w:fill="D9D9D9"/>
            <w:vAlign w:val="center"/>
          </w:tcPr>
          <w:p w:rsidR="00940DA7" w:rsidRPr="007B0684" w:rsidRDefault="00940DA7" w:rsidP="00EE157F">
            <w:pPr>
              <w:autoSpaceDE w:val="0"/>
              <w:autoSpaceDN w:val="0"/>
              <w:adjustRightInd w:val="0"/>
              <w:spacing w:after="0" w:line="240" w:lineRule="auto"/>
              <w:jc w:val="center"/>
              <w:rPr>
                <w:rFonts w:ascii="Arial" w:eastAsia="Times New Roman" w:hAnsi="Arial" w:cs="Arial"/>
                <w:b/>
                <w:bCs/>
                <w:sz w:val="14"/>
                <w:szCs w:val="14"/>
                <w:lang w:eastAsia="ca-ES"/>
              </w:rPr>
            </w:pPr>
            <w:r w:rsidRPr="007B0684">
              <w:rPr>
                <w:rFonts w:ascii="Arial" w:eastAsia="Times New Roman" w:hAnsi="Arial" w:cs="Arial"/>
                <w:b/>
                <w:bCs/>
                <w:sz w:val="14"/>
                <w:szCs w:val="14"/>
                <w:lang w:eastAsia="ca-ES"/>
              </w:rPr>
              <w:t xml:space="preserve">Explotacions porcines </w:t>
            </w:r>
          </w:p>
        </w:tc>
      </w:tr>
      <w:tr w:rsidR="00EE157F" w:rsidRPr="007B0684" w:rsidTr="00EC4828">
        <w:trPr>
          <w:trHeight w:val="238"/>
        </w:trPr>
        <w:tc>
          <w:tcPr>
            <w:tcW w:w="1560" w:type="dxa"/>
            <w:shd w:val="clear" w:color="auto" w:fill="D9D9D9"/>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Selecció i recria d’aus de cria</w:t>
            </w:r>
          </w:p>
        </w:tc>
        <w:tc>
          <w:tcPr>
            <w:tcW w:w="980" w:type="dxa"/>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2000 m</w:t>
            </w:r>
          </w:p>
        </w:tc>
        <w:tc>
          <w:tcPr>
            <w:tcW w:w="1090" w:type="dxa"/>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2000 m</w:t>
            </w:r>
          </w:p>
        </w:tc>
        <w:tc>
          <w:tcPr>
            <w:tcW w:w="969" w:type="dxa"/>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2000 m</w:t>
            </w:r>
          </w:p>
        </w:tc>
        <w:tc>
          <w:tcPr>
            <w:tcW w:w="1090" w:type="dxa"/>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2000 m</w:t>
            </w:r>
          </w:p>
        </w:tc>
        <w:tc>
          <w:tcPr>
            <w:tcW w:w="847" w:type="dxa"/>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2000 m</w:t>
            </w:r>
          </w:p>
        </w:tc>
        <w:tc>
          <w:tcPr>
            <w:tcW w:w="847" w:type="dxa"/>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2000 m</w:t>
            </w:r>
          </w:p>
        </w:tc>
        <w:tc>
          <w:tcPr>
            <w:tcW w:w="1090" w:type="dxa"/>
            <w:vMerge w:val="restart"/>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1000 m</w:t>
            </w:r>
          </w:p>
          <w:p w:rsidR="00EE157F" w:rsidRPr="007B0684" w:rsidRDefault="00EE157F" w:rsidP="00EE157F">
            <w:pPr>
              <w:autoSpaceDE w:val="0"/>
              <w:autoSpaceDN w:val="0"/>
              <w:adjustRightInd w:val="0"/>
              <w:spacing w:after="0" w:line="240" w:lineRule="auto"/>
              <w:jc w:val="center"/>
              <w:rPr>
                <w:rFonts w:ascii="Arial" w:eastAsia="Times New Roman" w:hAnsi="Arial" w:cs="Arial"/>
                <w:b/>
                <w:bCs/>
                <w:sz w:val="16"/>
                <w:szCs w:val="16"/>
                <w:lang w:eastAsia="ca-ES"/>
              </w:rPr>
            </w:pPr>
            <w:r w:rsidRPr="007B0684">
              <w:rPr>
                <w:rFonts w:ascii="Arial" w:eastAsia="Times New Roman" w:hAnsi="Arial" w:cs="Arial"/>
                <w:b/>
                <w:bCs/>
                <w:sz w:val="16"/>
                <w:szCs w:val="16"/>
                <w:lang w:eastAsia="ca-ES"/>
              </w:rPr>
              <w:t>(inclòs autoconsum)</w:t>
            </w:r>
          </w:p>
        </w:tc>
      </w:tr>
      <w:tr w:rsidR="00EE157F" w:rsidRPr="007B0684" w:rsidTr="00EC4828">
        <w:trPr>
          <w:trHeight w:val="229"/>
        </w:trPr>
        <w:tc>
          <w:tcPr>
            <w:tcW w:w="1560" w:type="dxa"/>
            <w:shd w:val="clear" w:color="auto" w:fill="D9D9D9"/>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Multiplicació i recria d’explotació</w:t>
            </w:r>
          </w:p>
        </w:tc>
        <w:tc>
          <w:tcPr>
            <w:tcW w:w="980" w:type="dxa"/>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2000 m</w:t>
            </w:r>
          </w:p>
        </w:tc>
        <w:tc>
          <w:tcPr>
            <w:tcW w:w="1090" w:type="dxa"/>
            <w:shd w:val="clear" w:color="auto" w:fill="auto"/>
            <w:vAlign w:val="center"/>
          </w:tcPr>
          <w:p w:rsidR="00EE157F" w:rsidRPr="007B0684" w:rsidRDefault="00EE157F" w:rsidP="00940DA7">
            <w:pPr>
              <w:autoSpaceDE w:val="0"/>
              <w:autoSpaceDN w:val="0"/>
              <w:adjustRightInd w:val="0"/>
              <w:spacing w:after="0" w:line="240" w:lineRule="auto"/>
              <w:jc w:val="center"/>
              <w:rPr>
                <w:rFonts w:ascii="Helvetica" w:eastAsia="Times New Roman" w:hAnsi="Helvetica" w:cs="Times New Roman"/>
                <w:sz w:val="20"/>
                <w:szCs w:val="20"/>
                <w:lang w:eastAsia="ca-ES"/>
              </w:rPr>
            </w:pPr>
            <w:r w:rsidRPr="007B0684">
              <w:rPr>
                <w:rFonts w:ascii="Arial" w:eastAsia="Times New Roman" w:hAnsi="Arial" w:cs="Arial"/>
                <w:b/>
                <w:bCs/>
                <w:sz w:val="17"/>
                <w:szCs w:val="17"/>
                <w:lang w:eastAsia="ca-ES"/>
              </w:rPr>
              <w:t>1000 m</w:t>
            </w:r>
            <w:r w:rsidRPr="007B0684">
              <w:rPr>
                <w:rFonts w:ascii="Helvetica" w:eastAsia="Times New Roman" w:hAnsi="Helvetica" w:cs="Times New Roman"/>
                <w:sz w:val="20"/>
                <w:szCs w:val="20"/>
                <w:lang w:eastAsia="ca-ES"/>
              </w:rPr>
              <w:t xml:space="preserve"> </w:t>
            </w:r>
          </w:p>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p>
        </w:tc>
        <w:tc>
          <w:tcPr>
            <w:tcW w:w="969" w:type="dxa"/>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1000 m</w:t>
            </w:r>
          </w:p>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p>
        </w:tc>
        <w:tc>
          <w:tcPr>
            <w:tcW w:w="1090" w:type="dxa"/>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1000 m</w:t>
            </w:r>
          </w:p>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p>
        </w:tc>
        <w:tc>
          <w:tcPr>
            <w:tcW w:w="847" w:type="dxa"/>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1000 m</w:t>
            </w:r>
          </w:p>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p>
        </w:tc>
        <w:tc>
          <w:tcPr>
            <w:tcW w:w="847" w:type="dxa"/>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1000 m</w:t>
            </w:r>
          </w:p>
        </w:tc>
        <w:tc>
          <w:tcPr>
            <w:tcW w:w="1090" w:type="dxa"/>
            <w:vMerge/>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trike/>
                <w:sz w:val="17"/>
                <w:szCs w:val="17"/>
                <w:lang w:eastAsia="ca-ES"/>
              </w:rPr>
            </w:pPr>
          </w:p>
        </w:tc>
      </w:tr>
      <w:tr w:rsidR="00EE157F" w:rsidRPr="007B0684" w:rsidTr="00EC4828">
        <w:trPr>
          <w:trHeight w:val="238"/>
        </w:trPr>
        <w:tc>
          <w:tcPr>
            <w:tcW w:w="1560" w:type="dxa"/>
            <w:shd w:val="clear" w:color="auto" w:fill="D9D9D9"/>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Producció i recria d’aus de producció</w:t>
            </w:r>
          </w:p>
        </w:tc>
        <w:tc>
          <w:tcPr>
            <w:tcW w:w="980" w:type="dxa"/>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2000 m</w:t>
            </w:r>
          </w:p>
        </w:tc>
        <w:tc>
          <w:tcPr>
            <w:tcW w:w="1090" w:type="dxa"/>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1000 m</w:t>
            </w:r>
          </w:p>
        </w:tc>
        <w:tc>
          <w:tcPr>
            <w:tcW w:w="2908" w:type="dxa"/>
            <w:gridSpan w:val="3"/>
            <w:shd w:val="clear" w:color="auto" w:fill="auto"/>
            <w:vAlign w:val="center"/>
          </w:tcPr>
          <w:p w:rsidR="00EE157F" w:rsidRPr="007B0684" w:rsidRDefault="00754268"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1000 m</w:t>
            </w:r>
            <w:r w:rsidR="00EE157F" w:rsidRPr="007B0684">
              <w:rPr>
                <w:rFonts w:ascii="Arial" w:eastAsia="Times New Roman" w:hAnsi="Arial" w:cs="Arial"/>
                <w:b/>
                <w:bCs/>
                <w:sz w:val="17"/>
                <w:szCs w:val="17"/>
                <w:lang w:eastAsia="ca-ES"/>
              </w:rPr>
              <w:t xml:space="preserve"> </w:t>
            </w:r>
          </w:p>
        </w:tc>
        <w:tc>
          <w:tcPr>
            <w:tcW w:w="847" w:type="dxa"/>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trike/>
                <w:sz w:val="17"/>
                <w:szCs w:val="17"/>
                <w:lang w:eastAsia="ca-ES"/>
              </w:rPr>
            </w:pPr>
            <w:r w:rsidRPr="007B0684">
              <w:rPr>
                <w:rFonts w:ascii="Arial" w:eastAsia="Times New Roman" w:hAnsi="Arial" w:cs="Arial"/>
                <w:b/>
                <w:bCs/>
                <w:strike/>
                <w:sz w:val="17"/>
                <w:szCs w:val="17"/>
                <w:lang w:eastAsia="ca-ES"/>
              </w:rPr>
              <w:t>-</w:t>
            </w:r>
          </w:p>
        </w:tc>
        <w:tc>
          <w:tcPr>
            <w:tcW w:w="1090" w:type="dxa"/>
            <w:vAlign w:val="center"/>
          </w:tcPr>
          <w:p w:rsidR="00EE157F" w:rsidRPr="007B0684" w:rsidRDefault="00EE157F" w:rsidP="00EE157F">
            <w:pPr>
              <w:autoSpaceDE w:val="0"/>
              <w:autoSpaceDN w:val="0"/>
              <w:adjustRightInd w:val="0"/>
              <w:spacing w:after="0" w:line="240" w:lineRule="auto"/>
              <w:jc w:val="center"/>
              <w:rPr>
                <w:rFonts w:ascii="Arial" w:eastAsia="Times New Roman" w:hAnsi="Arial" w:cs="Arial"/>
                <w:b/>
                <w:bCs/>
                <w:sz w:val="16"/>
                <w:szCs w:val="16"/>
                <w:lang w:eastAsia="ca-ES"/>
              </w:rPr>
            </w:pPr>
            <w:r w:rsidRPr="007B0684">
              <w:rPr>
                <w:rFonts w:ascii="Arial" w:eastAsia="Times New Roman" w:hAnsi="Arial" w:cs="Arial"/>
                <w:b/>
                <w:bCs/>
                <w:sz w:val="16"/>
                <w:szCs w:val="16"/>
                <w:lang w:eastAsia="ca-ES"/>
              </w:rPr>
              <w:t>100 m</w:t>
            </w:r>
          </w:p>
        </w:tc>
      </w:tr>
      <w:tr w:rsidR="00940DA7" w:rsidRPr="007B0684" w:rsidTr="00EC4828">
        <w:trPr>
          <w:trHeight w:val="119"/>
        </w:trPr>
        <w:tc>
          <w:tcPr>
            <w:tcW w:w="1560" w:type="dxa"/>
            <w:tcBorders>
              <w:bottom w:val="single" w:sz="4" w:space="0" w:color="auto"/>
            </w:tcBorders>
            <w:shd w:val="clear" w:color="auto" w:fill="D9D9D9"/>
            <w:vAlign w:val="center"/>
          </w:tcPr>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Incubadores</w:t>
            </w:r>
          </w:p>
        </w:tc>
        <w:tc>
          <w:tcPr>
            <w:tcW w:w="980" w:type="dxa"/>
            <w:tcBorders>
              <w:bottom w:val="single" w:sz="4" w:space="0" w:color="auto"/>
            </w:tcBorders>
            <w:shd w:val="clear" w:color="auto" w:fill="auto"/>
            <w:vAlign w:val="center"/>
          </w:tcPr>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2000 m</w:t>
            </w:r>
          </w:p>
        </w:tc>
        <w:tc>
          <w:tcPr>
            <w:tcW w:w="1090" w:type="dxa"/>
            <w:tcBorders>
              <w:bottom w:val="single" w:sz="4" w:space="0" w:color="auto"/>
            </w:tcBorders>
            <w:shd w:val="clear" w:color="auto" w:fill="auto"/>
            <w:vAlign w:val="center"/>
          </w:tcPr>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1000 m</w:t>
            </w:r>
          </w:p>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p>
        </w:tc>
        <w:tc>
          <w:tcPr>
            <w:tcW w:w="969" w:type="dxa"/>
            <w:tcBorders>
              <w:bottom w:val="single" w:sz="4" w:space="0" w:color="auto"/>
            </w:tcBorders>
            <w:shd w:val="clear" w:color="auto" w:fill="auto"/>
            <w:vAlign w:val="center"/>
          </w:tcPr>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1000 m</w:t>
            </w:r>
          </w:p>
        </w:tc>
        <w:tc>
          <w:tcPr>
            <w:tcW w:w="1090" w:type="dxa"/>
            <w:tcBorders>
              <w:bottom w:val="single" w:sz="4" w:space="0" w:color="auto"/>
            </w:tcBorders>
            <w:shd w:val="clear" w:color="auto" w:fill="auto"/>
            <w:vAlign w:val="center"/>
          </w:tcPr>
          <w:p w:rsidR="00940DA7" w:rsidRPr="007B0684" w:rsidRDefault="00754268" w:rsidP="009D6CC5">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1000 m</w:t>
            </w:r>
            <w:r w:rsidR="005756F2" w:rsidRPr="007B0684">
              <w:rPr>
                <w:rFonts w:ascii="Arial" w:eastAsia="Times New Roman" w:hAnsi="Arial" w:cs="Arial"/>
                <w:b/>
                <w:bCs/>
                <w:sz w:val="17"/>
                <w:szCs w:val="17"/>
                <w:lang w:eastAsia="ca-ES"/>
              </w:rPr>
              <w:t xml:space="preserve"> </w:t>
            </w:r>
          </w:p>
        </w:tc>
        <w:tc>
          <w:tcPr>
            <w:tcW w:w="847" w:type="dxa"/>
            <w:tcBorders>
              <w:bottom w:val="single" w:sz="4" w:space="0" w:color="auto"/>
            </w:tcBorders>
            <w:vAlign w:val="center"/>
          </w:tcPr>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500 m</w:t>
            </w:r>
          </w:p>
        </w:tc>
        <w:tc>
          <w:tcPr>
            <w:tcW w:w="847" w:type="dxa"/>
            <w:tcBorders>
              <w:bottom w:val="single" w:sz="4" w:space="0" w:color="auto"/>
            </w:tcBorders>
            <w:shd w:val="clear" w:color="auto" w:fill="auto"/>
            <w:vAlign w:val="center"/>
          </w:tcPr>
          <w:p w:rsidR="00940DA7" w:rsidRPr="007B0684" w:rsidRDefault="00940DA7" w:rsidP="00940DA7">
            <w:pPr>
              <w:autoSpaceDE w:val="0"/>
              <w:autoSpaceDN w:val="0"/>
              <w:adjustRightInd w:val="0"/>
              <w:spacing w:after="0" w:line="240" w:lineRule="auto"/>
              <w:jc w:val="center"/>
              <w:rPr>
                <w:rFonts w:ascii="Arial" w:eastAsia="Times New Roman" w:hAnsi="Arial" w:cs="Arial"/>
                <w:b/>
                <w:bCs/>
                <w:strike/>
                <w:sz w:val="17"/>
                <w:szCs w:val="17"/>
                <w:lang w:eastAsia="ca-ES"/>
              </w:rPr>
            </w:pPr>
            <w:r w:rsidRPr="007B0684">
              <w:rPr>
                <w:rFonts w:ascii="Arial" w:eastAsia="Times New Roman" w:hAnsi="Arial" w:cs="Arial"/>
                <w:b/>
                <w:bCs/>
                <w:strike/>
                <w:sz w:val="17"/>
                <w:szCs w:val="17"/>
                <w:lang w:eastAsia="ca-ES"/>
              </w:rPr>
              <w:t>-</w:t>
            </w:r>
          </w:p>
        </w:tc>
        <w:tc>
          <w:tcPr>
            <w:tcW w:w="1090" w:type="dxa"/>
            <w:tcBorders>
              <w:bottom w:val="single" w:sz="4" w:space="0" w:color="auto"/>
            </w:tcBorders>
            <w:vAlign w:val="center"/>
          </w:tcPr>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p>
          <w:p w:rsidR="00940DA7" w:rsidRPr="007B0684" w:rsidRDefault="0008504D"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100 m</w:t>
            </w:r>
          </w:p>
        </w:tc>
      </w:tr>
      <w:tr w:rsidR="0008504D" w:rsidRPr="007B0684" w:rsidTr="00EC4828">
        <w:trPr>
          <w:trHeight w:val="119"/>
        </w:trPr>
        <w:tc>
          <w:tcPr>
            <w:tcW w:w="1560" w:type="dxa"/>
            <w:tcBorders>
              <w:bottom w:val="single" w:sz="4" w:space="0" w:color="auto"/>
            </w:tcBorders>
            <w:shd w:val="clear" w:color="auto" w:fill="D9D9D9" w:themeFill="background1" w:themeFillShade="D9"/>
            <w:vAlign w:val="center"/>
          </w:tcPr>
          <w:p w:rsidR="0008504D" w:rsidRPr="007B0684" w:rsidRDefault="0008504D" w:rsidP="0008504D">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Escorxadors d’aus</w:t>
            </w:r>
          </w:p>
        </w:tc>
        <w:tc>
          <w:tcPr>
            <w:tcW w:w="980" w:type="dxa"/>
            <w:tcBorders>
              <w:bottom w:val="single" w:sz="4" w:space="0" w:color="auto"/>
            </w:tcBorders>
            <w:shd w:val="clear" w:color="auto" w:fill="auto"/>
            <w:vAlign w:val="center"/>
          </w:tcPr>
          <w:p w:rsidR="0008504D" w:rsidRPr="007B0684" w:rsidRDefault="0008504D" w:rsidP="0008504D">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2000 m</w:t>
            </w:r>
          </w:p>
        </w:tc>
        <w:tc>
          <w:tcPr>
            <w:tcW w:w="1090" w:type="dxa"/>
            <w:tcBorders>
              <w:bottom w:val="single" w:sz="4" w:space="0" w:color="auto"/>
            </w:tcBorders>
            <w:shd w:val="clear" w:color="auto" w:fill="auto"/>
            <w:vAlign w:val="center"/>
          </w:tcPr>
          <w:p w:rsidR="0008504D" w:rsidRPr="007B0684" w:rsidRDefault="0008504D" w:rsidP="0008504D">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1000 m</w:t>
            </w:r>
          </w:p>
        </w:tc>
        <w:tc>
          <w:tcPr>
            <w:tcW w:w="969" w:type="dxa"/>
            <w:tcBorders>
              <w:bottom w:val="single" w:sz="4" w:space="0" w:color="auto"/>
            </w:tcBorders>
            <w:shd w:val="clear" w:color="auto" w:fill="auto"/>
            <w:vAlign w:val="center"/>
          </w:tcPr>
          <w:p w:rsidR="0008504D" w:rsidRPr="007B0684" w:rsidRDefault="0008504D" w:rsidP="0008504D">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500 m</w:t>
            </w:r>
          </w:p>
        </w:tc>
        <w:tc>
          <w:tcPr>
            <w:tcW w:w="1090" w:type="dxa"/>
            <w:tcBorders>
              <w:bottom w:val="single" w:sz="4" w:space="0" w:color="auto"/>
            </w:tcBorders>
            <w:shd w:val="clear" w:color="auto" w:fill="auto"/>
            <w:vAlign w:val="center"/>
          </w:tcPr>
          <w:p w:rsidR="0008504D" w:rsidRPr="007B0684" w:rsidRDefault="0008504D" w:rsidP="0008504D">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500 m</w:t>
            </w:r>
          </w:p>
        </w:tc>
        <w:tc>
          <w:tcPr>
            <w:tcW w:w="847" w:type="dxa"/>
            <w:tcBorders>
              <w:bottom w:val="single" w:sz="4" w:space="0" w:color="auto"/>
            </w:tcBorders>
            <w:shd w:val="clear" w:color="auto" w:fill="auto"/>
            <w:vAlign w:val="center"/>
          </w:tcPr>
          <w:p w:rsidR="0008504D" w:rsidRPr="007B0684" w:rsidRDefault="0008504D" w:rsidP="0008504D">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500 m</w:t>
            </w:r>
          </w:p>
        </w:tc>
        <w:tc>
          <w:tcPr>
            <w:tcW w:w="847" w:type="dxa"/>
            <w:tcBorders>
              <w:bottom w:val="single" w:sz="4" w:space="0" w:color="auto"/>
            </w:tcBorders>
            <w:shd w:val="clear" w:color="auto" w:fill="auto"/>
            <w:vAlign w:val="center"/>
          </w:tcPr>
          <w:p w:rsidR="0008504D" w:rsidRPr="007B0684" w:rsidRDefault="0008504D" w:rsidP="0008504D">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w:t>
            </w:r>
          </w:p>
        </w:tc>
        <w:tc>
          <w:tcPr>
            <w:tcW w:w="1090" w:type="dxa"/>
            <w:tcBorders>
              <w:bottom w:val="single" w:sz="4" w:space="0" w:color="auto"/>
            </w:tcBorders>
            <w:shd w:val="clear" w:color="auto" w:fill="auto"/>
            <w:vAlign w:val="center"/>
          </w:tcPr>
          <w:p w:rsidR="0008504D" w:rsidRPr="007B0684" w:rsidRDefault="00133EEF" w:rsidP="0008504D">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500 m</w:t>
            </w:r>
          </w:p>
        </w:tc>
      </w:tr>
      <w:tr w:rsidR="00EE157F" w:rsidRPr="007B0684" w:rsidTr="00EC4828">
        <w:trPr>
          <w:trHeight w:val="91"/>
        </w:trPr>
        <w:tc>
          <w:tcPr>
            <w:tcW w:w="1560" w:type="dxa"/>
            <w:tcBorders>
              <w:bottom w:val="nil"/>
            </w:tcBorders>
            <w:shd w:val="clear" w:color="auto" w:fill="D9D9D9"/>
            <w:vAlign w:val="center"/>
          </w:tcPr>
          <w:p w:rsidR="00EE157F" w:rsidRPr="007B0684" w:rsidRDefault="00EE157F" w:rsidP="00133EEF">
            <w:pPr>
              <w:autoSpaceDE w:val="0"/>
              <w:autoSpaceDN w:val="0"/>
              <w:adjustRightInd w:val="0"/>
              <w:spacing w:after="0" w:line="240" w:lineRule="auto"/>
              <w:jc w:val="center"/>
              <w:rPr>
                <w:rFonts w:ascii="Arial" w:eastAsia="Times New Roman" w:hAnsi="Arial" w:cs="Arial"/>
                <w:b/>
                <w:bCs/>
                <w:sz w:val="14"/>
                <w:szCs w:val="14"/>
                <w:lang w:eastAsia="ca-ES"/>
              </w:rPr>
            </w:pPr>
            <w:r w:rsidRPr="007B0684">
              <w:rPr>
                <w:rFonts w:ascii="Arial" w:eastAsia="Times New Roman" w:hAnsi="Arial" w:cs="Arial"/>
                <w:b/>
                <w:bCs/>
                <w:sz w:val="14"/>
                <w:szCs w:val="14"/>
                <w:lang w:eastAsia="ca-ES"/>
              </w:rPr>
              <w:t>Abocadors</w:t>
            </w:r>
          </w:p>
        </w:tc>
        <w:tc>
          <w:tcPr>
            <w:tcW w:w="980" w:type="dxa"/>
            <w:vMerge w:val="restart"/>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2000 m</w:t>
            </w:r>
          </w:p>
        </w:tc>
        <w:tc>
          <w:tcPr>
            <w:tcW w:w="1090" w:type="dxa"/>
            <w:vMerge w:val="restart"/>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1000 m</w:t>
            </w:r>
          </w:p>
        </w:tc>
        <w:tc>
          <w:tcPr>
            <w:tcW w:w="2908" w:type="dxa"/>
            <w:gridSpan w:val="3"/>
            <w:vMerge w:val="restart"/>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500 m</w:t>
            </w:r>
          </w:p>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p>
        </w:tc>
        <w:tc>
          <w:tcPr>
            <w:tcW w:w="847" w:type="dxa"/>
            <w:vMerge w:val="restart"/>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trike/>
                <w:sz w:val="17"/>
                <w:szCs w:val="17"/>
                <w:lang w:eastAsia="ca-ES"/>
              </w:rPr>
            </w:pPr>
            <w:r w:rsidRPr="007B0684">
              <w:rPr>
                <w:rFonts w:ascii="Arial" w:eastAsia="Times New Roman" w:hAnsi="Arial" w:cs="Arial"/>
                <w:b/>
                <w:bCs/>
                <w:strike/>
                <w:sz w:val="17"/>
                <w:szCs w:val="17"/>
                <w:lang w:eastAsia="ca-ES"/>
              </w:rPr>
              <w:t>-</w:t>
            </w:r>
          </w:p>
        </w:tc>
        <w:tc>
          <w:tcPr>
            <w:tcW w:w="1090" w:type="dxa"/>
            <w:vMerge w:val="restart"/>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p>
          <w:p w:rsidR="00EE157F" w:rsidRPr="007B0684" w:rsidRDefault="001C1D9C"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w:t>
            </w:r>
          </w:p>
        </w:tc>
      </w:tr>
      <w:tr w:rsidR="00EE157F" w:rsidRPr="007B0684" w:rsidTr="00EC4828">
        <w:trPr>
          <w:trHeight w:val="793"/>
        </w:trPr>
        <w:tc>
          <w:tcPr>
            <w:tcW w:w="1560" w:type="dxa"/>
            <w:tcBorders>
              <w:top w:val="nil"/>
            </w:tcBorders>
            <w:shd w:val="clear" w:color="auto" w:fill="D9D9D9"/>
            <w:vAlign w:val="center"/>
          </w:tcPr>
          <w:p w:rsidR="00EE157F" w:rsidRPr="007B0684" w:rsidRDefault="0030537A" w:rsidP="00133EEF">
            <w:pPr>
              <w:autoSpaceDE w:val="0"/>
              <w:autoSpaceDN w:val="0"/>
              <w:adjustRightInd w:val="0"/>
              <w:spacing w:after="0" w:line="240" w:lineRule="auto"/>
              <w:jc w:val="center"/>
              <w:rPr>
                <w:rFonts w:ascii="Arial" w:eastAsia="Times New Roman" w:hAnsi="Arial" w:cs="Arial"/>
                <w:b/>
                <w:bCs/>
                <w:sz w:val="14"/>
                <w:szCs w:val="14"/>
                <w:lang w:eastAsia="ca-ES"/>
              </w:rPr>
            </w:pPr>
            <w:r w:rsidRPr="007B0684">
              <w:rPr>
                <w:rFonts w:ascii="Arial" w:eastAsia="Times New Roman" w:hAnsi="Arial" w:cs="Arial"/>
                <w:b/>
                <w:bCs/>
                <w:sz w:val="14"/>
                <w:szCs w:val="14"/>
                <w:lang w:eastAsia="ca-ES"/>
              </w:rPr>
              <w:t>instal•lacions SANDACH de categoria 1 i 2</w:t>
            </w:r>
            <w:r w:rsidR="00EE157F" w:rsidRPr="007B0684">
              <w:rPr>
                <w:rFonts w:ascii="Arial" w:eastAsia="Times New Roman" w:hAnsi="Arial" w:cs="Arial"/>
                <w:b/>
                <w:bCs/>
                <w:sz w:val="14"/>
                <w:szCs w:val="14"/>
                <w:lang w:eastAsia="ca-ES"/>
              </w:rPr>
              <w:t xml:space="preserve">  instal•lacions d’emmagatzematge i/o tractament fora d’explotacions ramaderes i altres establiments que suposin un risc </w:t>
            </w:r>
            <w:r w:rsidR="00AF08ED" w:rsidRPr="007B0684">
              <w:rPr>
                <w:rFonts w:ascii="Arial" w:eastAsia="Times New Roman" w:hAnsi="Arial" w:cs="Arial"/>
                <w:b/>
                <w:bCs/>
                <w:sz w:val="14"/>
                <w:szCs w:val="14"/>
                <w:lang w:eastAsia="ca-ES"/>
              </w:rPr>
              <w:t>higiènic-sanitari</w:t>
            </w:r>
            <w:r w:rsidR="00EE157F" w:rsidRPr="007B0684">
              <w:rPr>
                <w:rFonts w:ascii="Arial" w:eastAsia="Times New Roman" w:hAnsi="Arial" w:cs="Arial"/>
                <w:b/>
                <w:bCs/>
                <w:sz w:val="14"/>
                <w:szCs w:val="14"/>
                <w:lang w:eastAsia="ca-ES"/>
              </w:rPr>
              <w:t>,</w:t>
            </w:r>
          </w:p>
          <w:p w:rsidR="00EE157F" w:rsidRPr="007B0684" w:rsidRDefault="00EE157F" w:rsidP="00133EEF">
            <w:pPr>
              <w:autoSpaceDE w:val="0"/>
              <w:autoSpaceDN w:val="0"/>
              <w:adjustRightInd w:val="0"/>
              <w:spacing w:after="0" w:line="240" w:lineRule="auto"/>
              <w:jc w:val="center"/>
              <w:rPr>
                <w:rFonts w:ascii="Arial" w:eastAsia="Times New Roman" w:hAnsi="Arial" w:cs="Arial"/>
                <w:b/>
                <w:bCs/>
                <w:sz w:val="14"/>
                <w:szCs w:val="14"/>
                <w:lang w:eastAsia="ca-ES"/>
              </w:rPr>
            </w:pPr>
            <w:r w:rsidRPr="007B0684">
              <w:rPr>
                <w:rFonts w:ascii="Arial" w:eastAsia="Times New Roman" w:hAnsi="Arial" w:cs="Arial"/>
                <w:b/>
                <w:bCs/>
                <w:sz w:val="14"/>
                <w:szCs w:val="14"/>
                <w:lang w:eastAsia="ca-ES"/>
              </w:rPr>
              <w:t>depuradores d’aigua</w:t>
            </w:r>
          </w:p>
        </w:tc>
        <w:tc>
          <w:tcPr>
            <w:tcW w:w="980" w:type="dxa"/>
            <w:vMerge/>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p>
        </w:tc>
        <w:tc>
          <w:tcPr>
            <w:tcW w:w="1090" w:type="dxa"/>
            <w:vMerge/>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p>
        </w:tc>
        <w:tc>
          <w:tcPr>
            <w:tcW w:w="2908" w:type="dxa"/>
            <w:gridSpan w:val="3"/>
            <w:vMerge/>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p>
        </w:tc>
        <w:tc>
          <w:tcPr>
            <w:tcW w:w="847" w:type="dxa"/>
            <w:vMerge/>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trike/>
                <w:sz w:val="17"/>
                <w:szCs w:val="17"/>
                <w:lang w:eastAsia="ca-ES"/>
              </w:rPr>
            </w:pPr>
          </w:p>
        </w:tc>
        <w:tc>
          <w:tcPr>
            <w:tcW w:w="1090" w:type="dxa"/>
            <w:vMerge/>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p>
        </w:tc>
      </w:tr>
      <w:tr w:rsidR="00EE157F" w:rsidRPr="007B0684" w:rsidTr="00EC4828">
        <w:trPr>
          <w:trHeight w:val="331"/>
        </w:trPr>
        <w:tc>
          <w:tcPr>
            <w:tcW w:w="1560" w:type="dxa"/>
            <w:shd w:val="clear" w:color="auto" w:fill="D9D9D9"/>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6"/>
                <w:szCs w:val="16"/>
                <w:lang w:eastAsia="ca-ES"/>
              </w:rPr>
            </w:pPr>
            <w:r w:rsidRPr="007B0684">
              <w:rPr>
                <w:rFonts w:ascii="Arial" w:eastAsia="Times New Roman" w:hAnsi="Arial" w:cs="Arial"/>
                <w:b/>
                <w:bCs/>
                <w:sz w:val="16"/>
                <w:szCs w:val="16"/>
                <w:lang w:eastAsia="ca-ES"/>
              </w:rPr>
              <w:t>Petita capacitat</w:t>
            </w:r>
          </w:p>
        </w:tc>
        <w:tc>
          <w:tcPr>
            <w:tcW w:w="980" w:type="dxa"/>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2000 m</w:t>
            </w:r>
          </w:p>
        </w:tc>
        <w:tc>
          <w:tcPr>
            <w:tcW w:w="1090" w:type="dxa"/>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1000 m</w:t>
            </w:r>
          </w:p>
        </w:tc>
        <w:tc>
          <w:tcPr>
            <w:tcW w:w="2908" w:type="dxa"/>
            <w:gridSpan w:val="3"/>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500 m</w:t>
            </w:r>
          </w:p>
        </w:tc>
        <w:tc>
          <w:tcPr>
            <w:tcW w:w="847" w:type="dxa"/>
            <w:shd w:val="clear" w:color="auto" w:fill="auto"/>
            <w:vAlign w:val="center"/>
          </w:tcPr>
          <w:p w:rsidR="00EE157F" w:rsidRPr="007B0684" w:rsidRDefault="00EE157F" w:rsidP="00940DA7">
            <w:pPr>
              <w:autoSpaceDE w:val="0"/>
              <w:autoSpaceDN w:val="0"/>
              <w:adjustRightInd w:val="0"/>
              <w:spacing w:after="0" w:line="240" w:lineRule="auto"/>
              <w:jc w:val="center"/>
              <w:rPr>
                <w:rFonts w:ascii="Arial" w:eastAsia="Times New Roman" w:hAnsi="Arial" w:cs="Arial"/>
                <w:b/>
                <w:bCs/>
                <w:strike/>
                <w:sz w:val="17"/>
                <w:szCs w:val="17"/>
                <w:lang w:eastAsia="ca-ES"/>
              </w:rPr>
            </w:pPr>
            <w:r w:rsidRPr="007B0684">
              <w:rPr>
                <w:rFonts w:ascii="Arial" w:eastAsia="Times New Roman" w:hAnsi="Arial" w:cs="Arial"/>
                <w:b/>
                <w:bCs/>
                <w:strike/>
                <w:sz w:val="17"/>
                <w:szCs w:val="17"/>
                <w:lang w:eastAsia="ca-ES"/>
              </w:rPr>
              <w:t>-</w:t>
            </w:r>
          </w:p>
        </w:tc>
        <w:tc>
          <w:tcPr>
            <w:tcW w:w="1090" w:type="dxa"/>
            <w:vAlign w:val="center"/>
          </w:tcPr>
          <w:p w:rsidR="00EE157F" w:rsidRPr="007B0684" w:rsidRDefault="001C1D9C"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w:t>
            </w:r>
          </w:p>
        </w:tc>
      </w:tr>
      <w:tr w:rsidR="00940DA7" w:rsidRPr="007B0684" w:rsidTr="00EC4828">
        <w:trPr>
          <w:trHeight w:val="110"/>
        </w:trPr>
        <w:tc>
          <w:tcPr>
            <w:tcW w:w="1560" w:type="dxa"/>
            <w:shd w:val="clear" w:color="auto" w:fill="D9D9D9"/>
            <w:vAlign w:val="center"/>
          </w:tcPr>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6"/>
                <w:szCs w:val="16"/>
                <w:lang w:eastAsia="ca-ES"/>
              </w:rPr>
            </w:pPr>
            <w:r w:rsidRPr="007B0684">
              <w:rPr>
                <w:rFonts w:ascii="Arial" w:eastAsia="Times New Roman" w:hAnsi="Arial" w:cs="Arial"/>
                <w:b/>
                <w:bCs/>
                <w:sz w:val="16"/>
                <w:szCs w:val="16"/>
                <w:lang w:eastAsia="ca-ES"/>
              </w:rPr>
              <w:t xml:space="preserve">Autoconsum </w:t>
            </w:r>
          </w:p>
        </w:tc>
        <w:tc>
          <w:tcPr>
            <w:tcW w:w="980" w:type="dxa"/>
            <w:shd w:val="clear" w:color="auto" w:fill="auto"/>
            <w:vAlign w:val="center"/>
          </w:tcPr>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2000 m</w:t>
            </w:r>
          </w:p>
        </w:tc>
        <w:tc>
          <w:tcPr>
            <w:tcW w:w="1090" w:type="dxa"/>
            <w:shd w:val="clear" w:color="auto" w:fill="auto"/>
            <w:vAlign w:val="center"/>
          </w:tcPr>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1000 m</w:t>
            </w:r>
          </w:p>
        </w:tc>
        <w:tc>
          <w:tcPr>
            <w:tcW w:w="969" w:type="dxa"/>
            <w:shd w:val="clear" w:color="auto" w:fill="auto"/>
            <w:vAlign w:val="center"/>
          </w:tcPr>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w:t>
            </w:r>
          </w:p>
        </w:tc>
        <w:tc>
          <w:tcPr>
            <w:tcW w:w="1090" w:type="dxa"/>
            <w:shd w:val="clear" w:color="auto" w:fill="auto"/>
            <w:vAlign w:val="center"/>
          </w:tcPr>
          <w:p w:rsidR="00940DA7" w:rsidRPr="007B0684" w:rsidRDefault="00940DA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w:t>
            </w:r>
          </w:p>
        </w:tc>
        <w:tc>
          <w:tcPr>
            <w:tcW w:w="847" w:type="dxa"/>
            <w:vAlign w:val="center"/>
          </w:tcPr>
          <w:p w:rsidR="00940DA7" w:rsidRPr="007B0684" w:rsidRDefault="00940DA7" w:rsidP="00940DA7">
            <w:pPr>
              <w:autoSpaceDE w:val="0"/>
              <w:autoSpaceDN w:val="0"/>
              <w:adjustRightInd w:val="0"/>
              <w:spacing w:after="0" w:line="240" w:lineRule="auto"/>
              <w:jc w:val="center"/>
              <w:rPr>
                <w:rFonts w:ascii="Arial" w:eastAsia="Times New Roman" w:hAnsi="Arial" w:cs="Arial"/>
                <w:b/>
                <w:bCs/>
                <w:strike/>
                <w:sz w:val="17"/>
                <w:szCs w:val="17"/>
                <w:lang w:eastAsia="ca-ES"/>
              </w:rPr>
            </w:pPr>
            <w:r w:rsidRPr="007B0684">
              <w:rPr>
                <w:rFonts w:ascii="Arial" w:eastAsia="Times New Roman" w:hAnsi="Arial" w:cs="Arial"/>
                <w:b/>
                <w:bCs/>
                <w:strike/>
                <w:sz w:val="17"/>
                <w:szCs w:val="17"/>
                <w:lang w:eastAsia="ca-ES"/>
              </w:rPr>
              <w:t>-</w:t>
            </w:r>
          </w:p>
        </w:tc>
        <w:tc>
          <w:tcPr>
            <w:tcW w:w="847" w:type="dxa"/>
            <w:shd w:val="clear" w:color="auto" w:fill="auto"/>
            <w:vAlign w:val="center"/>
          </w:tcPr>
          <w:p w:rsidR="00940DA7" w:rsidRPr="007B0684" w:rsidRDefault="00940DA7" w:rsidP="00940DA7">
            <w:pPr>
              <w:autoSpaceDE w:val="0"/>
              <w:autoSpaceDN w:val="0"/>
              <w:adjustRightInd w:val="0"/>
              <w:spacing w:after="0" w:line="240" w:lineRule="auto"/>
              <w:jc w:val="center"/>
              <w:rPr>
                <w:rFonts w:ascii="Arial" w:eastAsia="Times New Roman" w:hAnsi="Arial" w:cs="Arial"/>
                <w:b/>
                <w:bCs/>
                <w:strike/>
                <w:sz w:val="17"/>
                <w:szCs w:val="17"/>
                <w:lang w:eastAsia="ca-ES"/>
              </w:rPr>
            </w:pPr>
            <w:r w:rsidRPr="007B0684">
              <w:rPr>
                <w:rFonts w:ascii="Arial" w:eastAsia="Times New Roman" w:hAnsi="Arial" w:cs="Arial"/>
                <w:b/>
                <w:bCs/>
                <w:strike/>
                <w:sz w:val="17"/>
                <w:szCs w:val="17"/>
                <w:lang w:eastAsia="ca-ES"/>
              </w:rPr>
              <w:t>-</w:t>
            </w:r>
          </w:p>
        </w:tc>
        <w:tc>
          <w:tcPr>
            <w:tcW w:w="1090" w:type="dxa"/>
            <w:vAlign w:val="center"/>
          </w:tcPr>
          <w:p w:rsidR="00940DA7" w:rsidRPr="007B0684" w:rsidRDefault="009A6E97" w:rsidP="00940DA7">
            <w:pPr>
              <w:autoSpaceDE w:val="0"/>
              <w:autoSpaceDN w:val="0"/>
              <w:adjustRightInd w:val="0"/>
              <w:spacing w:after="0" w:line="240" w:lineRule="auto"/>
              <w:jc w:val="center"/>
              <w:rPr>
                <w:rFonts w:ascii="Arial" w:eastAsia="Times New Roman" w:hAnsi="Arial" w:cs="Arial"/>
                <w:b/>
                <w:bCs/>
                <w:sz w:val="17"/>
                <w:szCs w:val="17"/>
                <w:lang w:eastAsia="ca-ES"/>
              </w:rPr>
            </w:pPr>
            <w:r w:rsidRPr="007B0684">
              <w:rPr>
                <w:rFonts w:ascii="Arial" w:eastAsia="Times New Roman" w:hAnsi="Arial" w:cs="Arial"/>
                <w:b/>
                <w:bCs/>
                <w:sz w:val="17"/>
                <w:szCs w:val="17"/>
                <w:lang w:eastAsia="ca-ES"/>
              </w:rPr>
              <w:t>-</w:t>
            </w:r>
          </w:p>
        </w:tc>
      </w:tr>
    </w:tbl>
    <w:p w:rsidR="001C1D9C" w:rsidRPr="00EF5DC7" w:rsidRDefault="001C1D9C" w:rsidP="001C1D9C">
      <w:pPr>
        <w:pStyle w:val="Estndar"/>
        <w:rPr>
          <w:rFonts w:ascii="Arial" w:eastAsia="Calibri" w:hAnsi="Arial" w:cs="Arial"/>
          <w:snapToGrid/>
          <w:color w:val="FF0000"/>
          <w:sz w:val="16"/>
          <w:szCs w:val="16"/>
          <w:lang w:val="ca-ES" w:eastAsia="en-US"/>
        </w:rPr>
      </w:pPr>
    </w:p>
    <w:p w:rsidR="001C1D9C" w:rsidRPr="007B0684" w:rsidRDefault="001C1D9C" w:rsidP="001C1D9C">
      <w:pPr>
        <w:spacing w:after="150" w:line="240" w:lineRule="auto"/>
        <w:jc w:val="both"/>
        <w:rPr>
          <w:rFonts w:ascii="Helvetica" w:eastAsia="Times New Roman" w:hAnsi="Helvetica" w:cs="Times New Roman"/>
          <w:snapToGrid w:val="0"/>
          <w:sz w:val="16"/>
          <w:szCs w:val="16"/>
          <w:lang w:eastAsia="es-ES"/>
        </w:rPr>
      </w:pPr>
      <w:r w:rsidRPr="007B0684">
        <w:rPr>
          <w:rFonts w:ascii="Helvetica" w:eastAsia="Times New Roman" w:hAnsi="Helvetica" w:cs="Times New Roman"/>
          <w:snapToGrid w:val="0"/>
          <w:sz w:val="16"/>
          <w:szCs w:val="16"/>
          <w:lang w:eastAsia="es-ES"/>
        </w:rPr>
        <w:t>* Veure apartat D de l’annex 3</w:t>
      </w:r>
    </w:p>
    <w:p w:rsidR="00894CDC" w:rsidRDefault="00A100F1" w:rsidP="00940DA7">
      <w:pPr>
        <w:shd w:val="clear" w:color="auto" w:fill="FFFFFF" w:themeFill="background1"/>
        <w:spacing w:after="150" w:line="240" w:lineRule="auto"/>
        <w:jc w:val="both"/>
        <w:rPr>
          <w:rFonts w:ascii="Arial" w:eastAsia="Times New Roman" w:hAnsi="Arial" w:cs="Arial"/>
          <w:sz w:val="20"/>
          <w:szCs w:val="20"/>
          <w:lang w:eastAsia="ca-ES"/>
        </w:rPr>
      </w:pPr>
      <w:r w:rsidRPr="00940DA7">
        <w:rPr>
          <w:rFonts w:ascii="Arial" w:eastAsia="Times New Roman" w:hAnsi="Arial" w:cs="Arial"/>
          <w:sz w:val="20"/>
          <w:szCs w:val="20"/>
          <w:lang w:eastAsia="ca-ES"/>
        </w:rPr>
        <w:t>b) Les condicions d’ubicació s’apliquen entre les explotacions, d’aquestes a altres establiments epidemiològicament relacion</w:t>
      </w:r>
      <w:r w:rsidR="00894CDC" w:rsidRPr="00940DA7">
        <w:rPr>
          <w:rFonts w:ascii="Arial" w:eastAsia="Times New Roman" w:hAnsi="Arial" w:cs="Arial"/>
          <w:sz w:val="20"/>
          <w:szCs w:val="20"/>
          <w:lang w:eastAsia="ca-ES"/>
        </w:rPr>
        <w:t>ats i també en sentit contrari.</w:t>
      </w:r>
    </w:p>
    <w:p w:rsidR="00894CDC" w:rsidRPr="007B0684" w:rsidRDefault="00A100F1" w:rsidP="00894CDC">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xml:space="preserve">c) </w:t>
      </w:r>
      <w:r w:rsidR="00894CDC" w:rsidRPr="007B0684">
        <w:rPr>
          <w:rFonts w:ascii="Arial" w:eastAsia="Times New Roman" w:hAnsi="Arial" w:cs="Arial"/>
          <w:sz w:val="20"/>
          <w:szCs w:val="20"/>
          <w:lang w:eastAsia="ca-ES"/>
        </w:rPr>
        <w:t>Les explotacions</w:t>
      </w:r>
      <w:r w:rsidR="00125B31" w:rsidRPr="007B0684">
        <w:rPr>
          <w:rFonts w:ascii="Arial" w:eastAsia="Times New Roman" w:hAnsi="Arial" w:cs="Arial"/>
          <w:sz w:val="20"/>
          <w:szCs w:val="20"/>
          <w:lang w:eastAsia="ca-ES"/>
        </w:rPr>
        <w:t xml:space="preserve"> d’autoconsum</w:t>
      </w:r>
      <w:r w:rsidR="00894CDC" w:rsidRPr="007B0684">
        <w:rPr>
          <w:rFonts w:ascii="Arial" w:eastAsia="Times New Roman" w:hAnsi="Arial" w:cs="Arial"/>
          <w:sz w:val="20"/>
          <w:szCs w:val="20"/>
          <w:lang w:eastAsia="ca-ES"/>
        </w:rPr>
        <w:t xml:space="preserve"> no poden modificar la seva condició d’autoconsum</w:t>
      </w:r>
      <w:r w:rsidR="00125B31" w:rsidRPr="007B0684">
        <w:rPr>
          <w:rFonts w:ascii="Arial" w:eastAsia="Times New Roman" w:hAnsi="Arial" w:cs="Arial"/>
          <w:sz w:val="20"/>
          <w:szCs w:val="20"/>
          <w:lang w:eastAsia="ca-ES"/>
        </w:rPr>
        <w:t xml:space="preserve"> si no compleixen les condicions d’ubicació de l’apartat a.</w:t>
      </w:r>
    </w:p>
    <w:p w:rsidR="00A100F1" w:rsidRPr="007B0684" w:rsidRDefault="00A100F1" w:rsidP="00940DA7">
      <w:pPr>
        <w:shd w:val="clear" w:color="auto" w:fill="FFFFFF" w:themeFill="background1"/>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xml:space="preserve">d) Les explotacions </w:t>
      </w:r>
      <w:r w:rsidR="009A6E97" w:rsidRPr="007B0684">
        <w:rPr>
          <w:rFonts w:ascii="Arial" w:eastAsia="Times New Roman" w:hAnsi="Arial" w:cs="Arial"/>
          <w:sz w:val="20"/>
          <w:szCs w:val="20"/>
          <w:lang w:eastAsia="ca-ES"/>
        </w:rPr>
        <w:t>incloses</w:t>
      </w:r>
      <w:r w:rsidRPr="007B0684">
        <w:rPr>
          <w:rFonts w:ascii="Arial" w:eastAsia="Times New Roman" w:hAnsi="Arial" w:cs="Arial"/>
          <w:sz w:val="20"/>
          <w:szCs w:val="20"/>
          <w:lang w:eastAsia="ca-ES"/>
        </w:rPr>
        <w:t xml:space="preserve"> en aquest annex podran fer canvis d’</w:t>
      </w:r>
      <w:r w:rsidR="00125B31" w:rsidRPr="007B0684">
        <w:rPr>
          <w:rFonts w:ascii="Arial" w:eastAsia="Times New Roman" w:hAnsi="Arial" w:cs="Arial"/>
          <w:sz w:val="20"/>
          <w:szCs w:val="20"/>
          <w:lang w:eastAsia="ca-ES"/>
        </w:rPr>
        <w:t>espècie dins de la mateixa família avícola</w:t>
      </w:r>
      <w:r w:rsidRPr="007B0684">
        <w:rPr>
          <w:rFonts w:ascii="Arial" w:eastAsia="Times New Roman" w:hAnsi="Arial" w:cs="Arial"/>
          <w:sz w:val="20"/>
          <w:szCs w:val="20"/>
          <w:lang w:eastAsia="ca-ES"/>
        </w:rPr>
        <w:t xml:space="preserve"> sempre que no redueixin la distància existent.</w:t>
      </w:r>
    </w:p>
    <w:p w:rsidR="00BE68B6" w:rsidRPr="007B0684" w:rsidRDefault="00BE68B6" w:rsidP="00BE68B6">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e) L’excepcionalitat contemplada a l’article 5.8 d’aquest Decret es podrà autoritzar als següents establiments:</w:t>
      </w:r>
    </w:p>
    <w:p w:rsidR="000272E7" w:rsidRPr="007B0684" w:rsidRDefault="00BE68B6" w:rsidP="000272E7">
      <w:pPr>
        <w:pStyle w:val="Pargrafdellista"/>
        <w:numPr>
          <w:ilvl w:val="0"/>
          <w:numId w:val="13"/>
        </w:num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Escorxadors que tinguin la consideració de petita capacitat.</w:t>
      </w:r>
    </w:p>
    <w:p w:rsidR="0030763B" w:rsidRPr="007B0684" w:rsidRDefault="0030763B" w:rsidP="0030763B">
      <w:pPr>
        <w:pStyle w:val="Pargrafdellista"/>
        <w:numPr>
          <w:ilvl w:val="0"/>
          <w:numId w:val="13"/>
        </w:num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Establiments i instal·lacions, en que no hi hagi la presència d’animals</w:t>
      </w:r>
      <w:r w:rsidR="00CC391A" w:rsidRPr="007B0684">
        <w:rPr>
          <w:rFonts w:ascii="Arial" w:eastAsia="Times New Roman" w:hAnsi="Arial" w:cs="Arial"/>
          <w:sz w:val="20"/>
          <w:szCs w:val="20"/>
          <w:lang w:eastAsia="ca-ES"/>
        </w:rPr>
        <w:t>, excepte les plantes SANDACH.</w:t>
      </w:r>
      <w:r w:rsidRPr="007B0684">
        <w:rPr>
          <w:rFonts w:ascii="Arial" w:eastAsia="Times New Roman" w:hAnsi="Arial" w:cs="Arial"/>
          <w:sz w:val="20"/>
          <w:szCs w:val="20"/>
          <w:lang w:eastAsia="ca-ES"/>
        </w:rPr>
        <w:t xml:space="preserve"> </w:t>
      </w:r>
    </w:p>
    <w:p w:rsidR="0030763B" w:rsidRPr="007B0684" w:rsidRDefault="0030763B" w:rsidP="0030763B">
      <w:pPr>
        <w:pStyle w:val="Pargrafdellista"/>
        <w:numPr>
          <w:ilvl w:val="0"/>
          <w:numId w:val="13"/>
        </w:num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Explotacions ramaderes d’altres espècies diferents de l’espècie avícola, excepte les explotacions avícoles de selecció i multiplicació.</w:t>
      </w:r>
    </w:p>
    <w:p w:rsidR="00BE68B6" w:rsidRPr="007B0684" w:rsidRDefault="00BE68B6" w:rsidP="00C96B48">
      <w:pPr>
        <w:pStyle w:val="Pargrafdellista"/>
        <w:numPr>
          <w:ilvl w:val="0"/>
          <w:numId w:val="13"/>
        </w:num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Explotacions avícoles:</w:t>
      </w:r>
    </w:p>
    <w:p w:rsidR="00BE68B6" w:rsidRPr="007B0684" w:rsidRDefault="00BE68B6" w:rsidP="00C96B48">
      <w:pPr>
        <w:pStyle w:val="Pargrafdellista"/>
        <w:numPr>
          <w:ilvl w:val="0"/>
          <w:numId w:val="12"/>
        </w:num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d’una capacitat màxima de 55 URM.</w:t>
      </w:r>
    </w:p>
    <w:p w:rsidR="00FD57BC" w:rsidRPr="00EC4828" w:rsidRDefault="00E422A1" w:rsidP="00BE68B6">
      <w:pPr>
        <w:pStyle w:val="Pargrafdellista"/>
        <w:numPr>
          <w:ilvl w:val="0"/>
          <w:numId w:val="12"/>
        </w:num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q</w:t>
      </w:r>
      <w:r w:rsidR="00BE68B6" w:rsidRPr="007B0684">
        <w:rPr>
          <w:rFonts w:ascii="Arial" w:eastAsia="Times New Roman" w:hAnsi="Arial" w:cs="Arial"/>
          <w:sz w:val="20"/>
          <w:szCs w:val="20"/>
          <w:lang w:eastAsia="ca-ES"/>
        </w:rPr>
        <w:t>ue no afecti</w:t>
      </w:r>
      <w:r w:rsidRPr="007B0684">
        <w:rPr>
          <w:rFonts w:ascii="Arial" w:eastAsia="Times New Roman" w:hAnsi="Arial" w:cs="Arial"/>
          <w:sz w:val="20"/>
          <w:szCs w:val="20"/>
          <w:lang w:eastAsia="ca-ES"/>
        </w:rPr>
        <w:t>n</w:t>
      </w:r>
      <w:r w:rsidR="00BE68B6" w:rsidRPr="007B0684">
        <w:rPr>
          <w:rFonts w:ascii="Arial" w:eastAsia="Times New Roman" w:hAnsi="Arial" w:cs="Arial"/>
          <w:sz w:val="20"/>
          <w:szCs w:val="20"/>
          <w:lang w:eastAsia="ca-ES"/>
        </w:rPr>
        <w:t xml:space="preserve"> a explotacions amb orientació productiva de selecció, multiplicació.</w:t>
      </w:r>
    </w:p>
    <w:p w:rsidR="00A100F1" w:rsidRPr="00A100F1" w:rsidRDefault="00EE157F"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lastRenderedPageBreak/>
        <w:t>E. CONDICIONS D’INFRAESTRUCTURA</w:t>
      </w:r>
    </w:p>
    <w:p w:rsidR="00EE157F" w:rsidRDefault="00A7489A" w:rsidP="00EE157F">
      <w:pPr>
        <w:autoSpaceDE w:val="0"/>
        <w:autoSpaceDN w:val="0"/>
        <w:adjustRightInd w:val="0"/>
        <w:spacing w:after="0" w:line="240" w:lineRule="auto"/>
        <w:jc w:val="both"/>
        <w:rPr>
          <w:rFonts w:ascii="Arial" w:eastAsia="Times New Roman" w:hAnsi="Arial" w:cs="Arial"/>
          <w:sz w:val="20"/>
          <w:szCs w:val="20"/>
          <w:highlight w:val="cyan"/>
          <w:lang w:eastAsia="ca-ES"/>
        </w:rPr>
      </w:pPr>
      <w:r w:rsidRPr="00255BDF">
        <w:rPr>
          <w:rFonts w:ascii="Arial" w:eastAsia="Times New Roman" w:hAnsi="Arial" w:cs="Arial"/>
          <w:sz w:val="21"/>
          <w:szCs w:val="21"/>
          <w:lang w:eastAsia="ca-ES"/>
        </w:rPr>
        <w:t xml:space="preserve">a) </w:t>
      </w:r>
      <w:r w:rsidRPr="00255BDF">
        <w:rPr>
          <w:rFonts w:ascii="Arial" w:eastAsia="Times New Roman" w:hAnsi="Arial" w:cs="Arial"/>
          <w:sz w:val="20"/>
          <w:szCs w:val="20"/>
          <w:lang w:eastAsia="ca-ES"/>
        </w:rPr>
        <w:t xml:space="preserve">L’àrea delimitada i aïllada de l’exterior a que fa referència l’article 6.10 d’aquest decret </w:t>
      </w:r>
      <w:r>
        <w:rPr>
          <w:rFonts w:ascii="Arial" w:eastAsia="Times New Roman" w:hAnsi="Arial" w:cs="Arial"/>
          <w:sz w:val="20"/>
          <w:szCs w:val="20"/>
          <w:lang w:eastAsia="ca-ES"/>
        </w:rPr>
        <w:t>ha de consistir en una tanca perimetral que ha de complir amb els requeriments establerts a l’apartat b de l’esmentat artic</w:t>
      </w:r>
      <w:r w:rsidRPr="001C1D9C">
        <w:rPr>
          <w:rFonts w:ascii="Arial" w:eastAsia="Times New Roman" w:hAnsi="Arial" w:cs="Arial"/>
          <w:sz w:val="20"/>
          <w:szCs w:val="20"/>
          <w:lang w:eastAsia="ca-ES"/>
        </w:rPr>
        <w:t>le</w:t>
      </w:r>
      <w:r w:rsidR="001C1D9C" w:rsidRPr="001C1D9C">
        <w:rPr>
          <w:rFonts w:ascii="Arial" w:eastAsia="Times New Roman" w:hAnsi="Arial" w:cs="Arial"/>
          <w:sz w:val="20"/>
          <w:szCs w:val="20"/>
          <w:lang w:eastAsia="ca-ES"/>
        </w:rPr>
        <w:t>.</w:t>
      </w:r>
    </w:p>
    <w:p w:rsidR="001C1D9C" w:rsidRPr="00AC4032" w:rsidRDefault="001C1D9C" w:rsidP="00EE157F">
      <w:pPr>
        <w:autoSpaceDE w:val="0"/>
        <w:autoSpaceDN w:val="0"/>
        <w:adjustRightInd w:val="0"/>
        <w:spacing w:after="0" w:line="240" w:lineRule="auto"/>
        <w:jc w:val="both"/>
        <w:rPr>
          <w:rFonts w:ascii="Arial" w:eastAsia="Times New Roman" w:hAnsi="Arial" w:cs="Arial"/>
          <w:color w:val="FF0000"/>
          <w:sz w:val="20"/>
          <w:szCs w:val="20"/>
          <w:highlight w:val="yellow"/>
          <w:lang w:eastAsia="ca-ES"/>
        </w:rPr>
      </w:pP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 Disposar d’un sistema que asseguri la correcta aplicació del producte desinfectant a les rodes dels vehicles als accessos de l’explotació, segons l’article 6.13.</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c) Disposar de pediluvis o qualsevol altre sistema equivalent eficaç per a la neteja i desinfecció del calçat a l’entrada de cada nau.</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d) Les gàbies o altres dispositius en els quals es transportin els animals seran de material de fàcil neteja i desinfecció i després de la seva utilització es rentaran i desinfectaran abans de tornar a utilitzar-se, o bé aquestes gàbies seran d’un sol ús.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e) Disposar de sistemes per reduir o controlar l’entrada d’ocells i altres animals possibles vectors de transmissió de malalties a les instal·lacions.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f) Les noves explotacions han d’estar dissenyades perquè els vehicles de visitants i persones alienes a l’activitat de l’explotació que puguin ser una font de contagi romanguin fora del recinte de l’explotació.</w:t>
      </w:r>
    </w:p>
    <w:p w:rsidR="00D34048" w:rsidRPr="007B0684" w:rsidRDefault="00EE157F" w:rsidP="00D34048">
      <w:pPr>
        <w:autoSpaceDE w:val="0"/>
        <w:autoSpaceDN w:val="0"/>
        <w:adjustRightInd w:val="0"/>
        <w:spacing w:after="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xml:space="preserve">g) </w:t>
      </w:r>
      <w:r w:rsidR="009F5302" w:rsidRPr="007B0684">
        <w:rPr>
          <w:rFonts w:ascii="Arial" w:eastAsia="Times New Roman" w:hAnsi="Arial" w:cs="Arial"/>
          <w:sz w:val="20"/>
          <w:szCs w:val="20"/>
          <w:lang w:eastAsia="ca-ES"/>
        </w:rPr>
        <w:t>En totes les exp</w:t>
      </w:r>
      <w:r w:rsidR="000161F0" w:rsidRPr="007B0684">
        <w:rPr>
          <w:rFonts w:ascii="Arial" w:eastAsia="Times New Roman" w:hAnsi="Arial" w:cs="Arial"/>
          <w:sz w:val="20"/>
          <w:szCs w:val="20"/>
          <w:lang w:eastAsia="ca-ES"/>
        </w:rPr>
        <w:t>lotacions s'haurà minimitzar a</w:t>
      </w:r>
      <w:r w:rsidR="009F5302" w:rsidRPr="007B0684">
        <w:rPr>
          <w:rFonts w:ascii="Arial" w:eastAsia="Times New Roman" w:hAnsi="Arial" w:cs="Arial"/>
          <w:sz w:val="20"/>
          <w:szCs w:val="20"/>
          <w:lang w:eastAsia="ca-ES"/>
        </w:rPr>
        <w:t xml:space="preserve">l màxim possible l'entrada de vehicles a l'explotació, i els vehicles de les visites s'hauran de quedar fora de la tanca perimetral de l'explotació. En explotacions de nova instal·lació, els vehicles hauran de realitzar les operacions de retirada d'animals morts des de fora de la tanca perimetral de l'explotació o de la unitat de producció. En qualsevol cas, i quan sigui imprescindible l'entrada i sortida de vehicles auxiliars, aquests s'han de desinfectar a través dels guals i arcs de desinfecció o sistema equivalent a l'entrada i sortida de l'explotació o unitat de producció </w:t>
      </w:r>
      <w:r w:rsidR="001C6656" w:rsidRPr="007B0684">
        <w:rPr>
          <w:rFonts w:ascii="Arial" w:eastAsia="Times New Roman" w:hAnsi="Arial" w:cs="Arial"/>
          <w:sz w:val="20"/>
          <w:szCs w:val="20"/>
          <w:lang w:eastAsia="ca-ES"/>
        </w:rPr>
        <w:t>si s’escau</w:t>
      </w:r>
      <w:r w:rsidR="009F5302" w:rsidRPr="007B0684">
        <w:rPr>
          <w:rFonts w:ascii="Arial" w:eastAsia="Times New Roman" w:hAnsi="Arial" w:cs="Arial"/>
          <w:sz w:val="20"/>
          <w:szCs w:val="20"/>
          <w:lang w:eastAsia="ca-ES"/>
        </w:rPr>
        <w:t>.</w:t>
      </w:r>
    </w:p>
    <w:p w:rsidR="00D34048" w:rsidRPr="007B0684" w:rsidRDefault="00D34048" w:rsidP="00D34048">
      <w:pPr>
        <w:autoSpaceDE w:val="0"/>
        <w:autoSpaceDN w:val="0"/>
        <w:adjustRightInd w:val="0"/>
        <w:spacing w:after="0" w:line="240" w:lineRule="auto"/>
        <w:jc w:val="both"/>
        <w:rPr>
          <w:rFonts w:ascii="Arial" w:eastAsia="Times New Roman" w:hAnsi="Arial" w:cs="Arial"/>
          <w:sz w:val="20"/>
          <w:szCs w:val="20"/>
          <w:lang w:eastAsia="ca-ES"/>
        </w:rPr>
      </w:pPr>
    </w:p>
    <w:p w:rsidR="00CC62C1" w:rsidRPr="007B0684" w:rsidRDefault="00CC62C1" w:rsidP="00CC62C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h) A banda de complir amb l’establert a l’article 6.12 d’aquest Decret, els vestidors de les noves explotacions, els de nova construcció per a explotacions existents, i en el cas d’explotacions que realitzin una</w:t>
      </w:r>
      <w:r w:rsidRPr="007B0684">
        <w:rPr>
          <w:rFonts w:ascii="Helvetica" w:eastAsia="Times New Roman" w:hAnsi="Helvetica" w:cs="Times New Roman"/>
          <w:sz w:val="20"/>
          <w:szCs w:val="20"/>
          <w:lang w:eastAsia="ca-ES"/>
        </w:rPr>
        <w:t xml:space="preserve"> </w:t>
      </w:r>
      <w:r w:rsidRPr="007B0684">
        <w:rPr>
          <w:rFonts w:ascii="Arial" w:eastAsia="Times New Roman" w:hAnsi="Arial" w:cs="Arial"/>
          <w:sz w:val="20"/>
          <w:szCs w:val="20"/>
          <w:lang w:eastAsia="ca-ES"/>
        </w:rPr>
        <w:t>ampliació, un canvi d’orientació productiva a grup especial o un canvi d’activitat, hauran de complir els següents requisits:</w:t>
      </w:r>
      <w:r w:rsidRPr="007B0684">
        <w:rPr>
          <w:rFonts w:ascii="Helvetica" w:eastAsia="Times New Roman" w:hAnsi="Helvetica" w:cs="Times New Roman"/>
          <w:sz w:val="20"/>
          <w:szCs w:val="20"/>
          <w:lang w:eastAsia="ca-ES"/>
        </w:rPr>
        <w:t xml:space="preserve"> </w:t>
      </w:r>
      <w:r w:rsidRPr="007B0684">
        <w:rPr>
          <w:rFonts w:ascii="Arial" w:eastAsia="Times New Roman" w:hAnsi="Arial" w:cs="Arial"/>
          <w:sz w:val="20"/>
          <w:szCs w:val="20"/>
          <w:lang w:eastAsia="ca-ES"/>
        </w:rPr>
        <w:t> </w:t>
      </w:r>
    </w:p>
    <w:p w:rsidR="00CC62C1" w:rsidRPr="007B0684" w:rsidRDefault="00CC62C1" w:rsidP="00C96B48">
      <w:pPr>
        <w:numPr>
          <w:ilvl w:val="0"/>
          <w:numId w:val="7"/>
        </w:numPr>
        <w:spacing w:before="100" w:beforeAutospacing="1" w:after="100" w:afterAutospacing="1"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xml:space="preserve">El vestidor estarà  ubicat a l’entrada l’explotació, de manera que s’eviti el desplaçament de persones amb la roba i calçat de l’exterior per l’interior del perímetre. </w:t>
      </w:r>
    </w:p>
    <w:p w:rsidR="00CC62C1" w:rsidRPr="007B0684" w:rsidRDefault="00CC62C1" w:rsidP="00C96B48">
      <w:pPr>
        <w:numPr>
          <w:ilvl w:val="0"/>
          <w:numId w:val="7"/>
        </w:numPr>
        <w:spacing w:before="100" w:beforeAutospacing="1" w:after="100" w:afterAutospacing="1"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Disposar d’una entrada i una sortida cap a l’interior de l’explotació, que permeti una diferenciació clara de la zona bruta i de la zona neta pel personal de l’explotació i les visites.</w:t>
      </w:r>
    </w:p>
    <w:p w:rsidR="00CC62C1" w:rsidRPr="007B0684" w:rsidRDefault="00CC62C1" w:rsidP="00C96B48">
      <w:pPr>
        <w:numPr>
          <w:ilvl w:val="0"/>
          <w:numId w:val="7"/>
        </w:numPr>
        <w:spacing w:before="100" w:beforeAutospacing="1" w:after="100" w:afterAutospacing="1"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Disposar d’una pica per a rentar-se les mans i d’una dutxa en bon estat de funcionament, amb aigua calenta.</w:t>
      </w:r>
    </w:p>
    <w:p w:rsidR="00CC62C1" w:rsidRPr="007B0684" w:rsidRDefault="00CC62C1" w:rsidP="00C96B48">
      <w:pPr>
        <w:numPr>
          <w:ilvl w:val="0"/>
          <w:numId w:val="7"/>
        </w:numPr>
        <w:spacing w:before="100" w:beforeAutospacing="1" w:after="100" w:afterAutospacing="1"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xml:space="preserve">En el vestidor s’haurà de disposar sempre de </w:t>
      </w:r>
      <w:r w:rsidRPr="007B0684">
        <w:rPr>
          <w:rFonts w:ascii="Arial" w:eastAsia="Times New Roman" w:hAnsi="Arial" w:cs="Arial"/>
          <w:bCs/>
          <w:sz w:val="20"/>
          <w:szCs w:val="20"/>
          <w:lang w:eastAsia="ca-ES"/>
        </w:rPr>
        <w:t>roba neta i calçat net d’us exclusiu</w:t>
      </w:r>
      <w:r w:rsidRPr="007B0684">
        <w:rPr>
          <w:rFonts w:ascii="Arial" w:eastAsia="Times New Roman" w:hAnsi="Arial" w:cs="Arial"/>
          <w:sz w:val="20"/>
          <w:szCs w:val="20"/>
          <w:lang w:eastAsia="ca-ES"/>
        </w:rPr>
        <w:t xml:space="preserve">, i mantenir-se </w:t>
      </w:r>
      <w:r w:rsidRPr="007B0684">
        <w:rPr>
          <w:rFonts w:ascii="Arial" w:eastAsia="Times New Roman" w:hAnsi="Arial" w:cs="Arial"/>
          <w:bCs/>
          <w:sz w:val="20"/>
          <w:szCs w:val="20"/>
          <w:lang w:eastAsia="ca-ES"/>
        </w:rPr>
        <w:t>ordenat i en bon estat de neteja</w:t>
      </w:r>
      <w:r w:rsidRPr="007B0684">
        <w:rPr>
          <w:rFonts w:ascii="Arial" w:eastAsia="Times New Roman" w:hAnsi="Arial" w:cs="Arial"/>
          <w:sz w:val="20"/>
          <w:szCs w:val="20"/>
          <w:lang w:eastAsia="ca-ES"/>
        </w:rPr>
        <w:t xml:space="preserve">. </w:t>
      </w:r>
    </w:p>
    <w:p w:rsidR="00CC62C1" w:rsidRPr="007B0684" w:rsidRDefault="00CC62C1"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Per a les explotacions existents que disposin de vestuari a l’entrada en vigor d’aquest decret, disposen del termini establert a</w:t>
      </w:r>
      <w:r w:rsidR="008301EA" w:rsidRPr="007B0684">
        <w:rPr>
          <w:rFonts w:ascii="Arial" w:eastAsia="Times New Roman" w:hAnsi="Arial" w:cs="Arial"/>
          <w:sz w:val="20"/>
          <w:szCs w:val="20"/>
          <w:lang w:eastAsia="ca-ES"/>
        </w:rPr>
        <w:t xml:space="preserve"> l’apartat 5 de</w:t>
      </w:r>
      <w:r w:rsidRPr="007B0684">
        <w:rPr>
          <w:rFonts w:ascii="Arial" w:eastAsia="Times New Roman" w:hAnsi="Arial" w:cs="Arial"/>
          <w:sz w:val="20"/>
          <w:szCs w:val="20"/>
          <w:lang w:eastAsia="ca-ES"/>
        </w:rPr>
        <w:t xml:space="preserve"> la disposició transitòria tercera d’aquest decret per complir els requeriments establerts als punts 1, 2 i 3.</w:t>
      </w:r>
    </w:p>
    <w:p w:rsidR="00A100F1" w:rsidRPr="007B0684" w:rsidRDefault="00A100F1"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i) Les sales d’incubació han de complir el següent:</w:t>
      </w:r>
    </w:p>
    <w:p w:rsidR="00A100F1" w:rsidRPr="007B0684" w:rsidRDefault="00A100F1"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xml:space="preserve">- Les sales d’incubació han de mantenir una separació física i funcional entre la incubadora i les instal·lacions de cria. La disposició de les instal·lacions ha de permetre la separació dels diferents sectors funcionals: sector d’emmagatzematge i classificació dels ous, sector de desinfecció, sector de </w:t>
      </w:r>
      <w:proofErr w:type="spellStart"/>
      <w:r w:rsidRPr="007B0684">
        <w:rPr>
          <w:rFonts w:ascii="Arial" w:eastAsia="Times New Roman" w:hAnsi="Arial" w:cs="Arial"/>
          <w:sz w:val="20"/>
          <w:szCs w:val="20"/>
          <w:lang w:eastAsia="ca-ES"/>
        </w:rPr>
        <w:t>preincubació</w:t>
      </w:r>
      <w:proofErr w:type="spellEnd"/>
      <w:r w:rsidRPr="007B0684">
        <w:rPr>
          <w:rFonts w:ascii="Arial" w:eastAsia="Times New Roman" w:hAnsi="Arial" w:cs="Arial"/>
          <w:sz w:val="20"/>
          <w:szCs w:val="20"/>
          <w:lang w:eastAsia="ca-ES"/>
        </w:rPr>
        <w:t>, sector de naixements i sector de preparació o condicionament de les expedicions de pollets d’1 dia.</w:t>
      </w:r>
    </w:p>
    <w:p w:rsidR="00A100F1" w:rsidRPr="007B0684" w:rsidRDefault="00A100F1"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El funcionament estarà basat en el principi de circulació de sentit únic dels ous, del material de servei i del personal.</w:t>
      </w:r>
    </w:p>
    <w:p w:rsidR="00A100F1" w:rsidRPr="007B0684" w:rsidRDefault="00A100F1"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lastRenderedPageBreak/>
        <w:t>- Els ous per incubar han de procedir únicament d’explotacions de selecció o de multiplicació.</w:t>
      </w:r>
    </w:p>
    <w:p w:rsidR="00A100F1" w:rsidRPr="007B0684" w:rsidRDefault="00A100F1"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Disposaran d’un pla de desinfecció amb descripció de les operacions realitzades i la seva freqüència, que, com a mínim, contindrà el següent:</w:t>
      </w:r>
    </w:p>
    <w:p w:rsidR="00A100F1" w:rsidRPr="007B0684" w:rsidRDefault="00A100F1"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les operacions de desinfecció dels ous obligatòriament entre el moment de l'arribada i abans de la incubació,</w:t>
      </w:r>
    </w:p>
    <w:p w:rsidR="00A100F1" w:rsidRPr="007B0684" w:rsidRDefault="00A100F1"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a les incubadores de forma sistemàtica,</w:t>
      </w:r>
    </w:p>
    <w:p w:rsidR="00BD2E50" w:rsidRPr="007B0684" w:rsidRDefault="00A100F1" w:rsidP="00940DA7">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a les cambres de naixement i el material, després de cada naixement.</w:t>
      </w:r>
    </w:p>
    <w:p w:rsidR="00D34048" w:rsidRPr="007B0684" w:rsidRDefault="00D34048" w:rsidP="008301EA">
      <w:pPr>
        <w:autoSpaceDE w:val="0"/>
        <w:autoSpaceDN w:val="0"/>
        <w:adjustRightInd w:val="0"/>
        <w:spacing w:after="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xml:space="preserve">j) Totes les explotacions avícoles, incloses les instal·lacions d’autoconsum, </w:t>
      </w:r>
      <w:bookmarkStart w:id="1" w:name="_Hlk3454309"/>
      <w:r w:rsidRPr="007B0684">
        <w:rPr>
          <w:rFonts w:ascii="Arial" w:eastAsia="Times New Roman" w:hAnsi="Arial" w:cs="Arial"/>
          <w:sz w:val="20"/>
          <w:szCs w:val="20"/>
          <w:lang w:eastAsia="ca-ES"/>
        </w:rPr>
        <w:t>han de disposar d’instal·lacions tancades amb capacitat suficient per poder confinar tots els animals en els supòsits en que sigui necessari d’acord amb la normativa en matèria de prevenció i lluita contra malalties de l’espècie avícola</w:t>
      </w:r>
      <w:bookmarkEnd w:id="1"/>
      <w:r w:rsidRPr="007B0684">
        <w:rPr>
          <w:rFonts w:ascii="Arial" w:eastAsia="Times New Roman" w:hAnsi="Arial" w:cs="Arial"/>
          <w:sz w:val="20"/>
          <w:szCs w:val="20"/>
          <w:lang w:eastAsia="ca-ES"/>
        </w:rPr>
        <w:t>. En cas d’explotacions diferents d’autoconsum que no puguin disposar d’aquestes instal·lacions, hauran de presentar un pla de contingència per evitar la introducció de la malalti</w:t>
      </w:r>
      <w:r w:rsidR="00A81D66" w:rsidRPr="007B0684">
        <w:rPr>
          <w:rFonts w:ascii="Arial" w:eastAsia="Times New Roman" w:hAnsi="Arial" w:cs="Arial"/>
          <w:sz w:val="20"/>
          <w:szCs w:val="20"/>
          <w:lang w:eastAsia="ca-ES"/>
        </w:rPr>
        <w:t>a i el contacte amb altres aus.</w:t>
      </w:r>
      <w:r w:rsidR="008301EA" w:rsidRPr="007B0684">
        <w:t xml:space="preserve"> </w:t>
      </w:r>
      <w:r w:rsidR="008301EA" w:rsidRPr="007B0684">
        <w:rPr>
          <w:rFonts w:ascii="Arial" w:eastAsia="Times New Roman" w:hAnsi="Arial" w:cs="Arial"/>
          <w:sz w:val="20"/>
          <w:szCs w:val="20"/>
          <w:lang w:eastAsia="ca-ES"/>
        </w:rPr>
        <w:t>Per a les explotacions existents a l’entrada en vigor d’aquest decret, disposen del termini establert a l’apartat 6 de la disposició transitòria tercera d’aquest decret per complir els requeriments establerts en aquest apartat.</w:t>
      </w:r>
    </w:p>
    <w:p w:rsidR="00A81D66" w:rsidRPr="007B0684" w:rsidRDefault="00A81D66" w:rsidP="00A81D66">
      <w:pPr>
        <w:autoSpaceDE w:val="0"/>
        <w:autoSpaceDN w:val="0"/>
        <w:adjustRightInd w:val="0"/>
        <w:spacing w:after="0" w:line="240" w:lineRule="auto"/>
        <w:jc w:val="both"/>
        <w:rPr>
          <w:rFonts w:ascii="Arial" w:eastAsia="Times New Roman" w:hAnsi="Arial" w:cs="Arial"/>
          <w:sz w:val="20"/>
          <w:szCs w:val="20"/>
          <w:lang w:eastAsia="ca-ES"/>
        </w:rPr>
      </w:pPr>
    </w:p>
    <w:p w:rsidR="00940DA7" w:rsidRPr="007B0684" w:rsidRDefault="00940DA7" w:rsidP="00940DA7">
      <w:pPr>
        <w:autoSpaceDE w:val="0"/>
        <w:autoSpaceDN w:val="0"/>
        <w:adjustRightInd w:val="0"/>
        <w:spacing w:after="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Les condicions establertes en aquest punt E, excepte l’esmentada al punt j), no s’apliquen a les explotacions d’autoconsum.</w:t>
      </w:r>
    </w:p>
    <w:p w:rsidR="00940DA7" w:rsidRPr="007B0684" w:rsidRDefault="00940DA7" w:rsidP="00A100F1">
      <w:pPr>
        <w:spacing w:after="150" w:line="240" w:lineRule="auto"/>
        <w:jc w:val="both"/>
        <w:rPr>
          <w:rFonts w:ascii="Arial" w:eastAsia="Times New Roman" w:hAnsi="Arial" w:cs="Arial"/>
          <w:sz w:val="20"/>
          <w:szCs w:val="20"/>
          <w:lang w:eastAsia="ca-ES"/>
        </w:rPr>
      </w:pPr>
    </w:p>
    <w:p w:rsidR="00FD57BC" w:rsidRPr="007B0684" w:rsidRDefault="00FD57BC" w:rsidP="00A100F1">
      <w:pPr>
        <w:spacing w:after="150" w:line="240" w:lineRule="auto"/>
        <w:jc w:val="both"/>
        <w:rPr>
          <w:rFonts w:ascii="Arial" w:eastAsia="Times New Roman" w:hAnsi="Arial" w:cs="Arial"/>
          <w:sz w:val="20"/>
          <w:szCs w:val="20"/>
          <w:lang w:eastAsia="ca-ES"/>
        </w:rPr>
      </w:pPr>
    </w:p>
    <w:p w:rsidR="00FD57BC" w:rsidRPr="007B0684" w:rsidRDefault="00FD57BC"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sz w:val="20"/>
          <w:szCs w:val="20"/>
          <w:lang w:eastAsia="ca-ES"/>
        </w:rPr>
      </w:pPr>
    </w:p>
    <w:p w:rsidR="00FD57BC" w:rsidRDefault="00FD57BC" w:rsidP="00A100F1">
      <w:pPr>
        <w:spacing w:after="150" w:line="240" w:lineRule="auto"/>
        <w:jc w:val="both"/>
        <w:rPr>
          <w:rFonts w:ascii="Arial" w:eastAsia="Times New Roman" w:hAnsi="Arial" w:cs="Arial"/>
          <w:sz w:val="20"/>
          <w:szCs w:val="20"/>
          <w:lang w:eastAsia="ca-ES"/>
        </w:rPr>
      </w:pPr>
    </w:p>
    <w:p w:rsidR="00FD57BC" w:rsidRPr="00A100F1" w:rsidRDefault="00FD57BC" w:rsidP="00A100F1">
      <w:pPr>
        <w:spacing w:after="150" w:line="240" w:lineRule="auto"/>
        <w:jc w:val="both"/>
        <w:rPr>
          <w:rFonts w:ascii="Arial" w:eastAsia="Times New Roman" w:hAnsi="Arial" w:cs="Arial"/>
          <w:sz w:val="20"/>
          <w:szCs w:val="20"/>
          <w:lang w:eastAsia="ca-ES"/>
        </w:rPr>
      </w:pPr>
    </w:p>
    <w:p w:rsidR="00A100F1" w:rsidRPr="00DD59B3" w:rsidRDefault="00EE157F" w:rsidP="00A100F1">
      <w:pPr>
        <w:spacing w:after="150" w:line="240" w:lineRule="auto"/>
        <w:jc w:val="both"/>
        <w:rPr>
          <w:rFonts w:ascii="Arial" w:eastAsia="Times New Roman" w:hAnsi="Arial" w:cs="Arial"/>
          <w:b/>
          <w:sz w:val="20"/>
          <w:szCs w:val="20"/>
          <w:lang w:eastAsia="ca-ES"/>
        </w:rPr>
      </w:pPr>
      <w:r w:rsidRPr="00DD59B3">
        <w:rPr>
          <w:rFonts w:ascii="Arial" w:eastAsia="Times New Roman" w:hAnsi="Arial" w:cs="Arial"/>
          <w:b/>
          <w:sz w:val="20"/>
          <w:szCs w:val="20"/>
          <w:lang w:eastAsia="ca-ES"/>
        </w:rPr>
        <w:lastRenderedPageBreak/>
        <w:t>ANNEX 5</w:t>
      </w:r>
    </w:p>
    <w:p w:rsidR="00A100F1" w:rsidRPr="00DD59B3" w:rsidRDefault="00EE157F" w:rsidP="00A100F1">
      <w:pPr>
        <w:spacing w:after="150" w:line="240" w:lineRule="auto"/>
        <w:jc w:val="both"/>
        <w:rPr>
          <w:rFonts w:ascii="Arial" w:eastAsia="Times New Roman" w:hAnsi="Arial" w:cs="Arial"/>
          <w:b/>
          <w:sz w:val="20"/>
          <w:szCs w:val="20"/>
          <w:lang w:eastAsia="ca-ES"/>
        </w:rPr>
      </w:pPr>
      <w:r w:rsidRPr="00DD59B3">
        <w:rPr>
          <w:rFonts w:ascii="Arial" w:eastAsia="Times New Roman" w:hAnsi="Arial" w:cs="Arial"/>
          <w:b/>
          <w:sz w:val="20"/>
          <w:szCs w:val="20"/>
          <w:lang w:eastAsia="ca-ES"/>
        </w:rPr>
        <w:t>ORDENACIÓ EXPLOTACIONS DE BOVÍ, OVÍ I CABRUM</w:t>
      </w:r>
    </w:p>
    <w:p w:rsidR="00A100F1" w:rsidRPr="00A100F1" w:rsidRDefault="00A100F1" w:rsidP="00A100F1">
      <w:pPr>
        <w:spacing w:after="150" w:line="240" w:lineRule="auto"/>
        <w:jc w:val="both"/>
        <w:rPr>
          <w:rFonts w:ascii="Arial" w:eastAsia="Times New Roman" w:hAnsi="Arial" w:cs="Arial"/>
          <w:sz w:val="20"/>
          <w:szCs w:val="20"/>
          <w:lang w:eastAsia="ca-ES"/>
        </w:rPr>
      </w:pPr>
    </w:p>
    <w:p w:rsidR="00A100F1" w:rsidRPr="00A100F1" w:rsidRDefault="00BA1010"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DEFINICIONS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Explotació bovina o d’oví i/o cabrum: explotació tal com es defineix a l’article 3.b d’aquest Decret en la qual es mantenen animals de l’espècie bovina, ovina o caprin</w:t>
      </w:r>
      <w:r w:rsidR="00BA1010">
        <w:rPr>
          <w:rFonts w:ascii="Arial" w:eastAsia="Times New Roman" w:hAnsi="Arial" w:cs="Arial"/>
          <w:sz w:val="20"/>
          <w:szCs w:val="20"/>
          <w:lang w:eastAsia="ca-ES"/>
        </w:rPr>
        <w:t>a.</w:t>
      </w:r>
    </w:p>
    <w:p w:rsidR="00A100F1" w:rsidRPr="007B0684" w:rsidRDefault="00A100F1"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xml:space="preserve">b) Explotació bovina o d’oví i/o cabrum de petita capacitat: explotació amb una capacitat inferior o igual a 5 </w:t>
      </w:r>
      <w:r w:rsidR="00B109D6" w:rsidRPr="007B0684">
        <w:rPr>
          <w:rFonts w:ascii="Arial" w:eastAsia="Times New Roman" w:hAnsi="Arial" w:cs="Arial"/>
          <w:sz w:val="20"/>
          <w:szCs w:val="20"/>
          <w:lang w:eastAsia="ca-ES"/>
        </w:rPr>
        <w:t>URM</w:t>
      </w:r>
      <w:r w:rsidRPr="007B0684">
        <w:rPr>
          <w:rFonts w:ascii="Arial" w:eastAsia="Times New Roman" w:hAnsi="Arial" w:cs="Arial"/>
          <w:sz w:val="20"/>
          <w:szCs w:val="20"/>
          <w:lang w:eastAsia="ca-ES"/>
        </w:rPr>
        <w:t xml:space="preserve">. En cas </w:t>
      </w:r>
      <w:r w:rsidR="007D1218" w:rsidRPr="007B0684">
        <w:rPr>
          <w:rFonts w:ascii="Arial" w:eastAsia="Times New Roman" w:hAnsi="Arial" w:cs="Arial"/>
          <w:sz w:val="20"/>
          <w:szCs w:val="20"/>
          <w:lang w:eastAsia="ca-ES"/>
        </w:rPr>
        <w:t>d’explotacions en què</w:t>
      </w:r>
      <w:r w:rsidR="0047360C" w:rsidRPr="007B0684">
        <w:rPr>
          <w:rFonts w:ascii="Arial" w:eastAsia="Times New Roman" w:hAnsi="Arial" w:cs="Arial"/>
          <w:sz w:val="20"/>
          <w:szCs w:val="20"/>
          <w:lang w:eastAsia="ca-ES"/>
        </w:rPr>
        <w:t xml:space="preserve"> només hi hagi la presència </w:t>
      </w:r>
      <w:r w:rsidRPr="007B0684">
        <w:rPr>
          <w:rFonts w:ascii="Arial" w:eastAsia="Times New Roman" w:hAnsi="Arial" w:cs="Arial"/>
          <w:sz w:val="20"/>
          <w:szCs w:val="20"/>
          <w:lang w:eastAsia="ca-ES"/>
        </w:rPr>
        <w:t>de xais o cabrits d’engreix</w:t>
      </w:r>
      <w:r w:rsidR="0047360C" w:rsidRPr="007B0684">
        <w:rPr>
          <w:rFonts w:ascii="Arial" w:eastAsia="Times New Roman" w:hAnsi="Arial" w:cs="Arial"/>
          <w:sz w:val="20"/>
          <w:szCs w:val="20"/>
          <w:lang w:eastAsia="ca-ES"/>
        </w:rPr>
        <w:t>,</w:t>
      </w:r>
      <w:r w:rsidRPr="007B0684">
        <w:rPr>
          <w:rFonts w:ascii="Arial" w:eastAsia="Times New Roman" w:hAnsi="Arial" w:cs="Arial"/>
          <w:sz w:val="20"/>
          <w:szCs w:val="20"/>
          <w:lang w:eastAsia="ca-ES"/>
        </w:rPr>
        <w:t xml:space="preserve"> la capacitat màxima serà d'1 </w:t>
      </w:r>
      <w:r w:rsidR="00B109D6" w:rsidRPr="007B0684">
        <w:rPr>
          <w:rFonts w:ascii="Arial" w:eastAsia="Times New Roman" w:hAnsi="Arial" w:cs="Arial"/>
          <w:sz w:val="20"/>
          <w:szCs w:val="20"/>
          <w:lang w:eastAsia="ca-ES"/>
        </w:rPr>
        <w:t>URM</w:t>
      </w:r>
      <w:r w:rsidRPr="007B0684">
        <w:rPr>
          <w:rFonts w:ascii="Arial" w:eastAsia="Times New Roman" w:hAnsi="Arial" w:cs="Arial"/>
          <w:sz w:val="20"/>
          <w:szCs w:val="20"/>
          <w:lang w:eastAsia="ca-ES"/>
        </w:rPr>
        <w:t>.</w:t>
      </w:r>
    </w:p>
    <w:p w:rsidR="00A100F1" w:rsidRPr="007B0684" w:rsidRDefault="00A100F1"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xml:space="preserve">c) Explotació bovina o d’oví i/o cabrum d’autoconsum: explotació amb una </w:t>
      </w:r>
      <w:r w:rsidR="0047360C" w:rsidRPr="007B0684">
        <w:rPr>
          <w:rFonts w:ascii="Arial" w:eastAsia="Times New Roman" w:hAnsi="Arial" w:cs="Arial"/>
          <w:sz w:val="20"/>
          <w:szCs w:val="20"/>
          <w:lang w:eastAsia="ca-ES"/>
        </w:rPr>
        <w:t xml:space="preserve">capacitat inferior o igual </w:t>
      </w:r>
      <w:r w:rsidR="00CB6144" w:rsidRPr="007B0684">
        <w:rPr>
          <w:rFonts w:ascii="Arial" w:eastAsia="Times New Roman" w:hAnsi="Arial" w:cs="Arial"/>
          <w:sz w:val="20"/>
          <w:szCs w:val="20"/>
          <w:lang w:eastAsia="ca-ES"/>
        </w:rPr>
        <w:t xml:space="preserve">a </w:t>
      </w:r>
      <w:r w:rsidR="0047360C" w:rsidRPr="007B0684">
        <w:rPr>
          <w:rFonts w:ascii="Arial" w:eastAsia="Times New Roman" w:hAnsi="Arial" w:cs="Arial"/>
          <w:sz w:val="20"/>
          <w:szCs w:val="20"/>
          <w:lang w:eastAsia="ca-ES"/>
        </w:rPr>
        <w:t xml:space="preserve">una vaca reproductora, </w:t>
      </w:r>
      <w:r w:rsidR="00CB6144" w:rsidRPr="007B0684">
        <w:rPr>
          <w:rFonts w:ascii="Arial" w:eastAsia="Times New Roman" w:hAnsi="Arial" w:cs="Arial"/>
          <w:sz w:val="20"/>
          <w:szCs w:val="20"/>
          <w:lang w:eastAsia="ca-ES"/>
        </w:rPr>
        <w:t>a</w:t>
      </w:r>
      <w:r w:rsidR="0047360C" w:rsidRPr="007B0684">
        <w:rPr>
          <w:rFonts w:ascii="Arial" w:eastAsia="Times New Roman" w:hAnsi="Arial" w:cs="Arial"/>
          <w:sz w:val="20"/>
          <w:szCs w:val="20"/>
          <w:lang w:eastAsia="ca-ES"/>
        </w:rPr>
        <w:t xml:space="preserve"> 10 ovelles reproductores i </w:t>
      </w:r>
      <w:r w:rsidR="00CB6144" w:rsidRPr="007B0684">
        <w:rPr>
          <w:rFonts w:ascii="Arial" w:eastAsia="Times New Roman" w:hAnsi="Arial" w:cs="Arial"/>
          <w:sz w:val="20"/>
          <w:szCs w:val="20"/>
          <w:lang w:eastAsia="ca-ES"/>
        </w:rPr>
        <w:t>a</w:t>
      </w:r>
      <w:r w:rsidR="0047360C" w:rsidRPr="007B0684">
        <w:rPr>
          <w:rFonts w:ascii="Arial" w:eastAsia="Times New Roman" w:hAnsi="Arial" w:cs="Arial"/>
          <w:sz w:val="20"/>
          <w:szCs w:val="20"/>
          <w:lang w:eastAsia="ca-ES"/>
        </w:rPr>
        <w:t xml:space="preserve"> 10 cabres reproductores</w:t>
      </w:r>
      <w:r w:rsidR="00CB6144" w:rsidRPr="007B0684">
        <w:rPr>
          <w:rFonts w:ascii="Arial" w:eastAsia="Times New Roman" w:hAnsi="Arial" w:cs="Arial"/>
          <w:sz w:val="20"/>
          <w:szCs w:val="20"/>
          <w:lang w:eastAsia="ca-ES"/>
        </w:rPr>
        <w:t xml:space="preserve">, incloent la seva descendència, no podent superar en cap cas les 1,5 </w:t>
      </w:r>
      <w:r w:rsidR="00B109D6" w:rsidRPr="007B0684">
        <w:rPr>
          <w:rFonts w:ascii="Arial" w:eastAsia="Times New Roman" w:hAnsi="Arial" w:cs="Arial"/>
          <w:sz w:val="20"/>
          <w:szCs w:val="20"/>
          <w:lang w:eastAsia="ca-ES"/>
        </w:rPr>
        <w:t>URM</w:t>
      </w:r>
      <w:r w:rsidR="00CB6144" w:rsidRPr="007B0684">
        <w:rPr>
          <w:rFonts w:ascii="Arial" w:eastAsia="Times New Roman" w:hAnsi="Arial" w:cs="Arial"/>
          <w:sz w:val="20"/>
          <w:szCs w:val="20"/>
          <w:lang w:eastAsia="ca-ES"/>
        </w:rPr>
        <w:t>.</w:t>
      </w:r>
      <w:r w:rsidRPr="007B0684">
        <w:rPr>
          <w:rFonts w:ascii="Arial" w:eastAsia="Times New Roman" w:hAnsi="Arial" w:cs="Arial"/>
          <w:sz w:val="20"/>
          <w:szCs w:val="20"/>
          <w:lang w:eastAsia="ca-ES"/>
        </w:rPr>
        <w:t xml:space="preserve"> En cas </w:t>
      </w:r>
      <w:r w:rsidR="007D1218" w:rsidRPr="007B0684">
        <w:rPr>
          <w:rFonts w:ascii="Arial" w:eastAsia="Times New Roman" w:hAnsi="Arial" w:cs="Arial"/>
          <w:sz w:val="20"/>
          <w:szCs w:val="20"/>
          <w:lang w:eastAsia="ca-ES"/>
        </w:rPr>
        <w:t xml:space="preserve">d’explotacions en què només </w:t>
      </w:r>
      <w:r w:rsidR="0047360C" w:rsidRPr="007B0684">
        <w:rPr>
          <w:rFonts w:ascii="Arial" w:eastAsia="Times New Roman" w:hAnsi="Arial" w:cs="Arial"/>
          <w:sz w:val="20"/>
          <w:szCs w:val="20"/>
          <w:lang w:eastAsia="ca-ES"/>
        </w:rPr>
        <w:t xml:space="preserve">hi hagi la presència de </w:t>
      </w:r>
      <w:r w:rsidR="00CB6144" w:rsidRPr="007B0684">
        <w:rPr>
          <w:rFonts w:ascii="Arial" w:eastAsia="Times New Roman" w:hAnsi="Arial" w:cs="Arial"/>
          <w:sz w:val="20"/>
          <w:szCs w:val="20"/>
          <w:lang w:eastAsia="ca-ES"/>
        </w:rPr>
        <w:t xml:space="preserve">vedells, xais o cabrits d’engreix, la capacitat màxima </w:t>
      </w:r>
      <w:r w:rsidRPr="007B0684">
        <w:rPr>
          <w:rFonts w:ascii="Arial" w:eastAsia="Times New Roman" w:hAnsi="Arial" w:cs="Arial"/>
          <w:sz w:val="20"/>
          <w:szCs w:val="20"/>
          <w:lang w:eastAsia="ca-ES"/>
        </w:rPr>
        <w:t xml:space="preserve">serà de </w:t>
      </w:r>
      <w:r w:rsidR="0047360C" w:rsidRPr="007B0684">
        <w:rPr>
          <w:rFonts w:ascii="Arial" w:eastAsia="Times New Roman" w:hAnsi="Arial" w:cs="Arial"/>
          <w:sz w:val="20"/>
          <w:szCs w:val="20"/>
          <w:lang w:eastAsia="ca-ES"/>
        </w:rPr>
        <w:t>0,4</w:t>
      </w:r>
      <w:r w:rsidRPr="007B0684">
        <w:rPr>
          <w:rFonts w:ascii="Arial" w:eastAsia="Times New Roman" w:hAnsi="Arial" w:cs="Arial"/>
          <w:sz w:val="20"/>
          <w:szCs w:val="20"/>
          <w:lang w:eastAsia="ca-ES"/>
        </w:rPr>
        <w:t xml:space="preserve"> </w:t>
      </w:r>
      <w:r w:rsidR="00B109D6" w:rsidRPr="007B0684">
        <w:rPr>
          <w:rFonts w:ascii="Arial" w:eastAsia="Times New Roman" w:hAnsi="Arial" w:cs="Arial"/>
          <w:sz w:val="20"/>
          <w:szCs w:val="20"/>
          <w:lang w:eastAsia="ca-ES"/>
        </w:rPr>
        <w:t>URM</w:t>
      </w:r>
      <w:r w:rsidRPr="007B0684">
        <w:rPr>
          <w:rFonts w:ascii="Arial" w:eastAsia="Times New Roman" w:hAnsi="Arial" w:cs="Arial"/>
          <w:sz w:val="20"/>
          <w:szCs w:val="20"/>
          <w:lang w:eastAsia="ca-ES"/>
        </w:rPr>
        <w:t>.</w:t>
      </w:r>
      <w:r w:rsidR="00BC2177" w:rsidRPr="007B0684">
        <w:rPr>
          <w:rFonts w:ascii="Arial" w:eastAsia="Times New Roman" w:hAnsi="Arial" w:cs="Arial"/>
          <w:sz w:val="20"/>
          <w:szCs w:val="20"/>
          <w:lang w:eastAsia="ca-ES"/>
        </w:rPr>
        <w:t xml:space="preserve"> </w:t>
      </w:r>
    </w:p>
    <w:p w:rsidR="007E2A96" w:rsidRPr="007B0684" w:rsidRDefault="00940DA7"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d) No es pot autoritzar</w:t>
      </w:r>
      <w:r w:rsidR="005A13E7" w:rsidRPr="007B0684">
        <w:rPr>
          <w:rFonts w:ascii="Arial" w:eastAsia="Times New Roman" w:hAnsi="Arial" w:cs="Arial"/>
          <w:sz w:val="20"/>
          <w:szCs w:val="20"/>
          <w:lang w:eastAsia="ca-ES"/>
        </w:rPr>
        <w:t xml:space="preserve"> la instal·lació d’una nova explotació bovina ni l’ampliació</w:t>
      </w:r>
      <w:r w:rsidR="00086814" w:rsidRPr="007B0684">
        <w:rPr>
          <w:rFonts w:ascii="Arial" w:eastAsia="Times New Roman" w:hAnsi="Arial" w:cs="Arial"/>
          <w:sz w:val="20"/>
          <w:szCs w:val="20"/>
          <w:lang w:eastAsia="ca-ES"/>
        </w:rPr>
        <w:t xml:space="preserve"> de les existents en el moment de l’entrada en vigor d’aquest Decret</w:t>
      </w:r>
      <w:r w:rsidRPr="007B0684">
        <w:rPr>
          <w:rFonts w:ascii="Arial" w:eastAsia="Times New Roman" w:hAnsi="Arial" w:cs="Arial"/>
          <w:sz w:val="20"/>
          <w:szCs w:val="20"/>
          <w:lang w:eastAsia="ca-ES"/>
        </w:rPr>
        <w:t xml:space="preserve"> amb una capacitat superior a </w:t>
      </w:r>
      <w:r w:rsidR="00086814" w:rsidRPr="007B0684">
        <w:rPr>
          <w:rFonts w:ascii="Arial" w:eastAsia="Times New Roman" w:hAnsi="Arial" w:cs="Arial"/>
          <w:sz w:val="20"/>
          <w:szCs w:val="20"/>
          <w:lang w:eastAsia="ca-ES"/>
        </w:rPr>
        <w:t xml:space="preserve">les </w:t>
      </w:r>
      <w:r w:rsidRPr="007B0684">
        <w:rPr>
          <w:rFonts w:ascii="Arial" w:eastAsia="Times New Roman" w:hAnsi="Arial" w:cs="Arial"/>
          <w:sz w:val="20"/>
          <w:szCs w:val="20"/>
          <w:lang w:eastAsia="ca-ES"/>
        </w:rPr>
        <w:t xml:space="preserve">600 </w:t>
      </w:r>
      <w:r w:rsidR="00B109D6" w:rsidRPr="007B0684">
        <w:rPr>
          <w:rFonts w:ascii="Arial" w:eastAsia="Times New Roman" w:hAnsi="Arial" w:cs="Arial"/>
          <w:sz w:val="20"/>
          <w:szCs w:val="20"/>
          <w:lang w:eastAsia="ca-ES"/>
        </w:rPr>
        <w:t>URM</w:t>
      </w:r>
      <w:r w:rsidR="00086814" w:rsidRPr="007B0684">
        <w:rPr>
          <w:rFonts w:ascii="Arial" w:eastAsia="Times New Roman" w:hAnsi="Arial" w:cs="Arial"/>
          <w:sz w:val="20"/>
          <w:szCs w:val="20"/>
          <w:lang w:eastAsia="ca-ES"/>
        </w:rPr>
        <w:t>.</w:t>
      </w:r>
    </w:p>
    <w:p w:rsidR="00A100F1" w:rsidRPr="00BA1010" w:rsidRDefault="00940DA7" w:rsidP="00A100F1">
      <w:pPr>
        <w:spacing w:after="150" w:line="240" w:lineRule="auto"/>
        <w:jc w:val="both"/>
        <w:rPr>
          <w:rFonts w:ascii="Arial" w:eastAsia="Times New Roman" w:hAnsi="Arial" w:cs="Arial"/>
          <w:b/>
          <w:sz w:val="20"/>
          <w:szCs w:val="20"/>
          <w:lang w:eastAsia="ca-ES"/>
        </w:rPr>
      </w:pPr>
      <w:r w:rsidRPr="00BA1010">
        <w:rPr>
          <w:rFonts w:ascii="Arial" w:eastAsia="Times New Roman" w:hAnsi="Arial" w:cs="Arial"/>
          <w:b/>
          <w:sz w:val="20"/>
          <w:szCs w:val="20"/>
          <w:lang w:eastAsia="ca-ES"/>
        </w:rPr>
        <w:t>e</w:t>
      </w:r>
      <w:r w:rsidR="00A100F1" w:rsidRPr="00BA1010">
        <w:rPr>
          <w:rFonts w:ascii="Arial" w:eastAsia="Times New Roman" w:hAnsi="Arial" w:cs="Arial"/>
          <w:b/>
          <w:sz w:val="20"/>
          <w:szCs w:val="20"/>
          <w:lang w:eastAsia="ca-ES"/>
        </w:rPr>
        <w:t>) En el cas de l’espècie bovina, segons les categories d’animals s’entén per:</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1) Femella adulta (vaca, búfala, bisó femella) femella de l'espècie bovina que ha parit alguna vegada o que té més de 2 anys.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2) Mascle adult (toro, búfal, bisó) animal de l’espècie bovina de més d'un any utilitzat per a la reproducció.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3) Mascle adult castrat (bou): mascle de l'espècie bovina castrat de més d'un any.</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4) Animals de reposició (vedells... ): femelles de l'espècie bovina destinades a la reproducció dels 4 mesos als 2 anys i mascles de l'espècie bovina destinats a la reproducció dels 4 mesos a l'any.</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5) Animals de cria (vedells... ): femelles i mascles de l'espècie bovina de menys de 4 mesos.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6) Animals d’engreix (vedells... ): animals de l'espècie bovina de més de 4 mesos destinats al sacrifici.</w:t>
      </w:r>
    </w:p>
    <w:p w:rsidR="00A100F1" w:rsidRPr="00BA1010" w:rsidRDefault="00BA1010" w:rsidP="00A100F1">
      <w:pPr>
        <w:spacing w:after="150" w:line="240" w:lineRule="auto"/>
        <w:jc w:val="both"/>
        <w:rPr>
          <w:rFonts w:ascii="Arial" w:eastAsia="Times New Roman" w:hAnsi="Arial" w:cs="Arial"/>
          <w:b/>
          <w:sz w:val="20"/>
          <w:szCs w:val="20"/>
          <w:lang w:eastAsia="ca-ES"/>
        </w:rPr>
      </w:pPr>
      <w:r w:rsidRPr="00BA1010">
        <w:rPr>
          <w:rFonts w:ascii="Arial" w:eastAsia="Times New Roman" w:hAnsi="Arial" w:cs="Arial"/>
          <w:b/>
          <w:sz w:val="20"/>
          <w:szCs w:val="20"/>
          <w:lang w:eastAsia="ca-ES"/>
        </w:rPr>
        <w:t>f</w:t>
      </w:r>
      <w:r w:rsidR="00A100F1" w:rsidRPr="00BA1010">
        <w:rPr>
          <w:rFonts w:ascii="Arial" w:eastAsia="Times New Roman" w:hAnsi="Arial" w:cs="Arial"/>
          <w:b/>
          <w:sz w:val="20"/>
          <w:szCs w:val="20"/>
          <w:lang w:eastAsia="ca-ES"/>
        </w:rPr>
        <w:t>) En cas de les espècies ovina i caprina segons les categories d’animals s’entén per:</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1) Ovella o cabra: femella de l’espècie ovina o de l’espècie caprina de més d’un any dedicades a la reproducció.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2) Sementals: animals mascles de més d’1 any dedicats a la reproducció.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3) Cria: animals no reproductors de menys de 2 mesos.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4) Reposició: animals destinats a la reproducció de 2 a 12 mesos.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5) Engreix: animals destinats a l’engreix.</w:t>
      </w:r>
    </w:p>
    <w:p w:rsidR="00B82DC1" w:rsidRPr="00430C6B" w:rsidRDefault="00B82DC1" w:rsidP="00430C6B">
      <w:pPr>
        <w:rPr>
          <w:rFonts w:ascii="Arial" w:eastAsia="Times New Roman" w:hAnsi="Arial" w:cs="Arial"/>
          <w:color w:val="FF0000"/>
          <w:sz w:val="21"/>
          <w:szCs w:val="21"/>
          <w:lang w:eastAsia="ca-ES"/>
        </w:rPr>
      </w:pPr>
    </w:p>
    <w:p w:rsidR="00A100F1" w:rsidRPr="00A100F1" w:rsidRDefault="00BA1010"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 CLASSIFICACIÓ ZOOTÈCNICA DE LES EXPLOTACIONS: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B.1 </w:t>
      </w:r>
      <w:r w:rsidR="00BA1010" w:rsidRPr="00843367">
        <w:rPr>
          <w:rFonts w:ascii="Arial" w:eastAsia="Times New Roman" w:hAnsi="Arial" w:cs="Arial"/>
          <w:b/>
          <w:sz w:val="20"/>
          <w:szCs w:val="20"/>
          <w:lang w:eastAsia="ca-ES"/>
        </w:rPr>
        <w:t>CLASSIFICACIÓ DE LES EXPLOTACIONS BOVINES:</w:t>
      </w:r>
      <w:r w:rsidR="00BA1010" w:rsidRPr="00A100F1">
        <w:rPr>
          <w:rFonts w:ascii="Arial" w:eastAsia="Times New Roman" w:hAnsi="Arial" w:cs="Arial"/>
          <w:sz w:val="20"/>
          <w:szCs w:val="20"/>
          <w:lang w:eastAsia="ca-ES"/>
        </w:rPr>
        <w:t xml:space="preserve"> </w:t>
      </w:r>
      <w:r w:rsidRPr="00A100F1">
        <w:rPr>
          <w:rFonts w:ascii="Arial" w:eastAsia="Times New Roman" w:hAnsi="Arial" w:cs="Arial"/>
          <w:sz w:val="20"/>
          <w:szCs w:val="20"/>
          <w:lang w:eastAsia="ca-ES"/>
        </w:rPr>
        <w:t>segons la seva orientació productiva les explotacions bovines es classifiquen de la manera següent: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a) </w:t>
      </w:r>
      <w:r w:rsidRPr="00BA1010">
        <w:rPr>
          <w:rFonts w:ascii="Arial" w:eastAsia="Times New Roman" w:hAnsi="Arial" w:cs="Arial"/>
          <w:b/>
          <w:sz w:val="20"/>
          <w:szCs w:val="20"/>
          <w:lang w:eastAsia="ca-ES"/>
        </w:rPr>
        <w:t>Explotació de reproducció:</w:t>
      </w:r>
      <w:r w:rsidRPr="00A100F1">
        <w:rPr>
          <w:rFonts w:ascii="Arial" w:eastAsia="Times New Roman" w:hAnsi="Arial" w:cs="Arial"/>
          <w:sz w:val="20"/>
          <w:szCs w:val="20"/>
          <w:lang w:eastAsia="ca-ES"/>
        </w:rPr>
        <w:t xml:space="preserve"> aquella que disposa de femelles reproductores destinades a la producció de llet i/o a la producció de vedells per a ser venuts al deslletament o ser engreixats. Aquestes explotacions només es poden abastir d’explotacions de reproducció o de reposició.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lastRenderedPageBreak/>
        <w:t>Aquestes explotacions poden ser:</w:t>
      </w:r>
    </w:p>
    <w:p w:rsidR="00A100F1" w:rsidRPr="00A100F1" w:rsidRDefault="00BA1010"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i)</w:t>
      </w:r>
      <w:r w:rsidR="00A100F1" w:rsidRPr="00A100F1">
        <w:rPr>
          <w:rFonts w:ascii="Arial" w:eastAsia="Times New Roman" w:hAnsi="Arial" w:cs="Arial"/>
          <w:sz w:val="20"/>
          <w:szCs w:val="20"/>
          <w:lang w:eastAsia="ca-ES"/>
        </w:rPr>
        <w:t xml:space="preserve"> Explotació de reproducció per a la producció de llet: són explotacions que es dediquen primordialment a la producció de llet, en les quals es sotmeten les vaques a la munyida i que comercialitzen la major part d’aquesta llet o dels productes làctics.</w:t>
      </w:r>
    </w:p>
    <w:p w:rsidR="00A100F1" w:rsidRPr="00A100F1" w:rsidRDefault="00BA1010"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ii</w:t>
      </w:r>
      <w:r w:rsidR="00A100F1" w:rsidRPr="00A100F1">
        <w:rPr>
          <w:rFonts w:ascii="Arial" w:eastAsia="Times New Roman" w:hAnsi="Arial" w:cs="Arial"/>
          <w:sz w:val="20"/>
          <w:szCs w:val="20"/>
          <w:lang w:eastAsia="ca-ES"/>
        </w:rPr>
        <w:t>) Explotació de reproducció per a la producció de carn: aquelles explotacions que es dediquen principalment a l’obtenció de vedells de manera que les vaques no són sotmeses a munyida amb la finalitat de comercialitzar la llet o els productes làctics sinó que la llet obtinguda es destina a la cria dels vedells.</w:t>
      </w:r>
    </w:p>
    <w:p w:rsidR="00A100F1" w:rsidRPr="00A100F1" w:rsidRDefault="00BA1010"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iii</w:t>
      </w:r>
      <w:r w:rsidR="00A100F1" w:rsidRPr="00A100F1">
        <w:rPr>
          <w:rFonts w:ascii="Arial" w:eastAsia="Times New Roman" w:hAnsi="Arial" w:cs="Arial"/>
          <w:sz w:val="20"/>
          <w:szCs w:val="20"/>
          <w:lang w:eastAsia="ca-ES"/>
        </w:rPr>
        <w:t>) Explotació de reproducció per a la producció mixta: aquelles explotacions que tenen les dues orientacions productives anteriors.</w:t>
      </w:r>
    </w:p>
    <w:p w:rsidR="00651333" w:rsidRDefault="00A100F1" w:rsidP="00A100F1">
      <w:pPr>
        <w:spacing w:after="150" w:line="240" w:lineRule="auto"/>
        <w:jc w:val="both"/>
        <w:rPr>
          <w:rFonts w:ascii="Arial" w:eastAsia="Times New Roman" w:hAnsi="Arial" w:cs="Arial"/>
          <w:color w:val="FF0000"/>
          <w:sz w:val="20"/>
          <w:szCs w:val="20"/>
          <w:lang w:eastAsia="ca-ES"/>
        </w:rPr>
      </w:pPr>
      <w:r w:rsidRPr="00A100F1">
        <w:rPr>
          <w:rFonts w:ascii="Arial" w:eastAsia="Times New Roman" w:hAnsi="Arial" w:cs="Arial"/>
          <w:sz w:val="20"/>
          <w:szCs w:val="20"/>
          <w:lang w:eastAsia="ca-ES"/>
        </w:rPr>
        <w:t xml:space="preserve">b) </w:t>
      </w:r>
      <w:r w:rsidRPr="00BA1010">
        <w:rPr>
          <w:rFonts w:ascii="Arial" w:eastAsia="Times New Roman" w:hAnsi="Arial" w:cs="Arial"/>
          <w:b/>
          <w:sz w:val="20"/>
          <w:szCs w:val="20"/>
          <w:lang w:eastAsia="ca-ES"/>
        </w:rPr>
        <w:t>Explotació de reposició:</w:t>
      </w:r>
      <w:r w:rsidRPr="00A100F1">
        <w:rPr>
          <w:rFonts w:ascii="Arial" w:eastAsia="Times New Roman" w:hAnsi="Arial" w:cs="Arial"/>
          <w:sz w:val="20"/>
          <w:szCs w:val="20"/>
          <w:lang w:eastAsia="ca-ES"/>
        </w:rPr>
        <w:t xml:space="preserve"> explotacions dedicades </w:t>
      </w:r>
      <w:r w:rsidRPr="007B0684">
        <w:rPr>
          <w:rFonts w:ascii="Arial" w:eastAsia="Times New Roman" w:hAnsi="Arial" w:cs="Arial"/>
          <w:sz w:val="20"/>
          <w:szCs w:val="20"/>
          <w:lang w:eastAsia="ca-ES"/>
        </w:rPr>
        <w:t>exclusivament a la cria de bovins femelles destinades a explotacions bovines de reproducció.</w:t>
      </w:r>
      <w:r w:rsidR="005A13E7" w:rsidRPr="007B0684">
        <w:rPr>
          <w:rFonts w:ascii="Arial" w:eastAsia="Times New Roman" w:hAnsi="Arial" w:cs="Arial"/>
          <w:sz w:val="20"/>
          <w:szCs w:val="20"/>
          <w:lang w:eastAsia="ca-ES"/>
        </w:rPr>
        <w:t xml:space="preserve"> </w:t>
      </w:r>
      <w:r w:rsidR="00D26E95" w:rsidRPr="007B0684">
        <w:rPr>
          <w:rFonts w:ascii="Arial" w:eastAsia="Times New Roman" w:hAnsi="Arial" w:cs="Arial"/>
          <w:sz w:val="20"/>
          <w:szCs w:val="20"/>
          <w:lang w:eastAsia="ca-ES"/>
        </w:rPr>
        <w:t xml:space="preserve">No obstant això, </w:t>
      </w:r>
      <w:r w:rsidR="0038660D" w:rsidRPr="007B0684">
        <w:rPr>
          <w:rFonts w:ascii="Arial" w:eastAsia="Times New Roman" w:hAnsi="Arial" w:cs="Arial"/>
          <w:sz w:val="20"/>
          <w:szCs w:val="20"/>
          <w:lang w:eastAsia="ca-ES"/>
        </w:rPr>
        <w:t xml:space="preserve">en cas que només existeixi un únic origen de reproducció, </w:t>
      </w:r>
      <w:r w:rsidR="00D26E95" w:rsidRPr="007B0684">
        <w:rPr>
          <w:rFonts w:ascii="Arial" w:eastAsia="Times New Roman" w:hAnsi="Arial" w:cs="Arial"/>
          <w:sz w:val="20"/>
          <w:szCs w:val="20"/>
          <w:lang w:eastAsia="ca-ES"/>
        </w:rPr>
        <w:t>el Departament competent en matèria de ramad</w:t>
      </w:r>
      <w:r w:rsidR="0038660D" w:rsidRPr="007B0684">
        <w:rPr>
          <w:rFonts w:ascii="Arial" w:eastAsia="Times New Roman" w:hAnsi="Arial" w:cs="Arial"/>
          <w:sz w:val="20"/>
          <w:szCs w:val="20"/>
          <w:lang w:eastAsia="ca-ES"/>
        </w:rPr>
        <w:t>eria pot autoritzar l’entrada d’un número reduït</w:t>
      </w:r>
      <w:r w:rsidR="00D26E95" w:rsidRPr="007B0684">
        <w:rPr>
          <w:rFonts w:ascii="Arial" w:eastAsia="Times New Roman" w:hAnsi="Arial" w:cs="Arial"/>
          <w:sz w:val="20"/>
          <w:szCs w:val="20"/>
          <w:lang w:eastAsia="ca-ES"/>
        </w:rPr>
        <w:t xml:space="preserve"> </w:t>
      </w:r>
      <w:r w:rsidR="0038660D" w:rsidRPr="007B0684">
        <w:rPr>
          <w:rFonts w:ascii="Arial" w:eastAsia="Times New Roman" w:hAnsi="Arial" w:cs="Arial"/>
          <w:sz w:val="20"/>
          <w:szCs w:val="20"/>
          <w:lang w:eastAsia="ca-ES"/>
        </w:rPr>
        <w:t xml:space="preserve">de </w:t>
      </w:r>
      <w:r w:rsidR="00D26E95" w:rsidRPr="007B0684">
        <w:rPr>
          <w:rFonts w:ascii="Arial" w:eastAsia="Times New Roman" w:hAnsi="Arial" w:cs="Arial"/>
          <w:sz w:val="20"/>
          <w:szCs w:val="20"/>
          <w:lang w:eastAsia="ca-ES"/>
        </w:rPr>
        <w:t>mascles, destinats a ser engreixats a l’explotació.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c) </w:t>
      </w:r>
      <w:r w:rsidRPr="00C059EB">
        <w:rPr>
          <w:rFonts w:ascii="Arial" w:eastAsia="Times New Roman" w:hAnsi="Arial" w:cs="Arial"/>
          <w:b/>
          <w:sz w:val="20"/>
          <w:szCs w:val="20"/>
          <w:lang w:eastAsia="ca-ES"/>
        </w:rPr>
        <w:t>Explotació d’engreix:</w:t>
      </w:r>
      <w:r w:rsidRPr="00A100F1">
        <w:rPr>
          <w:rFonts w:ascii="Arial" w:eastAsia="Times New Roman" w:hAnsi="Arial" w:cs="Arial"/>
          <w:sz w:val="20"/>
          <w:szCs w:val="20"/>
          <w:lang w:eastAsia="ca-ES"/>
        </w:rPr>
        <w:t xml:space="preserve"> aquelles dedicades a l’engreix d’animals de l’espècie bovina, amb destinació posterior directa i exclusiva a escorxador. No obstant això, els animals procedents d’explotacions d’engreix qualificades sanitàriament podran transitar per altres centres d'engreix o de concentració, també qualificats sanitàriament, abans de ser sacrificats a escorxador.</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Les explotacions d’engreix podran tenir vaques per a la producció de carn, sempre que </w:t>
      </w:r>
      <w:r w:rsidR="00BA1010">
        <w:rPr>
          <w:rFonts w:ascii="Arial" w:eastAsia="Times New Roman" w:hAnsi="Arial" w:cs="Arial"/>
          <w:sz w:val="20"/>
          <w:szCs w:val="20"/>
          <w:lang w:eastAsia="ca-ES"/>
        </w:rPr>
        <w:t>l</w:t>
      </w:r>
      <w:r w:rsidR="007853AE" w:rsidRPr="007853AE">
        <w:rPr>
          <w:rFonts w:ascii="Arial" w:eastAsia="Times New Roman" w:hAnsi="Arial" w:cs="Arial"/>
          <w:sz w:val="20"/>
          <w:szCs w:val="20"/>
          <w:lang w:eastAsia="ca-ES"/>
        </w:rPr>
        <w:t xml:space="preserve">es vaques i/o la seva descendència </w:t>
      </w:r>
      <w:r w:rsidR="00BA1010">
        <w:rPr>
          <w:rFonts w:ascii="Arial" w:eastAsia="Times New Roman" w:hAnsi="Arial" w:cs="Arial"/>
          <w:sz w:val="20"/>
          <w:szCs w:val="20"/>
          <w:lang w:eastAsia="ca-ES"/>
        </w:rPr>
        <w:t>que</w:t>
      </w:r>
      <w:r w:rsidRPr="00A100F1">
        <w:rPr>
          <w:rFonts w:ascii="Arial" w:eastAsia="Times New Roman" w:hAnsi="Arial" w:cs="Arial"/>
          <w:sz w:val="20"/>
          <w:szCs w:val="20"/>
          <w:lang w:eastAsia="ca-ES"/>
        </w:rPr>
        <w:t xml:space="preserve"> abandonin l’explotació es destinin únicament a altres explotacions d’engreix o a escorxador.</w:t>
      </w:r>
    </w:p>
    <w:p w:rsidR="00BA1010" w:rsidRDefault="00BA1010" w:rsidP="00A100F1">
      <w:pPr>
        <w:spacing w:after="150" w:line="240" w:lineRule="auto"/>
        <w:jc w:val="both"/>
        <w:rPr>
          <w:rFonts w:ascii="Arial" w:eastAsia="Times New Roman" w:hAnsi="Arial" w:cs="Arial"/>
          <w:sz w:val="20"/>
          <w:szCs w:val="20"/>
          <w:lang w:eastAsia="ca-ES"/>
        </w:rPr>
      </w:pPr>
    </w:p>
    <w:p w:rsidR="00A100F1" w:rsidRPr="00A100F1" w:rsidRDefault="00BA1010"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B.2 </w:t>
      </w:r>
      <w:r w:rsidRPr="00843367">
        <w:rPr>
          <w:rFonts w:ascii="Arial" w:eastAsia="Times New Roman" w:hAnsi="Arial" w:cs="Arial"/>
          <w:b/>
          <w:sz w:val="20"/>
          <w:szCs w:val="20"/>
          <w:lang w:eastAsia="ca-ES"/>
        </w:rPr>
        <w:t>CLASSIFICACIÓ DE LES EXPLOTACIONS D’OVÍ I CABRUM:</w:t>
      </w:r>
      <w:r w:rsidRPr="00A100F1">
        <w:rPr>
          <w:rFonts w:ascii="Arial" w:eastAsia="Times New Roman" w:hAnsi="Arial" w:cs="Arial"/>
          <w:sz w:val="20"/>
          <w:szCs w:val="20"/>
          <w:lang w:eastAsia="ca-ES"/>
        </w:rPr>
        <w:t xml:space="preserve"> </w:t>
      </w:r>
      <w:r w:rsidR="00A100F1" w:rsidRPr="00A100F1">
        <w:rPr>
          <w:rFonts w:ascii="Arial" w:eastAsia="Times New Roman" w:hAnsi="Arial" w:cs="Arial"/>
          <w:sz w:val="20"/>
          <w:szCs w:val="20"/>
          <w:lang w:eastAsia="ca-ES"/>
        </w:rPr>
        <w:t>segons la seva orientació productiva les explotacions d’oví i cabrum es classifiquen de la manera següent: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BA1010">
        <w:rPr>
          <w:rFonts w:ascii="Arial" w:eastAsia="Times New Roman" w:hAnsi="Arial" w:cs="Arial"/>
          <w:b/>
          <w:sz w:val="20"/>
          <w:szCs w:val="20"/>
          <w:lang w:eastAsia="ca-ES"/>
        </w:rPr>
        <w:t>a) Explotació de reproducció:</w:t>
      </w:r>
      <w:r w:rsidRPr="00A100F1">
        <w:rPr>
          <w:rFonts w:ascii="Arial" w:eastAsia="Times New Roman" w:hAnsi="Arial" w:cs="Arial"/>
          <w:sz w:val="20"/>
          <w:szCs w:val="20"/>
          <w:lang w:eastAsia="ca-ES"/>
        </w:rPr>
        <w:t xml:space="preserve"> aquella que disposa de femelles reproductores destinades a la producció de llet o d’animals per ser venuts en deslletar-los o ser engreixats. Aquestes explotacions només es poden abastir d’explotacions de reproducció. D’acord amb la seva orientació productiva es poden dividir en:</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1) Explotació de reproducció per a la producció de llet: són explotacions que es dediquen principalment a la producció de llet, en les quals es sotmeten les ovelles o les cabres a la munyida i que comercialitzen la major part d’aquesta llet o dels productes làctics.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2) Explotació de reproducció per a la producció de carn: aquelles explotacions que es dediquen principalment a l’obtenció de xais o de cabrits de manera que les ovelles o les cabres no són sotmeses a munyida amb la finalitat de comercialitzar la llet o productes làctics sinó que la llet obtinguda es destina a la cria dels xais o dels cabrits.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3) Explotació de reproducció per a la producció mixta: aquelles explotacions que tenen les dues orientacions productives anteriors.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BA1010">
        <w:rPr>
          <w:rFonts w:ascii="Arial" w:eastAsia="Times New Roman" w:hAnsi="Arial" w:cs="Arial"/>
          <w:b/>
          <w:sz w:val="20"/>
          <w:szCs w:val="20"/>
          <w:lang w:eastAsia="ca-ES"/>
        </w:rPr>
        <w:t>b) Explotacions d’engreix:</w:t>
      </w:r>
      <w:r w:rsidRPr="00A100F1">
        <w:rPr>
          <w:rFonts w:ascii="Arial" w:eastAsia="Times New Roman" w:hAnsi="Arial" w:cs="Arial"/>
          <w:sz w:val="20"/>
          <w:szCs w:val="20"/>
          <w:lang w:eastAsia="ca-ES"/>
        </w:rPr>
        <w:t xml:space="preserve"> aquelles explotacions que no disposen d’animals destinats a la reproducció i que es dediquen a l’engreix amb destinació a l’escorxador.</w:t>
      </w:r>
    </w:p>
    <w:p w:rsidR="00C059EB" w:rsidRPr="00A100F1" w:rsidRDefault="00C059EB" w:rsidP="00A100F1">
      <w:pPr>
        <w:spacing w:after="150" w:line="240" w:lineRule="auto"/>
        <w:jc w:val="both"/>
        <w:rPr>
          <w:rFonts w:ascii="Arial" w:eastAsia="Times New Roman" w:hAnsi="Arial" w:cs="Arial"/>
          <w:sz w:val="20"/>
          <w:szCs w:val="20"/>
          <w:lang w:eastAsia="ca-ES"/>
        </w:rPr>
      </w:pPr>
    </w:p>
    <w:p w:rsidR="00A100F1" w:rsidRPr="00A100F1" w:rsidRDefault="00BA1010"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C. CONDICIONS BÀSIQUES DE FUNCIONAMENT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Les explotacions bovines i les explotacions d’oví i cabrum, a més del compliment dels requisits mínims establerts en aquest Decret han de complir el següent: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Han de disposar d’un responsable sanitari del programa de prevenció i vigilància sanitària.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lastRenderedPageBreak/>
        <w:t>b) Les explotacions de reproducció per a la producció de llet i de producció mixta han de complir el següent:</w:t>
      </w:r>
    </w:p>
    <w:p w:rsidR="00430C6B" w:rsidRPr="007B0684" w:rsidRDefault="00A100F1"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xml:space="preserve">b1) </w:t>
      </w:r>
      <w:r w:rsidR="00430C6B" w:rsidRPr="007B0684">
        <w:rPr>
          <w:rFonts w:ascii="Arial" w:eastAsia="Times New Roman" w:hAnsi="Arial" w:cs="Arial"/>
          <w:sz w:val="20"/>
          <w:szCs w:val="20"/>
          <w:lang w:eastAsia="ca-ES"/>
        </w:rPr>
        <w:t>Disposar d’equips de munyida mecànics, de filtratge de refrigeració i de conservació de la llet” ha de constar “Disposar d’equips de munyida mecànics, de filtratge, de refrigeració i de conservació de la llet.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b2) Disposar d’instal·lacions de condicions higièniques adequades per al filtratge, refrigeració i conservació de la llet, que disposi d’aigua potable, ben ventilat i protegit d’insectes, rosegadors i altres animals indesitjables.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b3) L’aigua per a la neteja dels equips que poden estar en contacte amb la llet ha de procedir de la xarxa municipal o ha d’estar sotmesa a cloració o tractament equivalent.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b4) els equips de munyida i els llocs on s’emmagatzema, es manipula o es refreda la llet han d’estar construïts amb material adequat i que sigui de fàcil neteja i desinfecció, i així mateix s’han de mantenir en bon estat i s’han de revisar periòdicament.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b5) Els llocs on s’emmagatzema la llet han d’estar protegits contra feristeles, clarament separats dels locals d’estabulació dels animals i han de disposar d’un equip de refrigeració adequat per complir les exigències de temperatura establertes a la normativa vigent.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b6) Els materials en contacte amb la llet han de mantenir-se en bon estat de conservació sense corrosions ni oxidacions.</w:t>
      </w:r>
    </w:p>
    <w:p w:rsidR="007E2A96"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b7) Els equips de munyida i els locals en els quals la llet s’emmagatzema, es manipula o es refreda, han d’estar situats i construïts de manera que es limita el r</w:t>
      </w:r>
      <w:r w:rsidR="00BA1010">
        <w:rPr>
          <w:rFonts w:ascii="Arial" w:eastAsia="Times New Roman" w:hAnsi="Arial" w:cs="Arial"/>
          <w:sz w:val="20"/>
          <w:szCs w:val="20"/>
          <w:lang w:eastAsia="ca-ES"/>
        </w:rPr>
        <w:t>isc de contaminació de la llet.</w:t>
      </w:r>
    </w:p>
    <w:p w:rsidR="003076BE" w:rsidRDefault="003076BE" w:rsidP="00A100F1">
      <w:pPr>
        <w:spacing w:after="150" w:line="240" w:lineRule="auto"/>
        <w:jc w:val="both"/>
        <w:rPr>
          <w:rFonts w:ascii="Arial" w:eastAsia="Times New Roman" w:hAnsi="Arial" w:cs="Arial"/>
          <w:sz w:val="20"/>
          <w:szCs w:val="20"/>
          <w:lang w:eastAsia="ca-ES"/>
        </w:rPr>
      </w:pPr>
    </w:p>
    <w:p w:rsidR="00A100F1" w:rsidRPr="00A100F1" w:rsidRDefault="00BA1010"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D. CONDICIONS D’UBICACIÓ</w:t>
      </w:r>
    </w:p>
    <w:p w:rsidR="00C059EB" w:rsidRPr="00A100F1" w:rsidRDefault="00927F05"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 xml:space="preserve">a) </w:t>
      </w:r>
      <w:r w:rsidR="00BA1010" w:rsidRPr="00940DA7">
        <w:rPr>
          <w:rFonts w:ascii="Arial" w:eastAsia="Times New Roman" w:hAnsi="Arial" w:cs="Arial"/>
          <w:sz w:val="20"/>
          <w:szCs w:val="20"/>
          <w:lang w:eastAsia="ca-ES"/>
        </w:rPr>
        <w:t xml:space="preserve">Les explotacions </w:t>
      </w:r>
      <w:r w:rsidR="00BA1010">
        <w:rPr>
          <w:rFonts w:ascii="Arial" w:eastAsia="Times New Roman" w:hAnsi="Arial" w:cs="Arial"/>
          <w:sz w:val="20"/>
          <w:szCs w:val="20"/>
          <w:lang w:eastAsia="ca-ES"/>
        </w:rPr>
        <w:t>bovines, ovines i cabrunes</w:t>
      </w:r>
      <w:r w:rsidR="00BA1010" w:rsidRPr="00940DA7">
        <w:rPr>
          <w:rFonts w:ascii="Arial" w:eastAsia="Times New Roman" w:hAnsi="Arial" w:cs="Arial"/>
          <w:sz w:val="20"/>
          <w:szCs w:val="20"/>
          <w:lang w:eastAsia="ca-ES"/>
        </w:rPr>
        <w:t xml:space="preserve"> que sol·licitin autorització o si s'escau hagin de c</w:t>
      </w:r>
      <w:r w:rsidR="00BA1010">
        <w:rPr>
          <w:rFonts w:ascii="Arial" w:eastAsia="Times New Roman" w:hAnsi="Arial" w:cs="Arial"/>
          <w:sz w:val="20"/>
          <w:szCs w:val="20"/>
          <w:lang w:eastAsia="ca-ES"/>
        </w:rPr>
        <w:t xml:space="preserve">omunicar la seva activitat, amb </w:t>
      </w:r>
      <w:r w:rsidR="00BA1010" w:rsidRPr="00940DA7">
        <w:rPr>
          <w:rFonts w:ascii="Arial" w:eastAsia="Times New Roman" w:hAnsi="Arial" w:cs="Arial"/>
          <w:sz w:val="20"/>
          <w:szCs w:val="20"/>
          <w:lang w:eastAsia="ca-ES"/>
        </w:rPr>
        <w:t>posterioritat a l’entrada en vigor d’aquest Decret, han de respectar la distàncies</w:t>
      </w:r>
      <w:r w:rsidR="00BA1010">
        <w:rPr>
          <w:rFonts w:ascii="Arial" w:eastAsia="Times New Roman" w:hAnsi="Arial" w:cs="Arial"/>
          <w:sz w:val="20"/>
          <w:szCs w:val="20"/>
          <w:lang w:eastAsia="ca-ES"/>
        </w:rPr>
        <w:t xml:space="preserve"> mínimes que figuren a la taula </w:t>
      </w:r>
      <w:r w:rsidR="00BA1010" w:rsidRPr="00940DA7">
        <w:rPr>
          <w:rFonts w:ascii="Arial" w:eastAsia="Times New Roman" w:hAnsi="Arial" w:cs="Arial"/>
          <w:sz w:val="20"/>
          <w:szCs w:val="20"/>
          <w:lang w:eastAsia="ca-ES"/>
        </w:rPr>
        <w:t xml:space="preserve">següent, respecte a altres explotacions </w:t>
      </w:r>
      <w:r w:rsidR="00BA1010">
        <w:rPr>
          <w:rFonts w:ascii="Arial" w:eastAsia="Times New Roman" w:hAnsi="Arial" w:cs="Arial"/>
          <w:sz w:val="20"/>
          <w:szCs w:val="20"/>
          <w:lang w:eastAsia="ca-ES"/>
        </w:rPr>
        <w:t xml:space="preserve">bovines, ovines i cabrunes, així com a </w:t>
      </w:r>
      <w:r w:rsidR="00BA1010" w:rsidRPr="00940DA7">
        <w:rPr>
          <w:rFonts w:ascii="Arial" w:eastAsia="Times New Roman" w:hAnsi="Arial" w:cs="Arial"/>
          <w:sz w:val="20"/>
          <w:szCs w:val="20"/>
          <w:lang w:eastAsia="ca-ES"/>
        </w:rPr>
        <w:t>establiments epidemiològicament relacionats ja existents.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117"/>
        <w:gridCol w:w="3560"/>
      </w:tblGrid>
      <w:tr w:rsidR="007853AE" w:rsidRPr="00430C6B" w:rsidTr="00FD57BC">
        <w:trPr>
          <w:trHeight w:val="439"/>
          <w:jc w:val="center"/>
        </w:trPr>
        <w:tc>
          <w:tcPr>
            <w:tcW w:w="3823" w:type="dxa"/>
            <w:shd w:val="clear" w:color="auto" w:fill="auto"/>
            <w:vAlign w:val="center"/>
          </w:tcPr>
          <w:p w:rsidR="007853AE" w:rsidRPr="00430C6B" w:rsidRDefault="007853AE" w:rsidP="00430C6B">
            <w:pPr>
              <w:spacing w:after="0" w:line="240" w:lineRule="auto"/>
              <w:jc w:val="center"/>
              <w:rPr>
                <w:rFonts w:ascii="Arial" w:eastAsia="Times New Roman" w:hAnsi="Arial" w:cs="Arial"/>
                <w:b/>
                <w:sz w:val="18"/>
                <w:szCs w:val="18"/>
                <w:lang w:eastAsia="ca-ES"/>
              </w:rPr>
            </w:pPr>
          </w:p>
        </w:tc>
        <w:tc>
          <w:tcPr>
            <w:tcW w:w="1117" w:type="dxa"/>
            <w:shd w:val="clear" w:color="auto" w:fill="D9D9D9"/>
            <w:vAlign w:val="center"/>
          </w:tcPr>
          <w:p w:rsidR="007853AE" w:rsidRPr="00430C6B" w:rsidRDefault="007853AE" w:rsidP="00430C6B">
            <w:pPr>
              <w:spacing w:after="0" w:line="240" w:lineRule="auto"/>
              <w:jc w:val="center"/>
              <w:rPr>
                <w:rFonts w:ascii="Arial" w:eastAsia="Times New Roman" w:hAnsi="Arial" w:cs="Arial"/>
                <w:b/>
                <w:sz w:val="18"/>
                <w:szCs w:val="18"/>
                <w:lang w:eastAsia="ca-ES"/>
              </w:rPr>
            </w:pPr>
            <w:r w:rsidRPr="00430C6B">
              <w:rPr>
                <w:rFonts w:ascii="Arial" w:eastAsia="Times New Roman" w:hAnsi="Arial" w:cs="Arial"/>
                <w:b/>
                <w:sz w:val="18"/>
                <w:szCs w:val="18"/>
                <w:lang w:eastAsia="ca-ES"/>
              </w:rPr>
              <w:t>Engreix</w:t>
            </w:r>
          </w:p>
        </w:tc>
        <w:tc>
          <w:tcPr>
            <w:tcW w:w="3560" w:type="dxa"/>
            <w:shd w:val="clear" w:color="auto" w:fill="D9D9D9"/>
            <w:vAlign w:val="center"/>
          </w:tcPr>
          <w:p w:rsidR="007853AE" w:rsidRPr="00430C6B" w:rsidRDefault="007853AE" w:rsidP="00430C6B">
            <w:pPr>
              <w:spacing w:after="0" w:line="240" w:lineRule="auto"/>
              <w:jc w:val="center"/>
              <w:rPr>
                <w:rFonts w:ascii="Arial" w:eastAsia="Times New Roman" w:hAnsi="Arial" w:cs="Arial"/>
                <w:b/>
                <w:sz w:val="18"/>
                <w:szCs w:val="18"/>
                <w:lang w:eastAsia="ca-ES"/>
              </w:rPr>
            </w:pPr>
            <w:r w:rsidRPr="00430C6B">
              <w:rPr>
                <w:rFonts w:ascii="Arial" w:eastAsia="Times New Roman" w:hAnsi="Arial" w:cs="Arial"/>
                <w:b/>
                <w:sz w:val="18"/>
                <w:szCs w:val="18"/>
                <w:lang w:eastAsia="ca-ES"/>
              </w:rPr>
              <w:t>Reproducció, Reposició</w:t>
            </w:r>
            <w:r>
              <w:rPr>
                <w:rFonts w:ascii="Arial" w:eastAsia="Times New Roman" w:hAnsi="Arial" w:cs="Arial"/>
                <w:b/>
                <w:sz w:val="18"/>
                <w:szCs w:val="18"/>
                <w:lang w:eastAsia="ca-ES"/>
              </w:rPr>
              <w:t>, quarantenes,</w:t>
            </w:r>
          </w:p>
          <w:p w:rsidR="007853AE" w:rsidRPr="00430C6B" w:rsidRDefault="007853AE" w:rsidP="00430C6B">
            <w:pPr>
              <w:spacing w:after="0" w:line="240" w:lineRule="auto"/>
              <w:jc w:val="center"/>
              <w:rPr>
                <w:rFonts w:ascii="Arial" w:eastAsia="Times New Roman" w:hAnsi="Arial" w:cs="Arial"/>
                <w:b/>
                <w:sz w:val="18"/>
                <w:szCs w:val="18"/>
                <w:lang w:eastAsia="ca-ES"/>
              </w:rPr>
            </w:pPr>
            <w:r w:rsidRPr="00430C6B">
              <w:rPr>
                <w:rFonts w:ascii="Arial" w:eastAsia="Times New Roman" w:hAnsi="Arial" w:cs="Arial"/>
                <w:b/>
                <w:sz w:val="18"/>
                <w:szCs w:val="18"/>
                <w:lang w:eastAsia="ca-ES"/>
              </w:rPr>
              <w:t>Centres de concentrac</w:t>
            </w:r>
            <w:r w:rsidR="00BA1010">
              <w:rPr>
                <w:rFonts w:ascii="Arial" w:eastAsia="Times New Roman" w:hAnsi="Arial" w:cs="Arial"/>
                <w:b/>
                <w:sz w:val="18"/>
                <w:szCs w:val="18"/>
                <w:lang w:eastAsia="ca-ES"/>
              </w:rPr>
              <w:t>ió d’animals i llocs de control</w:t>
            </w:r>
          </w:p>
        </w:tc>
      </w:tr>
      <w:tr w:rsidR="007853AE" w:rsidRPr="00430C6B" w:rsidTr="00EC4828">
        <w:trPr>
          <w:trHeight w:val="370"/>
          <w:jc w:val="center"/>
        </w:trPr>
        <w:tc>
          <w:tcPr>
            <w:tcW w:w="3823" w:type="dxa"/>
            <w:shd w:val="clear" w:color="auto" w:fill="D9D9D9"/>
            <w:vAlign w:val="center"/>
          </w:tcPr>
          <w:p w:rsidR="007853AE" w:rsidRPr="00430C6B" w:rsidRDefault="007853AE" w:rsidP="00430C6B">
            <w:pPr>
              <w:spacing w:after="0" w:line="240" w:lineRule="auto"/>
              <w:jc w:val="center"/>
              <w:rPr>
                <w:rFonts w:ascii="Arial" w:eastAsia="Times New Roman" w:hAnsi="Arial" w:cs="Arial"/>
                <w:b/>
                <w:sz w:val="18"/>
                <w:szCs w:val="18"/>
                <w:lang w:eastAsia="ca-ES"/>
              </w:rPr>
            </w:pPr>
            <w:r w:rsidRPr="00430C6B">
              <w:rPr>
                <w:rFonts w:ascii="Arial" w:eastAsia="Times New Roman" w:hAnsi="Arial" w:cs="Arial"/>
                <w:b/>
                <w:sz w:val="18"/>
                <w:szCs w:val="18"/>
                <w:lang w:eastAsia="ca-ES"/>
              </w:rPr>
              <w:t>Engreix</w:t>
            </w:r>
          </w:p>
        </w:tc>
        <w:tc>
          <w:tcPr>
            <w:tcW w:w="1117" w:type="dxa"/>
            <w:shd w:val="clear" w:color="auto" w:fill="auto"/>
            <w:vAlign w:val="center"/>
          </w:tcPr>
          <w:p w:rsidR="007853AE" w:rsidRPr="00430C6B" w:rsidRDefault="007853AE" w:rsidP="00430C6B">
            <w:pPr>
              <w:spacing w:after="0" w:line="240" w:lineRule="auto"/>
              <w:jc w:val="center"/>
              <w:rPr>
                <w:rFonts w:ascii="Arial" w:eastAsia="Times New Roman" w:hAnsi="Arial" w:cs="Arial"/>
                <w:b/>
                <w:sz w:val="18"/>
                <w:szCs w:val="18"/>
                <w:lang w:eastAsia="ca-ES"/>
              </w:rPr>
            </w:pPr>
            <w:r w:rsidRPr="00430C6B">
              <w:rPr>
                <w:rFonts w:ascii="Arial" w:eastAsia="Times New Roman" w:hAnsi="Arial" w:cs="Arial"/>
                <w:b/>
                <w:sz w:val="18"/>
                <w:szCs w:val="18"/>
                <w:lang w:eastAsia="ca-ES"/>
              </w:rPr>
              <w:t>100 m</w:t>
            </w:r>
          </w:p>
        </w:tc>
        <w:tc>
          <w:tcPr>
            <w:tcW w:w="3560" w:type="dxa"/>
            <w:shd w:val="clear" w:color="auto" w:fill="auto"/>
            <w:vAlign w:val="center"/>
          </w:tcPr>
          <w:p w:rsidR="007853AE" w:rsidRPr="00430C6B" w:rsidRDefault="002D6540" w:rsidP="00430C6B">
            <w:pPr>
              <w:spacing w:after="0" w:line="240" w:lineRule="auto"/>
              <w:jc w:val="center"/>
              <w:rPr>
                <w:rFonts w:ascii="Arial" w:eastAsia="Times New Roman" w:hAnsi="Arial" w:cs="Arial"/>
                <w:b/>
                <w:sz w:val="18"/>
                <w:szCs w:val="18"/>
                <w:lang w:eastAsia="ca-ES"/>
              </w:rPr>
            </w:pPr>
            <w:r>
              <w:rPr>
                <w:rFonts w:ascii="Arial" w:eastAsia="Times New Roman" w:hAnsi="Arial" w:cs="Arial"/>
                <w:b/>
                <w:sz w:val="18"/>
                <w:szCs w:val="18"/>
                <w:lang w:eastAsia="ca-ES"/>
              </w:rPr>
              <w:t>300 m</w:t>
            </w:r>
          </w:p>
        </w:tc>
      </w:tr>
      <w:tr w:rsidR="007853AE" w:rsidRPr="00430C6B" w:rsidTr="00FD57BC">
        <w:trPr>
          <w:trHeight w:val="605"/>
          <w:jc w:val="center"/>
        </w:trPr>
        <w:tc>
          <w:tcPr>
            <w:tcW w:w="3823" w:type="dxa"/>
            <w:shd w:val="clear" w:color="auto" w:fill="D9D9D9"/>
            <w:vAlign w:val="center"/>
          </w:tcPr>
          <w:p w:rsidR="007853AE" w:rsidRPr="00430C6B" w:rsidRDefault="007853AE" w:rsidP="00430C6B">
            <w:pPr>
              <w:spacing w:after="0" w:line="240" w:lineRule="auto"/>
              <w:jc w:val="center"/>
              <w:rPr>
                <w:rFonts w:ascii="Arial" w:eastAsia="Times New Roman" w:hAnsi="Arial" w:cs="Arial"/>
                <w:b/>
                <w:sz w:val="18"/>
                <w:szCs w:val="18"/>
                <w:lang w:eastAsia="ca-ES"/>
              </w:rPr>
            </w:pPr>
            <w:r w:rsidRPr="00430C6B">
              <w:rPr>
                <w:rFonts w:ascii="Arial" w:eastAsia="Times New Roman" w:hAnsi="Arial" w:cs="Arial"/>
                <w:b/>
                <w:sz w:val="18"/>
                <w:szCs w:val="18"/>
                <w:lang w:eastAsia="ca-ES"/>
              </w:rPr>
              <w:t xml:space="preserve">Reproducció, reposició, </w:t>
            </w:r>
            <w:r>
              <w:rPr>
                <w:rFonts w:ascii="Arial" w:eastAsia="Times New Roman" w:hAnsi="Arial" w:cs="Arial"/>
                <w:b/>
                <w:sz w:val="18"/>
                <w:szCs w:val="18"/>
                <w:lang w:eastAsia="ca-ES"/>
              </w:rPr>
              <w:t xml:space="preserve">quarantenes, </w:t>
            </w:r>
            <w:r w:rsidRPr="00430C6B">
              <w:rPr>
                <w:rFonts w:ascii="Arial" w:eastAsia="Times New Roman" w:hAnsi="Arial" w:cs="Arial"/>
                <w:b/>
                <w:sz w:val="18"/>
                <w:szCs w:val="18"/>
                <w:lang w:eastAsia="ca-ES"/>
              </w:rPr>
              <w:t>centres de concentració d’animals i llocs de control</w:t>
            </w:r>
          </w:p>
        </w:tc>
        <w:tc>
          <w:tcPr>
            <w:tcW w:w="4677" w:type="dxa"/>
            <w:gridSpan w:val="2"/>
            <w:shd w:val="clear" w:color="auto" w:fill="auto"/>
            <w:vAlign w:val="center"/>
          </w:tcPr>
          <w:p w:rsidR="007853AE" w:rsidRPr="00430C6B" w:rsidRDefault="007853AE" w:rsidP="00430C6B">
            <w:pPr>
              <w:spacing w:after="0" w:line="240" w:lineRule="auto"/>
              <w:jc w:val="center"/>
              <w:rPr>
                <w:rFonts w:ascii="Arial" w:eastAsia="Times New Roman" w:hAnsi="Arial" w:cs="Arial"/>
                <w:b/>
                <w:sz w:val="18"/>
                <w:szCs w:val="18"/>
                <w:lang w:eastAsia="ca-ES"/>
              </w:rPr>
            </w:pPr>
          </w:p>
          <w:p w:rsidR="007853AE" w:rsidRPr="00430C6B" w:rsidRDefault="007853AE" w:rsidP="00430C6B">
            <w:pPr>
              <w:spacing w:after="0" w:line="240" w:lineRule="auto"/>
              <w:jc w:val="center"/>
              <w:rPr>
                <w:rFonts w:ascii="Arial" w:eastAsia="Times New Roman" w:hAnsi="Arial" w:cs="Arial"/>
                <w:b/>
                <w:sz w:val="18"/>
                <w:szCs w:val="18"/>
                <w:lang w:eastAsia="ca-ES"/>
              </w:rPr>
            </w:pPr>
            <w:r w:rsidRPr="00430C6B">
              <w:rPr>
                <w:rFonts w:ascii="Arial" w:eastAsia="Times New Roman" w:hAnsi="Arial" w:cs="Arial"/>
                <w:b/>
                <w:sz w:val="18"/>
                <w:szCs w:val="18"/>
                <w:lang w:eastAsia="ca-ES"/>
              </w:rPr>
              <w:t>300 m</w:t>
            </w:r>
          </w:p>
          <w:p w:rsidR="007853AE" w:rsidRPr="00430C6B" w:rsidRDefault="007853AE" w:rsidP="00430C6B">
            <w:pPr>
              <w:spacing w:after="0" w:line="240" w:lineRule="auto"/>
              <w:jc w:val="center"/>
              <w:rPr>
                <w:rFonts w:ascii="Arial" w:eastAsia="Times New Roman" w:hAnsi="Arial" w:cs="Arial"/>
                <w:b/>
                <w:sz w:val="18"/>
                <w:szCs w:val="18"/>
                <w:lang w:eastAsia="ca-ES"/>
              </w:rPr>
            </w:pPr>
          </w:p>
        </w:tc>
      </w:tr>
      <w:tr w:rsidR="00430C6B" w:rsidRPr="007B0684" w:rsidTr="00EC4828">
        <w:trPr>
          <w:trHeight w:val="1360"/>
          <w:jc w:val="center"/>
        </w:trPr>
        <w:tc>
          <w:tcPr>
            <w:tcW w:w="3823" w:type="dxa"/>
            <w:shd w:val="clear" w:color="auto" w:fill="D9D9D9"/>
            <w:vAlign w:val="center"/>
          </w:tcPr>
          <w:p w:rsidR="00430C6B" w:rsidRPr="007B0684" w:rsidRDefault="00430C6B" w:rsidP="00430C6B">
            <w:pPr>
              <w:spacing w:after="0" w:line="240" w:lineRule="auto"/>
              <w:jc w:val="center"/>
              <w:rPr>
                <w:rFonts w:ascii="Arial" w:eastAsia="Times New Roman" w:hAnsi="Arial" w:cs="Arial"/>
                <w:b/>
                <w:sz w:val="18"/>
                <w:szCs w:val="18"/>
                <w:lang w:eastAsia="ca-ES"/>
              </w:rPr>
            </w:pPr>
            <w:r w:rsidRPr="007B0684">
              <w:rPr>
                <w:rFonts w:ascii="Arial" w:eastAsia="Times New Roman" w:hAnsi="Arial" w:cs="Arial"/>
                <w:b/>
                <w:sz w:val="18"/>
                <w:szCs w:val="18"/>
                <w:lang w:eastAsia="ca-ES"/>
              </w:rPr>
              <w:t xml:space="preserve">Les instal•lacions SANDACH de categoria 2 de subproductes animals que no tractin cadàvers, els abocadors, </w:t>
            </w:r>
            <w:r w:rsidR="007853AE" w:rsidRPr="007B0684">
              <w:rPr>
                <w:rFonts w:ascii="Arial" w:eastAsia="Times New Roman" w:hAnsi="Arial" w:cs="Arial"/>
                <w:b/>
                <w:sz w:val="18"/>
                <w:szCs w:val="18"/>
                <w:lang w:eastAsia="ca-ES"/>
              </w:rPr>
              <w:t xml:space="preserve">escorxadors de remugants, </w:t>
            </w:r>
            <w:r w:rsidRPr="007B0684">
              <w:rPr>
                <w:rFonts w:ascii="Arial" w:eastAsia="Times New Roman" w:hAnsi="Arial" w:cs="Arial"/>
                <w:b/>
                <w:sz w:val="18"/>
                <w:szCs w:val="18"/>
                <w:lang w:eastAsia="ca-ES"/>
              </w:rPr>
              <w:t xml:space="preserve">les instal•lacions d’emmagatzematge i/o tractament de dejeccions fora d’explotacions ramaderes i qualsevol altre establiment que suposi un risc </w:t>
            </w:r>
            <w:r w:rsidR="00AF08ED" w:rsidRPr="007B0684">
              <w:rPr>
                <w:rFonts w:ascii="Arial" w:eastAsia="Times New Roman" w:hAnsi="Arial" w:cs="Arial"/>
                <w:b/>
                <w:sz w:val="18"/>
                <w:szCs w:val="18"/>
                <w:lang w:eastAsia="ca-ES"/>
              </w:rPr>
              <w:t>higiènic-sanitari</w:t>
            </w:r>
          </w:p>
        </w:tc>
        <w:tc>
          <w:tcPr>
            <w:tcW w:w="4677" w:type="dxa"/>
            <w:gridSpan w:val="2"/>
            <w:shd w:val="clear" w:color="auto" w:fill="auto"/>
            <w:vAlign w:val="center"/>
          </w:tcPr>
          <w:p w:rsidR="00430C6B" w:rsidRPr="007B0684" w:rsidRDefault="00430C6B" w:rsidP="00430C6B">
            <w:pPr>
              <w:spacing w:after="0" w:line="240" w:lineRule="auto"/>
              <w:jc w:val="center"/>
              <w:rPr>
                <w:rFonts w:ascii="Arial" w:eastAsia="Times New Roman" w:hAnsi="Arial" w:cs="Arial"/>
                <w:b/>
                <w:sz w:val="18"/>
                <w:szCs w:val="18"/>
                <w:lang w:eastAsia="ca-ES"/>
              </w:rPr>
            </w:pPr>
          </w:p>
          <w:p w:rsidR="00430C6B" w:rsidRPr="007B0684" w:rsidRDefault="00152BEE" w:rsidP="00212C5C">
            <w:pPr>
              <w:spacing w:after="0" w:line="240" w:lineRule="auto"/>
              <w:jc w:val="center"/>
              <w:rPr>
                <w:rFonts w:ascii="Arial" w:eastAsia="Times New Roman" w:hAnsi="Arial" w:cs="Arial"/>
                <w:b/>
                <w:sz w:val="18"/>
                <w:szCs w:val="18"/>
                <w:lang w:eastAsia="ca-ES"/>
              </w:rPr>
            </w:pPr>
            <w:r w:rsidRPr="007B0684">
              <w:rPr>
                <w:rFonts w:ascii="Arial" w:eastAsia="Times New Roman" w:hAnsi="Arial" w:cs="Arial"/>
                <w:b/>
                <w:sz w:val="18"/>
                <w:szCs w:val="18"/>
                <w:lang w:eastAsia="ca-ES"/>
              </w:rPr>
              <w:t>3</w:t>
            </w:r>
            <w:r w:rsidR="00212C5C" w:rsidRPr="007B0684">
              <w:rPr>
                <w:rFonts w:ascii="Arial" w:eastAsia="Times New Roman" w:hAnsi="Arial" w:cs="Arial"/>
                <w:b/>
                <w:sz w:val="18"/>
                <w:szCs w:val="18"/>
                <w:lang w:eastAsia="ca-ES"/>
              </w:rPr>
              <w:t xml:space="preserve">00 </w:t>
            </w:r>
            <w:r w:rsidR="00430C6B" w:rsidRPr="007B0684">
              <w:rPr>
                <w:rFonts w:ascii="Arial" w:eastAsia="Times New Roman" w:hAnsi="Arial" w:cs="Arial"/>
                <w:b/>
                <w:sz w:val="18"/>
                <w:szCs w:val="18"/>
                <w:lang w:eastAsia="ca-ES"/>
              </w:rPr>
              <w:t>m</w:t>
            </w:r>
          </w:p>
          <w:p w:rsidR="00430C6B" w:rsidRPr="007B0684" w:rsidRDefault="00430C6B" w:rsidP="00430C6B">
            <w:pPr>
              <w:spacing w:after="0" w:line="240" w:lineRule="auto"/>
              <w:jc w:val="center"/>
              <w:rPr>
                <w:rFonts w:ascii="Arial" w:eastAsia="Times New Roman" w:hAnsi="Arial" w:cs="Arial"/>
                <w:b/>
                <w:sz w:val="18"/>
                <w:szCs w:val="18"/>
                <w:lang w:eastAsia="ca-ES"/>
              </w:rPr>
            </w:pPr>
          </w:p>
        </w:tc>
      </w:tr>
      <w:tr w:rsidR="00430C6B" w:rsidRPr="007B0684" w:rsidTr="00FD57BC">
        <w:trPr>
          <w:trHeight w:val="605"/>
          <w:jc w:val="center"/>
        </w:trPr>
        <w:tc>
          <w:tcPr>
            <w:tcW w:w="3823" w:type="dxa"/>
            <w:shd w:val="clear" w:color="auto" w:fill="D9D9D9"/>
            <w:vAlign w:val="center"/>
          </w:tcPr>
          <w:p w:rsidR="00430C6B" w:rsidRPr="007B0684" w:rsidRDefault="00430C6B" w:rsidP="00430C6B">
            <w:pPr>
              <w:spacing w:after="0" w:line="240" w:lineRule="auto"/>
              <w:jc w:val="center"/>
              <w:rPr>
                <w:rFonts w:ascii="Arial" w:eastAsia="Times New Roman" w:hAnsi="Arial" w:cs="Arial"/>
                <w:b/>
                <w:sz w:val="18"/>
                <w:szCs w:val="18"/>
                <w:lang w:eastAsia="ca-ES"/>
              </w:rPr>
            </w:pPr>
            <w:r w:rsidRPr="007B0684">
              <w:rPr>
                <w:rFonts w:ascii="Arial" w:eastAsia="Times New Roman" w:hAnsi="Arial" w:cs="Arial"/>
                <w:b/>
                <w:sz w:val="18"/>
                <w:szCs w:val="18"/>
                <w:lang w:eastAsia="ca-ES"/>
              </w:rPr>
              <w:t>Plantes SANDACH de categoria 1 i 2 que tractin cadàvers</w:t>
            </w:r>
          </w:p>
        </w:tc>
        <w:tc>
          <w:tcPr>
            <w:tcW w:w="4677" w:type="dxa"/>
            <w:gridSpan w:val="2"/>
            <w:shd w:val="clear" w:color="auto" w:fill="auto"/>
            <w:vAlign w:val="center"/>
          </w:tcPr>
          <w:p w:rsidR="00430C6B" w:rsidRPr="007B0684" w:rsidRDefault="00CC391A" w:rsidP="00CC391A">
            <w:pPr>
              <w:spacing w:after="0" w:line="240" w:lineRule="auto"/>
              <w:jc w:val="center"/>
              <w:rPr>
                <w:rFonts w:ascii="Arial" w:eastAsia="Times New Roman" w:hAnsi="Arial" w:cs="Arial"/>
                <w:b/>
                <w:sz w:val="18"/>
                <w:szCs w:val="18"/>
                <w:lang w:eastAsia="ca-ES"/>
              </w:rPr>
            </w:pPr>
            <w:r w:rsidRPr="007B0684">
              <w:rPr>
                <w:rFonts w:ascii="Arial" w:eastAsia="Times New Roman" w:hAnsi="Arial" w:cs="Arial"/>
                <w:b/>
                <w:sz w:val="18"/>
                <w:szCs w:val="18"/>
                <w:lang w:eastAsia="ca-ES"/>
              </w:rPr>
              <w:t>5</w:t>
            </w:r>
            <w:r w:rsidR="00430C6B" w:rsidRPr="007B0684">
              <w:rPr>
                <w:rFonts w:ascii="Arial" w:eastAsia="Times New Roman" w:hAnsi="Arial" w:cs="Arial"/>
                <w:b/>
                <w:sz w:val="18"/>
                <w:szCs w:val="18"/>
                <w:lang w:eastAsia="ca-ES"/>
              </w:rPr>
              <w:t>00 m</w:t>
            </w:r>
          </w:p>
        </w:tc>
      </w:tr>
      <w:tr w:rsidR="00430C6B" w:rsidRPr="007B0684" w:rsidTr="00FD57BC">
        <w:trPr>
          <w:trHeight w:val="1041"/>
          <w:jc w:val="center"/>
        </w:trPr>
        <w:tc>
          <w:tcPr>
            <w:tcW w:w="3823" w:type="dxa"/>
            <w:shd w:val="clear" w:color="auto" w:fill="D9D9D9"/>
            <w:vAlign w:val="center"/>
          </w:tcPr>
          <w:p w:rsidR="00430C6B" w:rsidRPr="007B0684" w:rsidRDefault="00430C6B" w:rsidP="00430C6B">
            <w:pPr>
              <w:spacing w:after="0" w:line="240" w:lineRule="auto"/>
              <w:jc w:val="center"/>
              <w:rPr>
                <w:rFonts w:ascii="Arial" w:eastAsia="Times New Roman" w:hAnsi="Arial" w:cs="Arial"/>
                <w:b/>
                <w:sz w:val="18"/>
                <w:szCs w:val="18"/>
                <w:lang w:eastAsia="ca-ES"/>
              </w:rPr>
            </w:pPr>
            <w:r w:rsidRPr="007B0684">
              <w:rPr>
                <w:rFonts w:ascii="Arial" w:eastAsia="Times New Roman" w:hAnsi="Arial" w:cs="Arial"/>
                <w:b/>
                <w:sz w:val="18"/>
                <w:szCs w:val="18"/>
                <w:lang w:eastAsia="ca-ES"/>
              </w:rPr>
              <w:t>Canyets on es dipositin cadàvers d’animals d’aquesta espècie per a l’alimentació d’aus necròfagues</w:t>
            </w:r>
          </w:p>
        </w:tc>
        <w:tc>
          <w:tcPr>
            <w:tcW w:w="4677" w:type="dxa"/>
            <w:gridSpan w:val="2"/>
            <w:shd w:val="clear" w:color="auto" w:fill="auto"/>
            <w:vAlign w:val="center"/>
          </w:tcPr>
          <w:p w:rsidR="00430C6B" w:rsidRPr="007B0684" w:rsidRDefault="00430C6B" w:rsidP="00430C6B">
            <w:pPr>
              <w:spacing w:after="0" w:line="240" w:lineRule="auto"/>
              <w:jc w:val="center"/>
              <w:rPr>
                <w:rFonts w:ascii="Arial" w:eastAsia="Times New Roman" w:hAnsi="Arial" w:cs="Arial"/>
                <w:b/>
                <w:sz w:val="18"/>
                <w:szCs w:val="18"/>
                <w:lang w:eastAsia="ca-ES"/>
              </w:rPr>
            </w:pPr>
          </w:p>
          <w:p w:rsidR="00430C6B" w:rsidRPr="007B0684" w:rsidRDefault="00430C6B" w:rsidP="00430C6B">
            <w:pPr>
              <w:spacing w:after="0" w:line="240" w:lineRule="auto"/>
              <w:jc w:val="center"/>
              <w:rPr>
                <w:rFonts w:ascii="Arial" w:eastAsia="Times New Roman" w:hAnsi="Arial" w:cs="Arial"/>
                <w:b/>
                <w:sz w:val="18"/>
                <w:szCs w:val="18"/>
                <w:lang w:eastAsia="ca-ES"/>
              </w:rPr>
            </w:pPr>
            <w:r w:rsidRPr="007B0684">
              <w:rPr>
                <w:rFonts w:ascii="Arial" w:eastAsia="Times New Roman" w:hAnsi="Arial" w:cs="Arial"/>
                <w:b/>
                <w:sz w:val="18"/>
                <w:szCs w:val="18"/>
                <w:lang w:eastAsia="ca-ES"/>
              </w:rPr>
              <w:t>2000 m</w:t>
            </w:r>
          </w:p>
          <w:p w:rsidR="00430C6B" w:rsidRPr="007B0684" w:rsidRDefault="00430C6B" w:rsidP="00430C6B">
            <w:pPr>
              <w:spacing w:after="0" w:line="240" w:lineRule="auto"/>
              <w:jc w:val="center"/>
              <w:rPr>
                <w:rFonts w:ascii="Arial" w:eastAsia="Times New Roman" w:hAnsi="Arial" w:cs="Arial"/>
                <w:b/>
                <w:sz w:val="18"/>
                <w:szCs w:val="18"/>
                <w:lang w:eastAsia="ca-ES"/>
              </w:rPr>
            </w:pPr>
          </w:p>
        </w:tc>
      </w:tr>
    </w:tbl>
    <w:p w:rsidR="00EC4828" w:rsidRDefault="00EC4828" w:rsidP="00A100F1">
      <w:pPr>
        <w:spacing w:after="150" w:line="240" w:lineRule="auto"/>
        <w:jc w:val="both"/>
        <w:rPr>
          <w:rFonts w:ascii="Arial" w:eastAsia="Times New Roman" w:hAnsi="Arial" w:cs="Arial"/>
          <w:sz w:val="20"/>
          <w:szCs w:val="20"/>
          <w:lang w:eastAsia="ca-ES"/>
        </w:rPr>
      </w:pPr>
    </w:p>
    <w:p w:rsidR="00A100F1" w:rsidRPr="00A100F1" w:rsidRDefault="00927F05"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lastRenderedPageBreak/>
        <w:t>b</w:t>
      </w:r>
      <w:r w:rsidR="00A100F1" w:rsidRPr="00A100F1">
        <w:rPr>
          <w:rFonts w:ascii="Arial" w:eastAsia="Times New Roman" w:hAnsi="Arial" w:cs="Arial"/>
          <w:sz w:val="20"/>
          <w:szCs w:val="20"/>
          <w:lang w:eastAsia="ca-ES"/>
        </w:rPr>
        <w:t xml:space="preserve">) Les condicions d’ubicació s’apliquen entre les explotacions, d’aquestes a altres establiments </w:t>
      </w:r>
      <w:r>
        <w:rPr>
          <w:rFonts w:ascii="Arial" w:eastAsia="Times New Roman" w:hAnsi="Arial" w:cs="Arial"/>
          <w:sz w:val="20"/>
          <w:szCs w:val="20"/>
          <w:lang w:eastAsia="ca-ES"/>
        </w:rPr>
        <w:t>e</w:t>
      </w:r>
      <w:r w:rsidR="00A100F1" w:rsidRPr="00A100F1">
        <w:rPr>
          <w:rFonts w:ascii="Arial" w:eastAsia="Times New Roman" w:hAnsi="Arial" w:cs="Arial"/>
          <w:sz w:val="20"/>
          <w:szCs w:val="20"/>
          <w:lang w:eastAsia="ca-ES"/>
        </w:rPr>
        <w:t>pidemiològicament relacionats i també en sentit contrari.</w:t>
      </w:r>
    </w:p>
    <w:p w:rsidR="00A100F1" w:rsidRPr="00A100F1" w:rsidRDefault="00927F05"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c</w:t>
      </w:r>
      <w:r w:rsidR="00A100F1" w:rsidRPr="00A100F1">
        <w:rPr>
          <w:rFonts w:ascii="Arial" w:eastAsia="Times New Roman" w:hAnsi="Arial" w:cs="Arial"/>
          <w:sz w:val="20"/>
          <w:szCs w:val="20"/>
          <w:lang w:eastAsia="ca-ES"/>
        </w:rPr>
        <w:t xml:space="preserve">) Les condicions d’ubicació no s’apliquen entre les explotacions d’autoconsum i la resta d’explotacions o altres instal·lacions que suposin un risc </w:t>
      </w:r>
      <w:r w:rsidR="00AF08ED">
        <w:rPr>
          <w:rFonts w:ascii="Arial" w:eastAsia="Times New Roman" w:hAnsi="Arial" w:cs="Arial"/>
          <w:sz w:val="20"/>
          <w:szCs w:val="20"/>
          <w:lang w:eastAsia="ca-ES"/>
        </w:rPr>
        <w:t>higiènic-sanitari</w:t>
      </w:r>
      <w:r w:rsidR="00A100F1" w:rsidRPr="00A100F1">
        <w:rPr>
          <w:rFonts w:ascii="Arial" w:eastAsia="Times New Roman" w:hAnsi="Arial" w:cs="Arial"/>
          <w:sz w:val="20"/>
          <w:szCs w:val="20"/>
          <w:lang w:eastAsia="ca-ES"/>
        </w:rPr>
        <w:t xml:space="preserve"> ni en sentit contrari. Les explotacions que així s’instal·lin amb posterioritat a l’entrada en vigor d’aquest Decret no podran modificar la seva condició d’autoconsum si no compleixen les distàncies mínimes establertes.</w:t>
      </w:r>
    </w:p>
    <w:p w:rsidR="00E6259B" w:rsidRPr="007B0684" w:rsidRDefault="00927F05" w:rsidP="007E2A96">
      <w:pPr>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xml:space="preserve">d) </w:t>
      </w:r>
      <w:r w:rsidR="004C0D71" w:rsidRPr="007B0684">
        <w:rPr>
          <w:rFonts w:ascii="Arial" w:eastAsia="Times New Roman" w:hAnsi="Arial" w:cs="Arial"/>
          <w:sz w:val="20"/>
          <w:szCs w:val="20"/>
          <w:lang w:eastAsia="ca-ES"/>
        </w:rPr>
        <w:t xml:space="preserve">Les explotacions existents que no compleixen les distàncies establertes </w:t>
      </w:r>
      <w:r w:rsidRPr="007B0684">
        <w:rPr>
          <w:rFonts w:ascii="Arial" w:eastAsia="Times New Roman" w:hAnsi="Arial" w:cs="Arial"/>
          <w:sz w:val="20"/>
          <w:szCs w:val="20"/>
          <w:lang w:eastAsia="ca-ES"/>
        </w:rPr>
        <w:t>al punt a</w:t>
      </w:r>
      <w:r w:rsidR="00EC3385" w:rsidRPr="007B0684">
        <w:rPr>
          <w:rFonts w:ascii="Arial" w:eastAsia="Times New Roman" w:hAnsi="Arial" w:cs="Arial"/>
          <w:sz w:val="20"/>
          <w:szCs w:val="20"/>
          <w:lang w:eastAsia="ca-ES"/>
        </w:rPr>
        <w:t>)</w:t>
      </w:r>
      <w:r w:rsidR="004C0D71" w:rsidRPr="007B0684">
        <w:rPr>
          <w:rFonts w:ascii="Arial" w:eastAsia="Times New Roman" w:hAnsi="Arial" w:cs="Arial"/>
          <w:sz w:val="20"/>
          <w:szCs w:val="20"/>
          <w:lang w:eastAsia="ca-ES"/>
        </w:rPr>
        <w:t xml:space="preserve"> podran </w:t>
      </w:r>
      <w:r w:rsidRPr="007B0684">
        <w:rPr>
          <w:rFonts w:ascii="Arial" w:eastAsia="Times New Roman" w:hAnsi="Arial" w:cs="Arial"/>
          <w:sz w:val="20"/>
          <w:szCs w:val="20"/>
          <w:lang w:eastAsia="ca-ES"/>
        </w:rPr>
        <w:t xml:space="preserve">realitzar </w:t>
      </w:r>
      <w:r w:rsidR="004C0D71" w:rsidRPr="007B0684">
        <w:rPr>
          <w:rFonts w:ascii="Arial" w:eastAsia="Times New Roman" w:hAnsi="Arial" w:cs="Arial"/>
          <w:sz w:val="20"/>
          <w:szCs w:val="20"/>
          <w:lang w:eastAsia="ca-ES"/>
        </w:rPr>
        <w:t xml:space="preserve">canvis </w:t>
      </w:r>
      <w:r w:rsidRPr="007B0684">
        <w:rPr>
          <w:rFonts w:ascii="Arial" w:eastAsia="Times New Roman" w:hAnsi="Arial" w:cs="Arial"/>
          <w:sz w:val="20"/>
          <w:szCs w:val="20"/>
          <w:lang w:eastAsia="ca-ES"/>
        </w:rPr>
        <w:t xml:space="preserve">entre </w:t>
      </w:r>
      <w:r w:rsidR="004C0D71" w:rsidRPr="007B0684">
        <w:rPr>
          <w:rFonts w:ascii="Arial" w:eastAsia="Times New Roman" w:hAnsi="Arial" w:cs="Arial"/>
          <w:sz w:val="20"/>
          <w:szCs w:val="20"/>
          <w:lang w:eastAsia="ca-ES"/>
        </w:rPr>
        <w:t xml:space="preserve">les espècies previstes en aquest annex, sempre que no redueixin la distància existent. </w:t>
      </w:r>
      <w:r w:rsidR="00E6259B" w:rsidRPr="007B0684">
        <w:rPr>
          <w:rFonts w:ascii="Arial" w:eastAsia="Times New Roman" w:hAnsi="Arial" w:cs="Arial"/>
          <w:sz w:val="20"/>
          <w:szCs w:val="20"/>
          <w:lang w:eastAsia="ca-ES"/>
        </w:rPr>
        <w:t xml:space="preserve">També és d’aplicació </w:t>
      </w:r>
      <w:r w:rsidR="00EC3385" w:rsidRPr="007B0684">
        <w:rPr>
          <w:rFonts w:ascii="Arial" w:eastAsia="Times New Roman" w:hAnsi="Arial" w:cs="Arial"/>
          <w:sz w:val="20"/>
          <w:szCs w:val="20"/>
          <w:lang w:eastAsia="ca-ES"/>
        </w:rPr>
        <w:t xml:space="preserve">en </w:t>
      </w:r>
      <w:r w:rsidR="00E6259B" w:rsidRPr="007B0684">
        <w:rPr>
          <w:rFonts w:ascii="Arial" w:eastAsia="Times New Roman" w:hAnsi="Arial" w:cs="Arial"/>
          <w:sz w:val="20"/>
          <w:szCs w:val="20"/>
          <w:lang w:eastAsia="ca-ES"/>
        </w:rPr>
        <w:t>el cas que es realitzi un canvi de sistema productiu.</w:t>
      </w:r>
    </w:p>
    <w:p w:rsidR="00BE68B6" w:rsidRPr="007B0684" w:rsidRDefault="00BE68B6" w:rsidP="00BE68B6">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e) L’excepcionalitat contemplada a l’article 5.8 d’aquest Decret es podrà autoritzar als següents establiments:</w:t>
      </w:r>
    </w:p>
    <w:p w:rsidR="00BE68B6" w:rsidRPr="007B0684" w:rsidRDefault="00BE68B6" w:rsidP="00C96B48">
      <w:pPr>
        <w:pStyle w:val="Pargrafdellista"/>
        <w:numPr>
          <w:ilvl w:val="0"/>
          <w:numId w:val="14"/>
        </w:num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Escorxadors que tinguin la consideració de petita capacitat.</w:t>
      </w:r>
    </w:p>
    <w:p w:rsidR="0030763B" w:rsidRPr="007B0684" w:rsidRDefault="0030763B" w:rsidP="0030763B">
      <w:pPr>
        <w:pStyle w:val="Pargrafdellista"/>
        <w:numPr>
          <w:ilvl w:val="0"/>
          <w:numId w:val="14"/>
        </w:num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Establiments i instal·lacions, en que no</w:t>
      </w:r>
      <w:r w:rsidR="00CC391A" w:rsidRPr="007B0684">
        <w:rPr>
          <w:rFonts w:ascii="Arial" w:eastAsia="Times New Roman" w:hAnsi="Arial" w:cs="Arial"/>
          <w:sz w:val="20"/>
          <w:szCs w:val="20"/>
          <w:lang w:eastAsia="ca-ES"/>
        </w:rPr>
        <w:t xml:space="preserve"> hi hagi la presència d’animals, a excepció de les plantes SANDACH</w:t>
      </w:r>
      <w:r w:rsidRPr="007B0684">
        <w:rPr>
          <w:rFonts w:ascii="Arial" w:eastAsia="Times New Roman" w:hAnsi="Arial" w:cs="Arial"/>
          <w:sz w:val="20"/>
          <w:szCs w:val="20"/>
          <w:lang w:eastAsia="ca-ES"/>
        </w:rPr>
        <w:t>.</w:t>
      </w:r>
    </w:p>
    <w:p w:rsidR="0030763B" w:rsidRPr="007B0684" w:rsidRDefault="0030763B" w:rsidP="0030763B">
      <w:pPr>
        <w:pStyle w:val="Pargrafdellista"/>
        <w:numPr>
          <w:ilvl w:val="0"/>
          <w:numId w:val="14"/>
        </w:num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xml:space="preserve">Explotacions ramaderes d’altres espècies diferents de remugants. </w:t>
      </w:r>
    </w:p>
    <w:p w:rsidR="007B0684" w:rsidRDefault="007B0684" w:rsidP="00120E79">
      <w:pPr>
        <w:spacing w:after="150" w:line="240" w:lineRule="auto"/>
        <w:jc w:val="both"/>
        <w:rPr>
          <w:rFonts w:ascii="Arial" w:eastAsia="Times New Roman" w:hAnsi="Arial" w:cs="Arial"/>
          <w:sz w:val="20"/>
          <w:szCs w:val="20"/>
          <w:lang w:eastAsia="ca-ES"/>
        </w:rPr>
      </w:pPr>
    </w:p>
    <w:p w:rsidR="00BA1010" w:rsidRPr="007B0684" w:rsidRDefault="00BA1010" w:rsidP="00120E79">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E. CONDICIONS D’INFRAESTRUCTURA</w:t>
      </w:r>
    </w:p>
    <w:p w:rsidR="0015784E" w:rsidRPr="007B0684" w:rsidRDefault="00120E79" w:rsidP="00AC4032">
      <w:pPr>
        <w:autoSpaceDE w:val="0"/>
        <w:autoSpaceDN w:val="0"/>
        <w:adjustRightInd w:val="0"/>
        <w:spacing w:after="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a) Per a</w:t>
      </w:r>
      <w:r w:rsidR="00A100F1" w:rsidRPr="007B0684">
        <w:rPr>
          <w:rFonts w:ascii="Arial" w:eastAsia="Times New Roman" w:hAnsi="Arial" w:cs="Arial"/>
          <w:sz w:val="20"/>
          <w:szCs w:val="20"/>
          <w:lang w:eastAsia="ca-ES"/>
        </w:rPr>
        <w:t xml:space="preserve"> les explotacions de reproducció i reposició</w:t>
      </w:r>
      <w:r w:rsidRPr="007B0684">
        <w:rPr>
          <w:rFonts w:ascii="Arial" w:eastAsia="Times New Roman" w:hAnsi="Arial" w:cs="Arial"/>
          <w:sz w:val="20"/>
          <w:szCs w:val="20"/>
          <w:lang w:eastAsia="ca-ES"/>
        </w:rPr>
        <w:t>,</w:t>
      </w:r>
      <w:r w:rsidR="0015784E" w:rsidRPr="007B0684">
        <w:rPr>
          <w:rFonts w:ascii="Arial" w:eastAsia="Times New Roman" w:hAnsi="Arial" w:cs="Arial"/>
          <w:sz w:val="20"/>
          <w:szCs w:val="20"/>
          <w:lang w:eastAsia="ca-ES"/>
        </w:rPr>
        <w:t xml:space="preserve"> </w:t>
      </w:r>
      <w:r w:rsidR="00AC4032" w:rsidRPr="007B0684">
        <w:rPr>
          <w:rFonts w:ascii="Arial" w:eastAsia="Times New Roman" w:hAnsi="Arial" w:cs="Arial"/>
          <w:sz w:val="21"/>
          <w:szCs w:val="21"/>
          <w:lang w:eastAsia="ca-ES"/>
        </w:rPr>
        <w:t>l</w:t>
      </w:r>
      <w:r w:rsidR="00AC4032" w:rsidRPr="007B0684">
        <w:rPr>
          <w:rFonts w:ascii="Arial" w:eastAsia="Times New Roman" w:hAnsi="Arial" w:cs="Arial"/>
          <w:sz w:val="20"/>
          <w:szCs w:val="20"/>
          <w:lang w:eastAsia="ca-ES"/>
        </w:rPr>
        <w:t>’àrea delimitada i aïllada de l’exterior a que fa referència l’article 6.10 d’aquest decret ha de consistir en una tanca perimetral que ha de complir amb els requeriments establerts a l’apartat b de l’esmentat article.</w:t>
      </w:r>
      <w:r w:rsidR="0015784E" w:rsidRPr="007B0684">
        <w:rPr>
          <w:rFonts w:ascii="Arial" w:eastAsia="Times New Roman" w:hAnsi="Arial" w:cs="Arial"/>
          <w:sz w:val="20"/>
          <w:szCs w:val="20"/>
          <w:lang w:eastAsia="ca-ES"/>
        </w:rPr>
        <w:t xml:space="preserve"> </w:t>
      </w:r>
    </w:p>
    <w:p w:rsidR="00AC4032" w:rsidRPr="007B0684" w:rsidRDefault="00AC4032" w:rsidP="00AC4032">
      <w:pPr>
        <w:autoSpaceDE w:val="0"/>
        <w:autoSpaceDN w:val="0"/>
        <w:adjustRightInd w:val="0"/>
        <w:spacing w:after="0" w:line="240" w:lineRule="auto"/>
        <w:jc w:val="both"/>
        <w:rPr>
          <w:rFonts w:ascii="Arial" w:eastAsia="Times New Roman" w:hAnsi="Arial" w:cs="Arial"/>
          <w:sz w:val="20"/>
          <w:szCs w:val="20"/>
          <w:highlight w:val="yellow"/>
          <w:lang w:eastAsia="ca-ES"/>
        </w:rPr>
      </w:pPr>
    </w:p>
    <w:p w:rsidR="0015784E" w:rsidRPr="007B0684" w:rsidRDefault="006B1BAF" w:rsidP="006B1BAF">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Les explotacions de reproducció i reposició existents a la data d’entrada del present Decret dis</w:t>
      </w:r>
      <w:r w:rsidR="008301EA" w:rsidRPr="007B0684">
        <w:rPr>
          <w:rFonts w:ascii="Arial" w:eastAsia="Times New Roman" w:hAnsi="Arial" w:cs="Arial"/>
          <w:sz w:val="20"/>
          <w:szCs w:val="20"/>
          <w:lang w:eastAsia="ca-ES"/>
        </w:rPr>
        <w:t>posen del termini establert a l’apartat 7 de la</w:t>
      </w:r>
      <w:r w:rsidRPr="007B0684">
        <w:rPr>
          <w:rFonts w:ascii="Arial" w:eastAsia="Times New Roman" w:hAnsi="Arial" w:cs="Arial"/>
          <w:sz w:val="20"/>
          <w:szCs w:val="20"/>
          <w:lang w:eastAsia="ca-ES"/>
        </w:rPr>
        <w:t xml:space="preserve"> disposició transitòria tercera d’aquest decret per complir els requeriments establerts en aquest apartat.</w:t>
      </w:r>
    </w:p>
    <w:p w:rsidR="00A100F1" w:rsidRPr="007B0684" w:rsidRDefault="00A100F1"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b) Disposar d’un sistema que asseguri la correcta aplicació del producte desinfectant a les rodes dels vehicles als accessos de l’explotació, segons l’article 6.13.</w:t>
      </w:r>
    </w:p>
    <w:p w:rsidR="00A100F1" w:rsidRPr="007B0684" w:rsidRDefault="00A100F1"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xml:space="preserve">c) Disposar de </w:t>
      </w:r>
      <w:r w:rsidR="00BA1010" w:rsidRPr="007B0684">
        <w:rPr>
          <w:rFonts w:ascii="Arial" w:eastAsia="Times New Roman" w:hAnsi="Arial" w:cs="Arial"/>
          <w:sz w:val="20"/>
          <w:szCs w:val="20"/>
          <w:lang w:eastAsia="ca-ES"/>
        </w:rPr>
        <w:t>sistemes per reduir o controlar</w:t>
      </w:r>
      <w:r w:rsidRPr="007B0684">
        <w:rPr>
          <w:rFonts w:ascii="Arial" w:eastAsia="Times New Roman" w:hAnsi="Arial" w:cs="Arial"/>
          <w:sz w:val="20"/>
          <w:szCs w:val="20"/>
          <w:lang w:eastAsia="ca-ES"/>
        </w:rPr>
        <w:t xml:space="preserve"> </w:t>
      </w:r>
      <w:r w:rsidR="003853DB" w:rsidRPr="007B0684">
        <w:rPr>
          <w:rFonts w:ascii="Arial" w:eastAsia="Times New Roman" w:hAnsi="Arial" w:cs="Arial"/>
          <w:sz w:val="20"/>
          <w:szCs w:val="20"/>
          <w:lang w:eastAsia="ca-ES"/>
        </w:rPr>
        <w:t xml:space="preserve">la presència </w:t>
      </w:r>
      <w:r w:rsidRPr="007B0684">
        <w:rPr>
          <w:rFonts w:ascii="Arial" w:eastAsia="Times New Roman" w:hAnsi="Arial" w:cs="Arial"/>
          <w:sz w:val="20"/>
          <w:szCs w:val="20"/>
          <w:lang w:eastAsia="ca-ES"/>
        </w:rPr>
        <w:t>d’animals possibles vectors de transmissió de malalties a les instal·lacions.</w:t>
      </w:r>
    </w:p>
    <w:p w:rsidR="006B1BAF" w:rsidRPr="007B0684" w:rsidRDefault="00A100F1"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Les condicions establertes en aquest punt E no s’aplicarà</w:t>
      </w:r>
      <w:r w:rsidR="006B1BAF" w:rsidRPr="007B0684">
        <w:rPr>
          <w:rFonts w:ascii="Arial" w:eastAsia="Times New Roman" w:hAnsi="Arial" w:cs="Arial"/>
          <w:sz w:val="20"/>
          <w:szCs w:val="20"/>
          <w:lang w:eastAsia="ca-ES"/>
        </w:rPr>
        <w:t xml:space="preserve"> a les explotacions extensives</w:t>
      </w:r>
      <w:r w:rsidR="0015784E" w:rsidRPr="007B0684">
        <w:rPr>
          <w:rFonts w:ascii="Arial" w:eastAsia="Times New Roman" w:hAnsi="Arial" w:cs="Arial"/>
          <w:sz w:val="20"/>
          <w:szCs w:val="20"/>
          <w:lang w:eastAsia="ca-ES"/>
        </w:rPr>
        <w:t xml:space="preserve"> ni a </w:t>
      </w:r>
      <w:r w:rsidRPr="007B0684">
        <w:rPr>
          <w:rFonts w:ascii="Arial" w:eastAsia="Times New Roman" w:hAnsi="Arial" w:cs="Arial"/>
          <w:sz w:val="20"/>
          <w:szCs w:val="20"/>
          <w:lang w:eastAsia="ca-ES"/>
        </w:rPr>
        <w:t>les d’autoconsum</w:t>
      </w:r>
      <w:r w:rsidR="0015784E" w:rsidRPr="007B0684">
        <w:rPr>
          <w:rFonts w:ascii="Arial" w:eastAsia="Times New Roman" w:hAnsi="Arial" w:cs="Arial"/>
          <w:sz w:val="20"/>
          <w:szCs w:val="20"/>
          <w:lang w:eastAsia="ca-ES"/>
        </w:rPr>
        <w:t>. Per a les explotacions de petita capacitat</w:t>
      </w:r>
      <w:r w:rsidRPr="007B0684">
        <w:rPr>
          <w:rFonts w:ascii="Arial" w:eastAsia="Times New Roman" w:hAnsi="Arial" w:cs="Arial"/>
          <w:sz w:val="20"/>
          <w:szCs w:val="20"/>
          <w:lang w:eastAsia="ca-ES"/>
        </w:rPr>
        <w:t xml:space="preserve"> </w:t>
      </w:r>
      <w:r w:rsidR="0015784E" w:rsidRPr="007B0684">
        <w:rPr>
          <w:rFonts w:ascii="Arial" w:eastAsia="Times New Roman" w:hAnsi="Arial" w:cs="Arial"/>
          <w:sz w:val="20"/>
          <w:szCs w:val="20"/>
          <w:lang w:eastAsia="ca-ES"/>
        </w:rPr>
        <w:t>no s’aplica el</w:t>
      </w:r>
      <w:r w:rsidRPr="007B0684">
        <w:rPr>
          <w:rFonts w:ascii="Arial" w:eastAsia="Times New Roman" w:hAnsi="Arial" w:cs="Arial"/>
          <w:sz w:val="20"/>
          <w:szCs w:val="20"/>
          <w:lang w:eastAsia="ca-ES"/>
        </w:rPr>
        <w:t xml:space="preserve"> punt </w:t>
      </w:r>
      <w:proofErr w:type="spellStart"/>
      <w:r w:rsidRPr="007B0684">
        <w:rPr>
          <w:rFonts w:ascii="Arial" w:eastAsia="Times New Roman" w:hAnsi="Arial" w:cs="Arial"/>
          <w:sz w:val="20"/>
          <w:szCs w:val="20"/>
          <w:lang w:eastAsia="ca-ES"/>
        </w:rPr>
        <w:t>E.</w:t>
      </w:r>
      <w:r w:rsidR="0015784E" w:rsidRPr="007B0684">
        <w:rPr>
          <w:rFonts w:ascii="Arial" w:eastAsia="Times New Roman" w:hAnsi="Arial" w:cs="Arial"/>
          <w:sz w:val="20"/>
          <w:szCs w:val="20"/>
          <w:lang w:eastAsia="ca-ES"/>
        </w:rPr>
        <w:t>a</w:t>
      </w:r>
      <w:proofErr w:type="spellEnd"/>
      <w:r w:rsidR="0015784E" w:rsidRPr="007B0684">
        <w:rPr>
          <w:rFonts w:ascii="Arial" w:eastAsia="Times New Roman" w:hAnsi="Arial" w:cs="Arial"/>
          <w:sz w:val="20"/>
          <w:szCs w:val="20"/>
          <w:lang w:eastAsia="ca-ES"/>
        </w:rPr>
        <w:t>.</w:t>
      </w:r>
      <w:r w:rsidR="006B1BAF" w:rsidRPr="007B0684">
        <w:rPr>
          <w:rFonts w:ascii="Arial" w:eastAsia="Times New Roman" w:hAnsi="Arial" w:cs="Arial"/>
          <w:sz w:val="20"/>
          <w:szCs w:val="20"/>
          <w:lang w:eastAsia="ca-ES"/>
        </w:rPr>
        <w:t xml:space="preserve"> </w:t>
      </w:r>
    </w:p>
    <w:p w:rsidR="006D4B0D" w:rsidRPr="007B0684" w:rsidRDefault="006D4B0D" w:rsidP="00A100F1">
      <w:pPr>
        <w:spacing w:after="150" w:line="240" w:lineRule="auto"/>
        <w:jc w:val="both"/>
        <w:rPr>
          <w:rFonts w:ascii="Arial" w:eastAsia="Times New Roman" w:hAnsi="Arial" w:cs="Arial"/>
          <w:sz w:val="20"/>
          <w:szCs w:val="20"/>
          <w:lang w:eastAsia="ca-ES"/>
        </w:rPr>
      </w:pPr>
    </w:p>
    <w:p w:rsidR="006D4B0D" w:rsidRPr="007B0684" w:rsidRDefault="006D4B0D" w:rsidP="00A100F1">
      <w:pPr>
        <w:spacing w:after="150" w:line="240" w:lineRule="auto"/>
        <w:jc w:val="both"/>
        <w:rPr>
          <w:rFonts w:ascii="Arial" w:eastAsia="Times New Roman" w:hAnsi="Arial" w:cs="Arial"/>
          <w:sz w:val="20"/>
          <w:szCs w:val="20"/>
          <w:lang w:eastAsia="ca-ES"/>
        </w:rPr>
      </w:pPr>
    </w:p>
    <w:p w:rsidR="00AD5104" w:rsidRPr="007B0684" w:rsidRDefault="00AD5104" w:rsidP="00A100F1">
      <w:pPr>
        <w:spacing w:after="150" w:line="240" w:lineRule="auto"/>
        <w:jc w:val="both"/>
        <w:rPr>
          <w:rFonts w:ascii="Arial" w:eastAsia="Times New Roman" w:hAnsi="Arial" w:cs="Arial"/>
          <w:sz w:val="20"/>
          <w:szCs w:val="20"/>
          <w:lang w:eastAsia="ca-ES"/>
        </w:rPr>
      </w:pPr>
    </w:p>
    <w:p w:rsidR="006D4B0D" w:rsidRDefault="006D4B0D" w:rsidP="00A100F1">
      <w:pPr>
        <w:spacing w:after="150" w:line="240" w:lineRule="auto"/>
        <w:jc w:val="both"/>
        <w:rPr>
          <w:rFonts w:ascii="Arial" w:eastAsia="Times New Roman" w:hAnsi="Arial" w:cs="Arial"/>
          <w:sz w:val="20"/>
          <w:szCs w:val="20"/>
          <w:lang w:eastAsia="ca-ES"/>
        </w:rPr>
      </w:pPr>
    </w:p>
    <w:p w:rsidR="007B0684" w:rsidRDefault="007B0684" w:rsidP="00A100F1">
      <w:pPr>
        <w:spacing w:after="150" w:line="240" w:lineRule="auto"/>
        <w:jc w:val="both"/>
        <w:rPr>
          <w:rFonts w:ascii="Arial" w:eastAsia="Times New Roman" w:hAnsi="Arial" w:cs="Arial"/>
          <w:sz w:val="20"/>
          <w:szCs w:val="20"/>
          <w:lang w:eastAsia="ca-ES"/>
        </w:rPr>
      </w:pPr>
    </w:p>
    <w:p w:rsidR="007B0684" w:rsidRDefault="007B0684" w:rsidP="00A100F1">
      <w:pPr>
        <w:spacing w:after="150" w:line="240" w:lineRule="auto"/>
        <w:jc w:val="both"/>
        <w:rPr>
          <w:rFonts w:ascii="Arial" w:eastAsia="Times New Roman" w:hAnsi="Arial" w:cs="Arial"/>
          <w:sz w:val="20"/>
          <w:szCs w:val="20"/>
          <w:lang w:eastAsia="ca-ES"/>
        </w:rPr>
      </w:pPr>
    </w:p>
    <w:p w:rsidR="007B0684" w:rsidRDefault="007B0684" w:rsidP="00A100F1">
      <w:pPr>
        <w:spacing w:after="150" w:line="240" w:lineRule="auto"/>
        <w:jc w:val="both"/>
        <w:rPr>
          <w:rFonts w:ascii="Arial" w:eastAsia="Times New Roman" w:hAnsi="Arial" w:cs="Arial"/>
          <w:sz w:val="20"/>
          <w:szCs w:val="20"/>
          <w:lang w:eastAsia="ca-ES"/>
        </w:rPr>
      </w:pPr>
    </w:p>
    <w:p w:rsidR="007B0684" w:rsidRDefault="007B0684" w:rsidP="00A100F1">
      <w:pPr>
        <w:spacing w:after="150" w:line="240" w:lineRule="auto"/>
        <w:jc w:val="both"/>
        <w:rPr>
          <w:rFonts w:ascii="Arial" w:eastAsia="Times New Roman" w:hAnsi="Arial" w:cs="Arial"/>
          <w:sz w:val="20"/>
          <w:szCs w:val="20"/>
          <w:lang w:eastAsia="ca-ES"/>
        </w:rPr>
      </w:pPr>
    </w:p>
    <w:p w:rsidR="007B0684" w:rsidRDefault="007B0684" w:rsidP="00A100F1">
      <w:pPr>
        <w:spacing w:after="150" w:line="240" w:lineRule="auto"/>
        <w:jc w:val="both"/>
        <w:rPr>
          <w:rFonts w:ascii="Arial" w:eastAsia="Times New Roman" w:hAnsi="Arial" w:cs="Arial"/>
          <w:sz w:val="20"/>
          <w:szCs w:val="20"/>
          <w:lang w:eastAsia="ca-ES"/>
        </w:rPr>
      </w:pPr>
    </w:p>
    <w:p w:rsidR="007B0684" w:rsidRDefault="007B0684" w:rsidP="00A100F1">
      <w:pPr>
        <w:spacing w:after="150" w:line="240" w:lineRule="auto"/>
        <w:jc w:val="both"/>
        <w:rPr>
          <w:rFonts w:ascii="Arial" w:eastAsia="Times New Roman" w:hAnsi="Arial" w:cs="Arial"/>
          <w:sz w:val="20"/>
          <w:szCs w:val="20"/>
          <w:lang w:eastAsia="ca-ES"/>
        </w:rPr>
      </w:pPr>
    </w:p>
    <w:p w:rsidR="007B0684" w:rsidRDefault="007B0684" w:rsidP="00A100F1">
      <w:pPr>
        <w:spacing w:after="150" w:line="240" w:lineRule="auto"/>
        <w:jc w:val="both"/>
        <w:rPr>
          <w:rFonts w:ascii="Arial" w:eastAsia="Times New Roman" w:hAnsi="Arial" w:cs="Arial"/>
          <w:sz w:val="20"/>
          <w:szCs w:val="20"/>
          <w:lang w:eastAsia="ca-ES"/>
        </w:rPr>
      </w:pPr>
    </w:p>
    <w:p w:rsidR="007B0684" w:rsidRPr="007B0684" w:rsidRDefault="007B0684" w:rsidP="00A100F1">
      <w:pPr>
        <w:spacing w:after="150" w:line="240" w:lineRule="auto"/>
        <w:jc w:val="both"/>
        <w:rPr>
          <w:rFonts w:ascii="Arial" w:eastAsia="Times New Roman" w:hAnsi="Arial" w:cs="Arial"/>
          <w:sz w:val="20"/>
          <w:szCs w:val="20"/>
          <w:lang w:eastAsia="ca-ES"/>
        </w:rPr>
      </w:pPr>
    </w:p>
    <w:p w:rsidR="00A100F1" w:rsidRPr="007B0684" w:rsidRDefault="0015784E" w:rsidP="00A100F1">
      <w:pPr>
        <w:spacing w:after="150" w:line="240" w:lineRule="auto"/>
        <w:jc w:val="both"/>
        <w:rPr>
          <w:rFonts w:ascii="Arial" w:eastAsia="Times New Roman" w:hAnsi="Arial" w:cs="Arial"/>
          <w:b/>
          <w:sz w:val="20"/>
          <w:szCs w:val="20"/>
          <w:lang w:eastAsia="ca-ES"/>
        </w:rPr>
      </w:pPr>
      <w:r w:rsidRPr="007B0684">
        <w:rPr>
          <w:rFonts w:ascii="Arial" w:eastAsia="Times New Roman" w:hAnsi="Arial" w:cs="Arial"/>
          <w:b/>
          <w:sz w:val="20"/>
          <w:szCs w:val="20"/>
          <w:lang w:eastAsia="ca-ES"/>
        </w:rPr>
        <w:lastRenderedPageBreak/>
        <w:t>ANNEX 6</w:t>
      </w:r>
    </w:p>
    <w:p w:rsidR="00A100F1" w:rsidRPr="007B0684" w:rsidRDefault="0015784E" w:rsidP="00A100F1">
      <w:pPr>
        <w:spacing w:after="150" w:line="240" w:lineRule="auto"/>
        <w:jc w:val="both"/>
        <w:rPr>
          <w:rFonts w:ascii="Arial" w:eastAsia="Times New Roman" w:hAnsi="Arial" w:cs="Arial"/>
          <w:b/>
          <w:sz w:val="20"/>
          <w:szCs w:val="20"/>
          <w:lang w:eastAsia="ca-ES"/>
        </w:rPr>
      </w:pPr>
      <w:r w:rsidRPr="007B0684">
        <w:rPr>
          <w:rFonts w:ascii="Arial" w:eastAsia="Times New Roman" w:hAnsi="Arial" w:cs="Arial"/>
          <w:b/>
          <w:sz w:val="20"/>
          <w:szCs w:val="20"/>
          <w:lang w:eastAsia="ca-ES"/>
        </w:rPr>
        <w:t>ORDENACIÓ DE LES EXPLOTACIONS CUNÍCOLES</w:t>
      </w:r>
    </w:p>
    <w:p w:rsidR="00A100F1" w:rsidRPr="007B0684" w:rsidRDefault="0015784E"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A. DEFINICIONS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Conilla: femelles reproductores de més de 4 mesos.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 Sementals: conills reproductors de més de 4 mesos.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c) Llodrigons: animals de menys d’1 mes d’edat.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d) Reposició: animals de 2 a 4 mesos destinats a la reproducció.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e) Engreix: animals de més d'1 mes de vida destinats a l’engreix.</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f) Explotació </w:t>
      </w:r>
      <w:proofErr w:type="spellStart"/>
      <w:r w:rsidRPr="00A100F1">
        <w:rPr>
          <w:rFonts w:ascii="Arial" w:eastAsia="Times New Roman" w:hAnsi="Arial" w:cs="Arial"/>
          <w:sz w:val="20"/>
          <w:szCs w:val="20"/>
          <w:lang w:eastAsia="ca-ES"/>
        </w:rPr>
        <w:t>cunícola</w:t>
      </w:r>
      <w:proofErr w:type="spellEnd"/>
      <w:r w:rsidRPr="00A100F1">
        <w:rPr>
          <w:rFonts w:ascii="Arial" w:eastAsia="Times New Roman" w:hAnsi="Arial" w:cs="Arial"/>
          <w:sz w:val="20"/>
          <w:szCs w:val="20"/>
          <w:lang w:eastAsia="ca-ES"/>
        </w:rPr>
        <w:t xml:space="preserve">: explotació tal com es defineix a l’article 3.b en la qual es mantenen animals de la família </w:t>
      </w:r>
      <w:proofErr w:type="spellStart"/>
      <w:r w:rsidRPr="00A100F1">
        <w:rPr>
          <w:rFonts w:ascii="Arial" w:eastAsia="Times New Roman" w:hAnsi="Arial" w:cs="Arial"/>
          <w:sz w:val="20"/>
          <w:szCs w:val="20"/>
          <w:lang w:eastAsia="ca-ES"/>
        </w:rPr>
        <w:t>Leporidae</w:t>
      </w:r>
      <w:proofErr w:type="spellEnd"/>
      <w:r w:rsidRPr="00A100F1">
        <w:rPr>
          <w:rFonts w:ascii="Arial" w:eastAsia="Times New Roman" w:hAnsi="Arial" w:cs="Arial"/>
          <w:sz w:val="20"/>
          <w:szCs w:val="20"/>
          <w:lang w:eastAsia="ca-ES"/>
        </w:rPr>
        <w:t>.</w:t>
      </w:r>
    </w:p>
    <w:p w:rsidR="00881024" w:rsidRPr="007B0684" w:rsidRDefault="00A100F1"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xml:space="preserve">g) </w:t>
      </w:r>
      <w:r w:rsidR="00881024" w:rsidRPr="007B0684">
        <w:rPr>
          <w:rFonts w:ascii="Arial" w:eastAsia="Times New Roman" w:hAnsi="Arial" w:cs="Arial"/>
          <w:sz w:val="20"/>
          <w:szCs w:val="20"/>
          <w:lang w:eastAsia="ca-ES"/>
        </w:rPr>
        <w:t xml:space="preserve">Explotació </w:t>
      </w:r>
      <w:proofErr w:type="spellStart"/>
      <w:r w:rsidR="00881024" w:rsidRPr="007B0684">
        <w:rPr>
          <w:rFonts w:ascii="Arial" w:eastAsia="Times New Roman" w:hAnsi="Arial" w:cs="Arial"/>
          <w:sz w:val="20"/>
          <w:szCs w:val="20"/>
          <w:lang w:eastAsia="ca-ES"/>
        </w:rPr>
        <w:t>cunícola</w:t>
      </w:r>
      <w:proofErr w:type="spellEnd"/>
      <w:r w:rsidR="00881024" w:rsidRPr="007B0684">
        <w:rPr>
          <w:rFonts w:ascii="Arial" w:eastAsia="Times New Roman" w:hAnsi="Arial" w:cs="Arial"/>
          <w:sz w:val="20"/>
          <w:szCs w:val="20"/>
          <w:lang w:eastAsia="ca-ES"/>
        </w:rPr>
        <w:t xml:space="preserve"> d’autoconsum: aquella explotació on es crien animals de l’espècie </w:t>
      </w:r>
      <w:proofErr w:type="spellStart"/>
      <w:r w:rsidR="00881024" w:rsidRPr="007B0684">
        <w:rPr>
          <w:rFonts w:ascii="Arial" w:eastAsia="Times New Roman" w:hAnsi="Arial" w:cs="Arial"/>
          <w:sz w:val="20"/>
          <w:szCs w:val="20"/>
          <w:lang w:eastAsia="ca-ES"/>
        </w:rPr>
        <w:t>cunícola</w:t>
      </w:r>
      <w:proofErr w:type="spellEnd"/>
      <w:r w:rsidR="00881024" w:rsidRPr="007B0684">
        <w:rPr>
          <w:rFonts w:ascii="Arial" w:eastAsia="Times New Roman" w:hAnsi="Arial" w:cs="Arial"/>
          <w:sz w:val="20"/>
          <w:szCs w:val="20"/>
          <w:lang w:eastAsia="ca-ES"/>
        </w:rPr>
        <w:t xml:space="preserve"> amb destinació exclusiva al consum familiar amb una capacitat màxima de 5 femelles en gàbia (gàbia de femella) o el corresponent a 0,27 </w:t>
      </w:r>
      <w:r w:rsidR="00B109D6" w:rsidRPr="007B0684">
        <w:rPr>
          <w:rFonts w:ascii="Arial" w:eastAsia="Times New Roman" w:hAnsi="Arial" w:cs="Arial"/>
          <w:sz w:val="20"/>
          <w:szCs w:val="20"/>
          <w:lang w:eastAsia="ca-ES"/>
        </w:rPr>
        <w:t>URM</w:t>
      </w:r>
      <w:r w:rsidR="00881024" w:rsidRPr="007B0684">
        <w:rPr>
          <w:rFonts w:ascii="Arial" w:eastAsia="Times New Roman" w:hAnsi="Arial" w:cs="Arial"/>
          <w:sz w:val="20"/>
          <w:szCs w:val="20"/>
          <w:lang w:eastAsia="ca-ES"/>
        </w:rPr>
        <w:t>.</w:t>
      </w:r>
    </w:p>
    <w:p w:rsidR="00C059EB" w:rsidRPr="007B0684" w:rsidRDefault="00A100F1" w:rsidP="00A100F1">
      <w:pPr>
        <w:spacing w:after="150" w:line="240" w:lineRule="auto"/>
        <w:jc w:val="both"/>
        <w:rPr>
          <w:rFonts w:ascii="Arial" w:eastAsia="Times New Roman" w:hAnsi="Arial" w:cs="Arial"/>
          <w:sz w:val="20"/>
          <w:szCs w:val="20"/>
          <w:lang w:eastAsia="ca-ES"/>
        </w:rPr>
      </w:pPr>
      <w:r w:rsidRPr="007B0684">
        <w:rPr>
          <w:rFonts w:ascii="Arial" w:eastAsia="Times New Roman" w:hAnsi="Arial" w:cs="Arial"/>
          <w:sz w:val="20"/>
          <w:szCs w:val="20"/>
          <w:lang w:eastAsia="ca-ES"/>
        </w:rPr>
        <w:t xml:space="preserve">h) </w:t>
      </w:r>
      <w:r w:rsidR="00881024" w:rsidRPr="007B0684">
        <w:rPr>
          <w:rFonts w:ascii="Arial" w:eastAsia="Times New Roman" w:hAnsi="Arial" w:cs="Arial"/>
          <w:sz w:val="20"/>
          <w:szCs w:val="20"/>
          <w:lang w:eastAsia="ca-ES"/>
        </w:rPr>
        <w:t xml:space="preserve">Explotació </w:t>
      </w:r>
      <w:proofErr w:type="spellStart"/>
      <w:r w:rsidR="00881024" w:rsidRPr="007B0684">
        <w:rPr>
          <w:rFonts w:ascii="Arial" w:eastAsia="Times New Roman" w:hAnsi="Arial" w:cs="Arial"/>
          <w:sz w:val="20"/>
          <w:szCs w:val="20"/>
          <w:lang w:eastAsia="ca-ES"/>
        </w:rPr>
        <w:t>cunícola</w:t>
      </w:r>
      <w:proofErr w:type="spellEnd"/>
      <w:r w:rsidR="00881024" w:rsidRPr="007B0684">
        <w:rPr>
          <w:rFonts w:ascii="Arial" w:eastAsia="Times New Roman" w:hAnsi="Arial" w:cs="Arial"/>
          <w:sz w:val="20"/>
          <w:szCs w:val="20"/>
          <w:lang w:eastAsia="ca-ES"/>
        </w:rPr>
        <w:t xml:space="preserve"> de petita capacitat: aquella explotació </w:t>
      </w:r>
      <w:proofErr w:type="spellStart"/>
      <w:r w:rsidR="00881024" w:rsidRPr="007B0684">
        <w:rPr>
          <w:rFonts w:ascii="Arial" w:eastAsia="Times New Roman" w:hAnsi="Arial" w:cs="Arial"/>
          <w:sz w:val="20"/>
          <w:szCs w:val="20"/>
          <w:lang w:eastAsia="ca-ES"/>
        </w:rPr>
        <w:t>cunícola</w:t>
      </w:r>
      <w:proofErr w:type="spellEnd"/>
      <w:r w:rsidR="00881024" w:rsidRPr="007B0684">
        <w:rPr>
          <w:rFonts w:ascii="Arial" w:eastAsia="Times New Roman" w:hAnsi="Arial" w:cs="Arial"/>
          <w:sz w:val="20"/>
          <w:szCs w:val="20"/>
          <w:lang w:eastAsia="ca-ES"/>
        </w:rPr>
        <w:t xml:space="preserve"> amb una capacitat inferior o igual a 1,62 </w:t>
      </w:r>
      <w:r w:rsidR="00B109D6" w:rsidRPr="007B0684">
        <w:rPr>
          <w:rFonts w:ascii="Arial" w:eastAsia="Times New Roman" w:hAnsi="Arial" w:cs="Arial"/>
          <w:sz w:val="20"/>
          <w:szCs w:val="20"/>
          <w:lang w:eastAsia="ca-ES"/>
        </w:rPr>
        <w:t>URM</w:t>
      </w:r>
      <w:r w:rsidR="00881024" w:rsidRPr="007B0684">
        <w:rPr>
          <w:rFonts w:ascii="Arial" w:eastAsia="Times New Roman" w:hAnsi="Arial" w:cs="Arial"/>
          <w:sz w:val="20"/>
          <w:szCs w:val="20"/>
          <w:lang w:eastAsia="ca-ES"/>
        </w:rPr>
        <w:t xml:space="preserve"> (30 conilles en gàbia).</w:t>
      </w:r>
    </w:p>
    <w:p w:rsidR="00EC4828" w:rsidRDefault="00EC4828" w:rsidP="00A100F1">
      <w:pPr>
        <w:spacing w:after="150" w:line="240" w:lineRule="auto"/>
        <w:jc w:val="both"/>
        <w:rPr>
          <w:rFonts w:ascii="Arial" w:eastAsia="Times New Roman" w:hAnsi="Arial" w:cs="Arial"/>
          <w:sz w:val="20"/>
          <w:szCs w:val="20"/>
          <w:lang w:eastAsia="ca-ES"/>
        </w:rPr>
      </w:pPr>
    </w:p>
    <w:p w:rsidR="00A100F1" w:rsidRPr="00A100F1" w:rsidRDefault="0015784E"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 CLASSIFICACIÓ ZOOTÈCNICA DE LES EXPLOTACIONS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Per la seva orientació productiva les explotac</w:t>
      </w:r>
      <w:r w:rsidR="00C059EB">
        <w:rPr>
          <w:rFonts w:ascii="Arial" w:eastAsia="Times New Roman" w:hAnsi="Arial" w:cs="Arial"/>
          <w:sz w:val="20"/>
          <w:szCs w:val="20"/>
          <w:lang w:eastAsia="ca-ES"/>
        </w:rPr>
        <w:t xml:space="preserve">ions </w:t>
      </w:r>
      <w:proofErr w:type="spellStart"/>
      <w:r w:rsidR="00C059EB">
        <w:rPr>
          <w:rFonts w:ascii="Arial" w:eastAsia="Times New Roman" w:hAnsi="Arial" w:cs="Arial"/>
          <w:sz w:val="20"/>
          <w:szCs w:val="20"/>
          <w:lang w:eastAsia="ca-ES"/>
        </w:rPr>
        <w:t>cunícoles</w:t>
      </w:r>
      <w:proofErr w:type="spellEnd"/>
      <w:r w:rsidR="00C059EB">
        <w:rPr>
          <w:rFonts w:ascii="Arial" w:eastAsia="Times New Roman" w:hAnsi="Arial" w:cs="Arial"/>
          <w:sz w:val="20"/>
          <w:szCs w:val="20"/>
          <w:lang w:eastAsia="ca-ES"/>
        </w:rPr>
        <w:t xml:space="preserve"> es classifiquen com a</w:t>
      </w:r>
      <w:r w:rsidRPr="00A100F1">
        <w:rPr>
          <w:rFonts w:ascii="Arial" w:eastAsia="Times New Roman" w:hAnsi="Arial" w:cs="Arial"/>
          <w:sz w:val="20"/>
          <w:szCs w:val="20"/>
          <w:lang w:eastAsia="ca-ES"/>
        </w:rPr>
        <w: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a) Explotacions </w:t>
      </w:r>
      <w:proofErr w:type="spellStart"/>
      <w:r w:rsidRPr="00A100F1">
        <w:rPr>
          <w:rFonts w:ascii="Arial" w:eastAsia="Times New Roman" w:hAnsi="Arial" w:cs="Arial"/>
          <w:sz w:val="20"/>
          <w:szCs w:val="20"/>
          <w:lang w:eastAsia="ca-ES"/>
        </w:rPr>
        <w:t>cunícoles</w:t>
      </w:r>
      <w:proofErr w:type="spellEnd"/>
      <w:r w:rsidRPr="00A100F1">
        <w:rPr>
          <w:rFonts w:ascii="Arial" w:eastAsia="Times New Roman" w:hAnsi="Arial" w:cs="Arial"/>
          <w:sz w:val="20"/>
          <w:szCs w:val="20"/>
          <w:lang w:eastAsia="ca-ES"/>
        </w:rPr>
        <w:t xml:space="preserve"> de selecció: aquelles explotacions que es dediquen a la millora d’animals de raça pura o de línies híbrides amb la finalitat d’obtenir animals destinats a la reproducció, d’acord amb els corresponents programes de millora.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b) Explotacions </w:t>
      </w:r>
      <w:proofErr w:type="spellStart"/>
      <w:r w:rsidRPr="00A100F1">
        <w:rPr>
          <w:rFonts w:ascii="Arial" w:eastAsia="Times New Roman" w:hAnsi="Arial" w:cs="Arial"/>
          <w:sz w:val="20"/>
          <w:szCs w:val="20"/>
          <w:lang w:eastAsia="ca-ES"/>
        </w:rPr>
        <w:t>cunícoles</w:t>
      </w:r>
      <w:proofErr w:type="spellEnd"/>
      <w:r w:rsidRPr="00A100F1">
        <w:rPr>
          <w:rFonts w:ascii="Arial" w:eastAsia="Times New Roman" w:hAnsi="Arial" w:cs="Arial"/>
          <w:sz w:val="20"/>
          <w:szCs w:val="20"/>
          <w:lang w:eastAsia="ca-ES"/>
        </w:rPr>
        <w:t xml:space="preserve"> de multiplicació: aquelles explotacions dedicades a la multiplicació d’animals de raça pura o de línies híbrides procedents d’explotacions de selecció, la finalitat de les quals és l’obtenció d’animals reproductors destinats a explotacions de producció, obtinguts mitjançant l’aplicació dels corresponents programes zootècnics.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c) Explotacions </w:t>
      </w:r>
      <w:proofErr w:type="spellStart"/>
      <w:r w:rsidRPr="00A100F1">
        <w:rPr>
          <w:rFonts w:ascii="Arial" w:eastAsia="Times New Roman" w:hAnsi="Arial" w:cs="Arial"/>
          <w:sz w:val="20"/>
          <w:szCs w:val="20"/>
          <w:lang w:eastAsia="ca-ES"/>
        </w:rPr>
        <w:t>cunícoles</w:t>
      </w:r>
      <w:proofErr w:type="spellEnd"/>
      <w:r w:rsidRPr="00A100F1">
        <w:rPr>
          <w:rFonts w:ascii="Arial" w:eastAsia="Times New Roman" w:hAnsi="Arial" w:cs="Arial"/>
          <w:sz w:val="20"/>
          <w:szCs w:val="20"/>
          <w:lang w:eastAsia="ca-ES"/>
        </w:rPr>
        <w:t xml:space="preserve"> de producció: aquelles la finalitat de les quals és l’obtenció de carn, pell, pèl, animals de companyia, animals per al </w:t>
      </w:r>
      <w:r w:rsidR="007E2454">
        <w:rPr>
          <w:rFonts w:ascii="Arial" w:eastAsia="Times New Roman" w:hAnsi="Arial" w:cs="Arial"/>
          <w:sz w:val="20"/>
          <w:szCs w:val="20"/>
          <w:lang w:eastAsia="ca-ES"/>
        </w:rPr>
        <w:t>subministrament</w:t>
      </w:r>
      <w:r w:rsidRPr="00A100F1">
        <w:rPr>
          <w:rFonts w:ascii="Arial" w:eastAsia="Times New Roman" w:hAnsi="Arial" w:cs="Arial"/>
          <w:sz w:val="20"/>
          <w:szCs w:val="20"/>
          <w:lang w:eastAsia="ca-ES"/>
        </w:rPr>
        <w:t xml:space="preserve"> d’espècies cinegètiques. Aquestes explotacions poden generar els seus propis animals reproductors per a reposició. Es poden diferenciar les següents explotacions de producció: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1) Explotacions </w:t>
      </w:r>
      <w:proofErr w:type="spellStart"/>
      <w:r w:rsidRPr="00A100F1">
        <w:rPr>
          <w:rFonts w:ascii="Arial" w:eastAsia="Times New Roman" w:hAnsi="Arial" w:cs="Arial"/>
          <w:sz w:val="20"/>
          <w:szCs w:val="20"/>
          <w:lang w:eastAsia="ca-ES"/>
        </w:rPr>
        <w:t>cunícoles</w:t>
      </w:r>
      <w:proofErr w:type="spellEnd"/>
      <w:r w:rsidRPr="00A100F1">
        <w:rPr>
          <w:rFonts w:ascii="Arial" w:eastAsia="Times New Roman" w:hAnsi="Arial" w:cs="Arial"/>
          <w:sz w:val="20"/>
          <w:szCs w:val="20"/>
          <w:lang w:eastAsia="ca-ES"/>
        </w:rPr>
        <w:t xml:space="preserve"> de producció de carn: les dedicades a la producció, engreix, o la producció i engreix de llodrigons destinats al sacrifici per a la producció de carn.</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2) Explotacions </w:t>
      </w:r>
      <w:proofErr w:type="spellStart"/>
      <w:r w:rsidRPr="00A100F1">
        <w:rPr>
          <w:rFonts w:ascii="Arial" w:eastAsia="Times New Roman" w:hAnsi="Arial" w:cs="Arial"/>
          <w:sz w:val="20"/>
          <w:szCs w:val="20"/>
          <w:lang w:eastAsia="ca-ES"/>
        </w:rPr>
        <w:t>cunícoles</w:t>
      </w:r>
      <w:proofErr w:type="spellEnd"/>
      <w:r w:rsidRPr="00A100F1">
        <w:rPr>
          <w:rFonts w:ascii="Arial" w:eastAsia="Times New Roman" w:hAnsi="Arial" w:cs="Arial"/>
          <w:sz w:val="20"/>
          <w:szCs w:val="20"/>
          <w:lang w:eastAsia="ca-ES"/>
        </w:rPr>
        <w:t xml:space="preserve"> de producció de pell: les dedicades a la producció d’animals per a l’aprofitament de pell amb finalitats comercials.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3) Explotacions </w:t>
      </w:r>
      <w:proofErr w:type="spellStart"/>
      <w:r w:rsidRPr="00A100F1">
        <w:rPr>
          <w:rFonts w:ascii="Arial" w:eastAsia="Times New Roman" w:hAnsi="Arial" w:cs="Arial"/>
          <w:sz w:val="20"/>
          <w:szCs w:val="20"/>
          <w:lang w:eastAsia="ca-ES"/>
        </w:rPr>
        <w:t>cunícoles</w:t>
      </w:r>
      <w:proofErr w:type="spellEnd"/>
      <w:r w:rsidRPr="00A100F1">
        <w:rPr>
          <w:rFonts w:ascii="Arial" w:eastAsia="Times New Roman" w:hAnsi="Arial" w:cs="Arial"/>
          <w:sz w:val="20"/>
          <w:szCs w:val="20"/>
          <w:lang w:eastAsia="ca-ES"/>
        </w:rPr>
        <w:t xml:space="preserve"> de producció de pèl: les dedicades a la producció d’animals per a l’aprofitament del pèl amb finalitats comercials.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4) Explotacions </w:t>
      </w:r>
      <w:proofErr w:type="spellStart"/>
      <w:r w:rsidRPr="00A100F1">
        <w:rPr>
          <w:rFonts w:ascii="Arial" w:eastAsia="Times New Roman" w:hAnsi="Arial" w:cs="Arial"/>
          <w:sz w:val="20"/>
          <w:szCs w:val="20"/>
          <w:lang w:eastAsia="ca-ES"/>
        </w:rPr>
        <w:t>cunícoles</w:t>
      </w:r>
      <w:proofErr w:type="spellEnd"/>
      <w:r w:rsidRPr="00A100F1">
        <w:rPr>
          <w:rFonts w:ascii="Arial" w:eastAsia="Times New Roman" w:hAnsi="Arial" w:cs="Arial"/>
          <w:sz w:val="20"/>
          <w:szCs w:val="20"/>
          <w:lang w:eastAsia="ca-ES"/>
        </w:rPr>
        <w:t xml:space="preserve"> de producció d’animals de companyia: les dedicades a la cria d’animals destinats a ser comercialitzats com a animals de companyia.</w:t>
      </w:r>
    </w:p>
    <w:p w:rsid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d) Explotacions </w:t>
      </w:r>
      <w:proofErr w:type="spellStart"/>
      <w:r w:rsidRPr="00A100F1">
        <w:rPr>
          <w:rFonts w:ascii="Arial" w:eastAsia="Times New Roman" w:hAnsi="Arial" w:cs="Arial"/>
          <w:sz w:val="20"/>
          <w:szCs w:val="20"/>
          <w:lang w:eastAsia="ca-ES"/>
        </w:rPr>
        <w:t>cunícoles</w:t>
      </w:r>
      <w:proofErr w:type="spellEnd"/>
      <w:r w:rsidRPr="00A100F1">
        <w:rPr>
          <w:rFonts w:ascii="Arial" w:eastAsia="Times New Roman" w:hAnsi="Arial" w:cs="Arial"/>
          <w:sz w:val="20"/>
          <w:szCs w:val="20"/>
          <w:lang w:eastAsia="ca-ES"/>
        </w:rPr>
        <w:t xml:space="preserve"> de cria d’animals per al </w:t>
      </w:r>
      <w:r w:rsidR="007E2454">
        <w:rPr>
          <w:rFonts w:ascii="Arial" w:eastAsia="Times New Roman" w:hAnsi="Arial" w:cs="Arial"/>
          <w:sz w:val="20"/>
          <w:szCs w:val="20"/>
          <w:lang w:eastAsia="ca-ES"/>
        </w:rPr>
        <w:t>subministrament</w:t>
      </w:r>
      <w:r w:rsidRPr="00A100F1">
        <w:rPr>
          <w:rFonts w:ascii="Arial" w:eastAsia="Times New Roman" w:hAnsi="Arial" w:cs="Arial"/>
          <w:sz w:val="20"/>
          <w:szCs w:val="20"/>
          <w:lang w:eastAsia="ca-ES"/>
        </w:rPr>
        <w:t xml:space="preserve"> d’espècies cinegètiques: les dedicades a la cria d’animals amb destinació a l'alliberament o repoblació.</w:t>
      </w:r>
    </w:p>
    <w:p w:rsidR="00A70C2D" w:rsidRDefault="00A70C2D" w:rsidP="00A100F1">
      <w:pPr>
        <w:spacing w:after="150" w:line="240" w:lineRule="auto"/>
        <w:jc w:val="both"/>
        <w:rPr>
          <w:rFonts w:ascii="Arial" w:eastAsia="Times New Roman" w:hAnsi="Arial" w:cs="Arial"/>
          <w:sz w:val="20"/>
          <w:szCs w:val="20"/>
          <w:lang w:eastAsia="ca-ES"/>
        </w:rPr>
      </w:pPr>
      <w:r w:rsidRPr="00A70C2D">
        <w:rPr>
          <w:rFonts w:ascii="Arial" w:eastAsia="Times New Roman" w:hAnsi="Arial" w:cs="Arial"/>
          <w:sz w:val="20"/>
          <w:szCs w:val="20"/>
          <w:lang w:eastAsia="ca-ES"/>
        </w:rPr>
        <w:t>B.4 C</w:t>
      </w:r>
      <w:r>
        <w:rPr>
          <w:rFonts w:ascii="Arial" w:eastAsia="Times New Roman" w:hAnsi="Arial" w:cs="Arial"/>
          <w:sz w:val="20"/>
          <w:szCs w:val="20"/>
          <w:lang w:eastAsia="ca-ES"/>
        </w:rPr>
        <w:t>entre de recollida de semen de conill</w:t>
      </w:r>
      <w:r w:rsidRPr="00A70C2D">
        <w:rPr>
          <w:rFonts w:ascii="Arial" w:eastAsia="Times New Roman" w:hAnsi="Arial" w:cs="Arial"/>
          <w:sz w:val="20"/>
          <w:szCs w:val="20"/>
          <w:lang w:eastAsia="ca-ES"/>
        </w:rPr>
        <w:t xml:space="preserve">: explotació destinada a la recollida, el processament, l’emmagatzematge i el transport de semen </w:t>
      </w:r>
      <w:r>
        <w:rPr>
          <w:rFonts w:ascii="Arial" w:eastAsia="Times New Roman" w:hAnsi="Arial" w:cs="Arial"/>
          <w:sz w:val="20"/>
          <w:szCs w:val="20"/>
          <w:lang w:eastAsia="ca-ES"/>
        </w:rPr>
        <w:t xml:space="preserve">de </w:t>
      </w:r>
      <w:proofErr w:type="spellStart"/>
      <w:r>
        <w:rPr>
          <w:rFonts w:ascii="Arial" w:eastAsia="Times New Roman" w:hAnsi="Arial" w:cs="Arial"/>
          <w:sz w:val="20"/>
          <w:szCs w:val="20"/>
          <w:lang w:eastAsia="ca-ES"/>
        </w:rPr>
        <w:t>conil</w:t>
      </w:r>
      <w:proofErr w:type="spellEnd"/>
      <w:r w:rsidRPr="00A70C2D">
        <w:rPr>
          <w:rFonts w:ascii="Arial" w:eastAsia="Times New Roman" w:hAnsi="Arial" w:cs="Arial"/>
          <w:sz w:val="20"/>
          <w:szCs w:val="20"/>
          <w:lang w:eastAsia="ca-ES"/>
        </w:rPr>
        <w:t xml:space="preserve"> per a la comercialització, o per al transport a un centre de processament extern previ a la comercialització, per a l’aplicació en la inseminació artificial, i han de complir els requeriments definits a l’annex 9.</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lastRenderedPageBreak/>
        <w:t>Als efectes del registre cada explotació de producció o reproducció tindrà una única orientació zootècnica. No obstant això, una explotació podrà tenir més d’una orientació zootècnica mantenint un únic número d'inscripció en el Registre.</w:t>
      </w:r>
    </w:p>
    <w:p w:rsidR="00EC4828" w:rsidRDefault="00EC4828" w:rsidP="00A100F1">
      <w:pPr>
        <w:spacing w:after="150" w:line="240" w:lineRule="auto"/>
        <w:jc w:val="both"/>
        <w:rPr>
          <w:rFonts w:ascii="Arial" w:eastAsia="Times New Roman" w:hAnsi="Arial" w:cs="Arial"/>
          <w:sz w:val="20"/>
          <w:szCs w:val="20"/>
          <w:lang w:eastAsia="ca-ES"/>
        </w:rPr>
      </w:pPr>
    </w:p>
    <w:p w:rsidR="00A100F1" w:rsidRPr="00A100F1" w:rsidRDefault="0015784E"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C. CONDICIONS BÀSIQUES DE FUNCIONAMENT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Les explotacions </w:t>
      </w:r>
      <w:proofErr w:type="spellStart"/>
      <w:r w:rsidRPr="00A100F1">
        <w:rPr>
          <w:rFonts w:ascii="Arial" w:eastAsia="Times New Roman" w:hAnsi="Arial" w:cs="Arial"/>
          <w:sz w:val="20"/>
          <w:szCs w:val="20"/>
          <w:lang w:eastAsia="ca-ES"/>
        </w:rPr>
        <w:t>cunícoles</w:t>
      </w:r>
      <w:proofErr w:type="spellEnd"/>
      <w:r w:rsidRPr="00A100F1">
        <w:rPr>
          <w:rFonts w:ascii="Arial" w:eastAsia="Times New Roman" w:hAnsi="Arial" w:cs="Arial"/>
          <w:sz w:val="20"/>
          <w:szCs w:val="20"/>
          <w:lang w:eastAsia="ca-ES"/>
        </w:rPr>
        <w:t>, a més del compliment dels requisits mínims establerts en aquest Decret hauran de complir el següent: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Les gàbies o altres dispositius en els quals es transportin els animals seran de material de fàcil neteja i desinfecció i després de la seva utilització es rentaran i desinfectaran abans de tornar a utilitzar-se, o bé aquestes gàbies seran d’un sol ús.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 La quarantena dels animals procedents d’altres explotacions podrà realitzar-se a les instal·lacions destinades a l’aïllament sanitari sempre que estiguin buides i prèvia desinfecció.</w:t>
      </w:r>
    </w:p>
    <w:p w:rsidR="00EC4828" w:rsidRDefault="00EC4828" w:rsidP="00A100F1">
      <w:pPr>
        <w:spacing w:after="150" w:line="240" w:lineRule="auto"/>
        <w:jc w:val="both"/>
        <w:rPr>
          <w:rFonts w:ascii="Arial" w:eastAsia="Times New Roman" w:hAnsi="Arial" w:cs="Arial"/>
          <w:sz w:val="20"/>
          <w:szCs w:val="20"/>
          <w:lang w:eastAsia="ca-ES"/>
        </w:rPr>
      </w:pPr>
    </w:p>
    <w:p w:rsidR="00A100F1" w:rsidRPr="00A100F1" w:rsidRDefault="0015784E"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D. CONDICIONS D’UBICACIÓ</w:t>
      </w:r>
    </w:p>
    <w:p w:rsidR="007B45DA" w:rsidRPr="00D065FE" w:rsidRDefault="00212C5C" w:rsidP="00940DA7">
      <w:pPr>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 xml:space="preserve">a) </w:t>
      </w:r>
      <w:r w:rsidR="006F21FC" w:rsidRPr="00D065FE">
        <w:rPr>
          <w:rFonts w:ascii="Arial" w:eastAsia="Times New Roman" w:hAnsi="Arial" w:cs="Arial"/>
          <w:sz w:val="20"/>
          <w:szCs w:val="20"/>
          <w:lang w:eastAsia="ca-ES"/>
        </w:rPr>
        <w:t xml:space="preserve">Les explotacions </w:t>
      </w:r>
      <w:proofErr w:type="spellStart"/>
      <w:r w:rsidR="006F21FC" w:rsidRPr="00D065FE">
        <w:rPr>
          <w:rFonts w:ascii="Arial" w:eastAsia="Times New Roman" w:hAnsi="Arial" w:cs="Arial"/>
          <w:sz w:val="20"/>
          <w:szCs w:val="20"/>
          <w:lang w:eastAsia="ca-ES"/>
        </w:rPr>
        <w:t>cunícoles</w:t>
      </w:r>
      <w:proofErr w:type="spellEnd"/>
      <w:r w:rsidR="006F21FC" w:rsidRPr="00D065FE">
        <w:rPr>
          <w:rFonts w:ascii="Arial" w:eastAsia="Times New Roman" w:hAnsi="Arial" w:cs="Arial"/>
          <w:sz w:val="20"/>
          <w:szCs w:val="20"/>
          <w:lang w:eastAsia="ca-ES"/>
        </w:rPr>
        <w:t xml:space="preserve"> que sol•licitin autorització o si s'escau hagin de comunicar la seva activitat, amb posterioritat a l’entrada en vigor d’aquest Decret, respectaran una distància a altres explotacions </w:t>
      </w:r>
      <w:proofErr w:type="spellStart"/>
      <w:r w:rsidR="006F21FC" w:rsidRPr="00D065FE">
        <w:rPr>
          <w:rFonts w:ascii="Arial" w:eastAsia="Times New Roman" w:hAnsi="Arial" w:cs="Arial"/>
          <w:sz w:val="20"/>
          <w:szCs w:val="20"/>
          <w:lang w:eastAsia="ca-ES"/>
        </w:rPr>
        <w:t>cunícoles</w:t>
      </w:r>
      <w:proofErr w:type="spellEnd"/>
      <w:r w:rsidR="006F21FC" w:rsidRPr="00D065FE">
        <w:rPr>
          <w:rFonts w:ascii="Arial" w:eastAsia="Times New Roman" w:hAnsi="Arial" w:cs="Arial"/>
          <w:sz w:val="20"/>
          <w:szCs w:val="20"/>
          <w:lang w:eastAsia="ca-ES"/>
        </w:rPr>
        <w:t xml:space="preserve"> així com a altres establiments epidemiològicament relacionats ja existents.</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3122"/>
      </w:tblGrid>
      <w:tr w:rsidR="00D065FE" w:rsidRPr="00D065FE" w:rsidTr="00D065FE">
        <w:tc>
          <w:tcPr>
            <w:tcW w:w="5372" w:type="dxa"/>
            <w:shd w:val="clear" w:color="auto" w:fill="auto"/>
            <w:vAlign w:val="center"/>
          </w:tcPr>
          <w:p w:rsidR="006F21FC" w:rsidRPr="00D065FE" w:rsidRDefault="006F21FC" w:rsidP="00D065FE">
            <w:pPr>
              <w:spacing w:after="0" w:line="240" w:lineRule="auto"/>
              <w:jc w:val="center"/>
              <w:rPr>
                <w:rFonts w:ascii="Arial" w:eastAsia="Times New Roman" w:hAnsi="Arial" w:cs="Arial"/>
                <w:b/>
                <w:sz w:val="18"/>
                <w:szCs w:val="18"/>
                <w:lang w:eastAsia="ca-ES"/>
              </w:rPr>
            </w:pPr>
          </w:p>
        </w:tc>
        <w:tc>
          <w:tcPr>
            <w:tcW w:w="3122" w:type="dxa"/>
            <w:shd w:val="clear" w:color="auto" w:fill="D9D9D9"/>
            <w:vAlign w:val="center"/>
          </w:tcPr>
          <w:p w:rsidR="006F21FC" w:rsidRPr="00D065FE" w:rsidRDefault="006F21FC" w:rsidP="00D065FE">
            <w:pPr>
              <w:spacing w:after="0" w:line="240" w:lineRule="auto"/>
              <w:jc w:val="center"/>
              <w:rPr>
                <w:rFonts w:ascii="Arial" w:eastAsia="Times New Roman" w:hAnsi="Arial" w:cs="Arial"/>
                <w:b/>
                <w:sz w:val="18"/>
                <w:szCs w:val="18"/>
                <w:lang w:eastAsia="ca-ES"/>
              </w:rPr>
            </w:pPr>
            <w:r w:rsidRPr="00D065FE">
              <w:rPr>
                <w:rFonts w:ascii="Arial" w:eastAsia="Times New Roman" w:hAnsi="Arial" w:cs="Arial"/>
                <w:b/>
                <w:sz w:val="18"/>
                <w:szCs w:val="18"/>
                <w:lang w:eastAsia="ca-ES"/>
              </w:rPr>
              <w:t xml:space="preserve">Explotacions </w:t>
            </w:r>
            <w:proofErr w:type="spellStart"/>
            <w:r w:rsidRPr="00D065FE">
              <w:rPr>
                <w:rFonts w:ascii="Arial" w:eastAsia="Times New Roman" w:hAnsi="Arial" w:cs="Arial"/>
                <w:b/>
                <w:sz w:val="18"/>
                <w:szCs w:val="18"/>
                <w:lang w:eastAsia="ca-ES"/>
              </w:rPr>
              <w:t>cunícoles</w:t>
            </w:r>
            <w:proofErr w:type="spellEnd"/>
          </w:p>
        </w:tc>
      </w:tr>
      <w:tr w:rsidR="00D065FE" w:rsidRPr="00D065FE" w:rsidTr="00EC4828">
        <w:trPr>
          <w:trHeight w:val="333"/>
        </w:trPr>
        <w:tc>
          <w:tcPr>
            <w:tcW w:w="5372" w:type="dxa"/>
            <w:shd w:val="clear" w:color="auto" w:fill="D9D9D9"/>
            <w:vAlign w:val="center"/>
          </w:tcPr>
          <w:p w:rsidR="006F21FC" w:rsidRPr="00D065FE" w:rsidRDefault="006F21FC" w:rsidP="00D065FE">
            <w:pPr>
              <w:spacing w:after="0" w:line="240" w:lineRule="auto"/>
              <w:jc w:val="center"/>
              <w:rPr>
                <w:rFonts w:ascii="Arial" w:eastAsia="Times New Roman" w:hAnsi="Arial" w:cs="Arial"/>
                <w:b/>
                <w:sz w:val="18"/>
                <w:szCs w:val="18"/>
                <w:lang w:eastAsia="ca-ES"/>
              </w:rPr>
            </w:pPr>
            <w:r w:rsidRPr="00D065FE">
              <w:rPr>
                <w:rFonts w:ascii="Arial" w:eastAsia="Times New Roman" w:hAnsi="Arial" w:cs="Arial"/>
                <w:b/>
                <w:sz w:val="18"/>
                <w:szCs w:val="18"/>
                <w:lang w:eastAsia="ca-ES"/>
              </w:rPr>
              <w:t xml:space="preserve">Explotacions </w:t>
            </w:r>
            <w:proofErr w:type="spellStart"/>
            <w:r w:rsidRPr="00D065FE">
              <w:rPr>
                <w:rFonts w:ascii="Arial" w:eastAsia="Times New Roman" w:hAnsi="Arial" w:cs="Arial"/>
                <w:b/>
                <w:sz w:val="18"/>
                <w:szCs w:val="18"/>
                <w:lang w:eastAsia="ca-ES"/>
              </w:rPr>
              <w:t>cunícoles</w:t>
            </w:r>
            <w:proofErr w:type="spellEnd"/>
            <w:r w:rsidRPr="00D065FE">
              <w:rPr>
                <w:rFonts w:ascii="Arial" w:eastAsia="Times New Roman" w:hAnsi="Arial" w:cs="Arial"/>
                <w:b/>
                <w:sz w:val="18"/>
                <w:szCs w:val="18"/>
                <w:lang w:eastAsia="ca-ES"/>
              </w:rPr>
              <w:t xml:space="preserve"> </w:t>
            </w:r>
          </w:p>
        </w:tc>
        <w:tc>
          <w:tcPr>
            <w:tcW w:w="3122" w:type="dxa"/>
            <w:shd w:val="clear" w:color="auto" w:fill="auto"/>
            <w:vAlign w:val="center"/>
          </w:tcPr>
          <w:p w:rsidR="006F21FC" w:rsidRPr="00D065FE" w:rsidRDefault="006F21FC" w:rsidP="00D065FE">
            <w:pPr>
              <w:spacing w:after="0" w:line="240" w:lineRule="auto"/>
              <w:jc w:val="center"/>
              <w:rPr>
                <w:rFonts w:ascii="Arial" w:eastAsia="Times New Roman" w:hAnsi="Arial" w:cs="Arial"/>
                <w:sz w:val="18"/>
                <w:szCs w:val="18"/>
                <w:lang w:eastAsia="ca-ES"/>
              </w:rPr>
            </w:pPr>
            <w:r w:rsidRPr="00D065FE">
              <w:rPr>
                <w:rFonts w:ascii="Arial" w:eastAsia="Times New Roman" w:hAnsi="Arial" w:cs="Arial"/>
                <w:sz w:val="18"/>
                <w:szCs w:val="18"/>
                <w:lang w:eastAsia="ca-ES"/>
              </w:rPr>
              <w:t>500 m</w:t>
            </w:r>
          </w:p>
        </w:tc>
      </w:tr>
      <w:tr w:rsidR="00D065FE" w:rsidRPr="00D065FE" w:rsidTr="00EC4828">
        <w:trPr>
          <w:trHeight w:val="990"/>
        </w:trPr>
        <w:tc>
          <w:tcPr>
            <w:tcW w:w="5372" w:type="dxa"/>
            <w:shd w:val="clear" w:color="auto" w:fill="D9D9D9"/>
            <w:vAlign w:val="center"/>
          </w:tcPr>
          <w:p w:rsidR="006F21FC" w:rsidRPr="00D065FE" w:rsidRDefault="006F21FC" w:rsidP="00D065FE">
            <w:pPr>
              <w:spacing w:after="0" w:line="240" w:lineRule="auto"/>
              <w:jc w:val="center"/>
              <w:rPr>
                <w:rFonts w:ascii="Arial" w:eastAsia="Times New Roman" w:hAnsi="Arial" w:cs="Arial"/>
                <w:b/>
                <w:sz w:val="18"/>
                <w:szCs w:val="18"/>
                <w:lang w:eastAsia="ca-ES"/>
              </w:rPr>
            </w:pPr>
            <w:r w:rsidRPr="00D065FE">
              <w:rPr>
                <w:rFonts w:ascii="Arial" w:eastAsia="Times New Roman" w:hAnsi="Arial" w:cs="Arial"/>
                <w:b/>
                <w:sz w:val="18"/>
                <w:szCs w:val="18"/>
                <w:lang w:eastAsia="ca-ES"/>
              </w:rPr>
              <w:t xml:space="preserve">Escorxadors,  instal•lacions SANDACH,  instal•lacions d’emmagatzematge i/o tractament  de dejeccions fora d’explotacions ramaderes, abocadors i  altres establiments que representin un risc </w:t>
            </w:r>
            <w:r w:rsidR="00AF08ED" w:rsidRPr="00D065FE">
              <w:rPr>
                <w:rFonts w:ascii="Arial" w:eastAsia="Times New Roman" w:hAnsi="Arial" w:cs="Arial"/>
                <w:b/>
                <w:sz w:val="18"/>
                <w:szCs w:val="18"/>
                <w:lang w:eastAsia="ca-ES"/>
              </w:rPr>
              <w:t>higiènic-sanitari</w:t>
            </w:r>
          </w:p>
        </w:tc>
        <w:tc>
          <w:tcPr>
            <w:tcW w:w="3122" w:type="dxa"/>
            <w:shd w:val="clear" w:color="auto" w:fill="auto"/>
            <w:vAlign w:val="center"/>
          </w:tcPr>
          <w:p w:rsidR="006F21FC" w:rsidRPr="00D065FE" w:rsidRDefault="006F21FC" w:rsidP="00D065FE">
            <w:pPr>
              <w:spacing w:after="0" w:line="240" w:lineRule="auto"/>
              <w:jc w:val="center"/>
              <w:rPr>
                <w:rFonts w:ascii="Arial" w:eastAsia="Times New Roman" w:hAnsi="Arial" w:cs="Arial"/>
                <w:sz w:val="18"/>
                <w:szCs w:val="18"/>
                <w:lang w:eastAsia="ca-ES"/>
              </w:rPr>
            </w:pPr>
            <w:r w:rsidRPr="00D065FE">
              <w:rPr>
                <w:rFonts w:ascii="Arial" w:eastAsia="Times New Roman" w:hAnsi="Arial" w:cs="Arial"/>
                <w:sz w:val="18"/>
                <w:szCs w:val="18"/>
                <w:lang w:eastAsia="ca-ES"/>
              </w:rPr>
              <w:t>500 m</w:t>
            </w:r>
          </w:p>
        </w:tc>
      </w:tr>
      <w:tr w:rsidR="00D065FE" w:rsidRPr="00D065FE" w:rsidTr="00D065FE">
        <w:tc>
          <w:tcPr>
            <w:tcW w:w="5372" w:type="dxa"/>
            <w:shd w:val="clear" w:color="auto" w:fill="D9D9D9"/>
            <w:vAlign w:val="center"/>
          </w:tcPr>
          <w:p w:rsidR="006F21FC" w:rsidRPr="00D065FE" w:rsidRDefault="006F21FC" w:rsidP="00D065FE">
            <w:pPr>
              <w:spacing w:after="0" w:line="240" w:lineRule="auto"/>
              <w:jc w:val="center"/>
              <w:rPr>
                <w:rFonts w:ascii="Arial" w:eastAsia="Times New Roman" w:hAnsi="Arial" w:cs="Arial"/>
                <w:b/>
                <w:sz w:val="18"/>
                <w:szCs w:val="18"/>
                <w:lang w:eastAsia="ca-ES"/>
              </w:rPr>
            </w:pPr>
            <w:r w:rsidRPr="00D065FE">
              <w:rPr>
                <w:rFonts w:ascii="Arial" w:eastAsia="Times New Roman" w:hAnsi="Arial" w:cs="Arial"/>
                <w:b/>
                <w:sz w:val="18"/>
                <w:szCs w:val="18"/>
                <w:lang w:eastAsia="ca-ES"/>
              </w:rPr>
              <w:t xml:space="preserve">Canyets on es dipositin cadàvers d’animals d’aquesta espècie per a l’alimentació d’aus necròfagues  </w:t>
            </w:r>
          </w:p>
        </w:tc>
        <w:tc>
          <w:tcPr>
            <w:tcW w:w="3122" w:type="dxa"/>
            <w:shd w:val="clear" w:color="auto" w:fill="auto"/>
            <w:vAlign w:val="center"/>
          </w:tcPr>
          <w:p w:rsidR="006F21FC" w:rsidRPr="00D065FE" w:rsidRDefault="00D065FE" w:rsidP="00D065FE">
            <w:pPr>
              <w:pStyle w:val="Pargrafdellista"/>
              <w:spacing w:after="0" w:line="240" w:lineRule="auto"/>
              <w:ind w:left="760"/>
              <w:jc w:val="center"/>
              <w:rPr>
                <w:rFonts w:ascii="Arial" w:eastAsia="Times New Roman" w:hAnsi="Arial" w:cs="Arial"/>
                <w:sz w:val="18"/>
                <w:szCs w:val="18"/>
                <w:lang w:eastAsia="ca-ES"/>
              </w:rPr>
            </w:pPr>
            <w:r>
              <w:rPr>
                <w:rFonts w:ascii="Arial" w:eastAsia="Times New Roman" w:hAnsi="Arial" w:cs="Arial"/>
                <w:sz w:val="18"/>
                <w:szCs w:val="18"/>
                <w:lang w:eastAsia="ca-ES"/>
              </w:rPr>
              <w:t>2000 m</w:t>
            </w:r>
          </w:p>
        </w:tc>
      </w:tr>
    </w:tbl>
    <w:p w:rsidR="00212C5C" w:rsidRPr="00D065FE" w:rsidRDefault="00212C5C" w:rsidP="00212C5C">
      <w:pPr>
        <w:spacing w:after="150" w:line="240" w:lineRule="auto"/>
        <w:jc w:val="both"/>
        <w:rPr>
          <w:rFonts w:ascii="Arial" w:eastAsia="Times New Roman" w:hAnsi="Arial" w:cs="Arial"/>
          <w:sz w:val="20"/>
          <w:szCs w:val="20"/>
          <w:lang w:eastAsia="ca-ES"/>
        </w:rPr>
      </w:pPr>
    </w:p>
    <w:p w:rsidR="00212C5C" w:rsidRPr="00D065FE" w:rsidRDefault="00212C5C" w:rsidP="0030537A">
      <w:pPr>
        <w:pStyle w:val="Pargrafdellista"/>
        <w:numPr>
          <w:ilvl w:val="0"/>
          <w:numId w:val="2"/>
        </w:num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L’excepcionalitat contemplada a l’article 5.8 d’aquest Decret es podrà autoritzar als següents establiments:</w:t>
      </w:r>
    </w:p>
    <w:p w:rsidR="00212C5C" w:rsidRPr="00D065FE" w:rsidRDefault="00212C5C" w:rsidP="00212C5C">
      <w:pPr>
        <w:pStyle w:val="Pargrafdellista"/>
        <w:numPr>
          <w:ilvl w:val="0"/>
          <w:numId w:val="19"/>
        </w:num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Escorxadors que tinguin la consideració de petita capacitat.</w:t>
      </w:r>
    </w:p>
    <w:p w:rsidR="00212C5C" w:rsidRPr="00D065FE" w:rsidRDefault="00212C5C" w:rsidP="00212C5C">
      <w:pPr>
        <w:pStyle w:val="Pargrafdellista"/>
        <w:numPr>
          <w:ilvl w:val="0"/>
          <w:numId w:val="19"/>
        </w:num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Establiments i instal·lacions, en que no hi hagi la presència d’animals</w:t>
      </w:r>
      <w:r w:rsidR="00CC391A" w:rsidRPr="00D065FE">
        <w:rPr>
          <w:rFonts w:ascii="Arial" w:eastAsia="Times New Roman" w:hAnsi="Arial" w:cs="Arial"/>
          <w:sz w:val="20"/>
          <w:szCs w:val="20"/>
          <w:lang w:eastAsia="ca-ES"/>
        </w:rPr>
        <w:t>, a excepció de plantes SANDACH.</w:t>
      </w:r>
    </w:p>
    <w:p w:rsidR="00212C5C" w:rsidRPr="00D065FE" w:rsidRDefault="00212C5C" w:rsidP="00212C5C">
      <w:pPr>
        <w:pStyle w:val="Pargrafdellista"/>
        <w:numPr>
          <w:ilvl w:val="0"/>
          <w:numId w:val="19"/>
        </w:num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 xml:space="preserve">Explotacions ramaderes d’altres espècies diferents de l’espècie </w:t>
      </w:r>
      <w:proofErr w:type="spellStart"/>
      <w:r w:rsidRPr="00D065FE">
        <w:rPr>
          <w:rFonts w:ascii="Arial" w:eastAsia="Times New Roman" w:hAnsi="Arial" w:cs="Arial"/>
          <w:sz w:val="20"/>
          <w:szCs w:val="20"/>
          <w:lang w:eastAsia="ca-ES"/>
        </w:rPr>
        <w:t>cunícola</w:t>
      </w:r>
      <w:proofErr w:type="spellEnd"/>
      <w:r w:rsidRPr="00D065FE">
        <w:rPr>
          <w:rFonts w:ascii="Arial" w:eastAsia="Times New Roman" w:hAnsi="Arial" w:cs="Arial"/>
          <w:sz w:val="20"/>
          <w:szCs w:val="20"/>
          <w:lang w:eastAsia="ca-ES"/>
        </w:rPr>
        <w:t xml:space="preserve">. </w:t>
      </w:r>
    </w:p>
    <w:p w:rsidR="00A100F1" w:rsidRPr="00A100F1" w:rsidRDefault="00A100F1" w:rsidP="00A100F1">
      <w:pPr>
        <w:spacing w:after="150" w:line="240" w:lineRule="auto"/>
        <w:jc w:val="both"/>
        <w:rPr>
          <w:rFonts w:ascii="Arial" w:eastAsia="Times New Roman" w:hAnsi="Arial" w:cs="Arial"/>
          <w:sz w:val="20"/>
          <w:szCs w:val="20"/>
          <w:lang w:eastAsia="ca-ES"/>
        </w:rPr>
      </w:pPr>
    </w:p>
    <w:p w:rsidR="00A100F1" w:rsidRPr="00A100F1" w:rsidRDefault="0015784E"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E. CONDICIONS D’INFRAESTRUCTURA</w:t>
      </w:r>
    </w:p>
    <w:p w:rsidR="00AC4032" w:rsidRDefault="00AC4032" w:rsidP="00AC4032">
      <w:pPr>
        <w:autoSpaceDE w:val="0"/>
        <w:autoSpaceDN w:val="0"/>
        <w:adjustRightInd w:val="0"/>
        <w:spacing w:after="0" w:line="240" w:lineRule="auto"/>
        <w:jc w:val="both"/>
        <w:rPr>
          <w:rFonts w:ascii="Arial" w:eastAsia="Times New Roman" w:hAnsi="Arial" w:cs="Arial"/>
          <w:color w:val="FF0000"/>
          <w:sz w:val="20"/>
          <w:szCs w:val="20"/>
          <w:lang w:eastAsia="ca-ES"/>
        </w:rPr>
      </w:pPr>
      <w:r w:rsidRPr="00D065FE">
        <w:rPr>
          <w:rFonts w:ascii="Arial" w:eastAsia="Times New Roman" w:hAnsi="Arial" w:cs="Arial"/>
          <w:sz w:val="20"/>
          <w:szCs w:val="20"/>
          <w:lang w:eastAsia="ca-ES"/>
        </w:rPr>
        <w:t xml:space="preserve">a) </w:t>
      </w:r>
      <w:r w:rsidRPr="00D065FE">
        <w:rPr>
          <w:rFonts w:ascii="Arial" w:eastAsia="Times New Roman" w:hAnsi="Arial" w:cs="Arial"/>
          <w:sz w:val="21"/>
          <w:szCs w:val="21"/>
          <w:lang w:eastAsia="ca-ES"/>
        </w:rPr>
        <w:t>L</w:t>
      </w:r>
      <w:r w:rsidRPr="00D065FE">
        <w:rPr>
          <w:rFonts w:ascii="Arial" w:eastAsia="Times New Roman" w:hAnsi="Arial" w:cs="Arial"/>
          <w:sz w:val="20"/>
          <w:szCs w:val="20"/>
          <w:lang w:eastAsia="ca-ES"/>
        </w:rPr>
        <w:t xml:space="preserve">’àrea delimitada i aïllada de l’exterior a que fa referència l’article 6.10 d’aquest decret ha de </w:t>
      </w:r>
      <w:r>
        <w:rPr>
          <w:rFonts w:ascii="Arial" w:eastAsia="Times New Roman" w:hAnsi="Arial" w:cs="Arial"/>
          <w:sz w:val="20"/>
          <w:szCs w:val="20"/>
          <w:lang w:eastAsia="ca-ES"/>
        </w:rPr>
        <w:t>consistir en una tanca perimetral que ha de complir amb els requeriments establerts a l’apartat b de l’esmentat article.</w:t>
      </w:r>
      <w:r w:rsidRPr="00532F6D">
        <w:rPr>
          <w:rFonts w:ascii="Arial" w:eastAsia="Times New Roman" w:hAnsi="Arial" w:cs="Arial"/>
          <w:color w:val="FF0000"/>
          <w:sz w:val="20"/>
          <w:szCs w:val="20"/>
          <w:lang w:eastAsia="ca-ES"/>
        </w:rPr>
        <w:t xml:space="preserve"> </w:t>
      </w:r>
    </w:p>
    <w:p w:rsidR="0015784E" w:rsidRPr="0015784E" w:rsidRDefault="0015784E" w:rsidP="0015784E">
      <w:pPr>
        <w:autoSpaceDE w:val="0"/>
        <w:autoSpaceDN w:val="0"/>
        <w:adjustRightInd w:val="0"/>
        <w:spacing w:after="0" w:line="240" w:lineRule="auto"/>
        <w:jc w:val="both"/>
        <w:rPr>
          <w:rFonts w:ascii="Arial" w:eastAsia="Times New Roman" w:hAnsi="Arial" w:cs="Arial"/>
          <w:color w:val="FF0000"/>
          <w:sz w:val="20"/>
          <w:szCs w:val="20"/>
          <w:lang w:eastAsia="ca-ES"/>
        </w:rPr>
      </w:pP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 Disposar d’un sistema que asseguri la correcta aplicació del producte desinfectant a les rodes dels vehicles als accessos de l’explotació, segons l’article 6.13.</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c) Disposar pediluvis o qualsevol altre sistema equivalent eficaç per a la neteja i desinfecció del calçat a l’entrada de cada nau.</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d) Disposar de sistemes per reduir o controlar l’entrada d’ocells i altres possibles vectors de transmissió de malalties a les instal·lacions.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lastRenderedPageBreak/>
        <w:t>e) Les noves explotacions han d’estar dissenyades perquè els vehicles de visitants i persones aliens a l’activitat de l’explotació que puguin ser una font de contagi romanguin fora del recinte de l’explotació.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f) Les noves explotacions han de dissenyar-se per evitar l’entrada al recinte de vehicles, d’abastiment de pinsos, càrrega i descàrrega </w:t>
      </w:r>
      <w:r w:rsidR="00E15B5F">
        <w:rPr>
          <w:rFonts w:ascii="Arial" w:eastAsia="Times New Roman" w:hAnsi="Arial" w:cs="Arial"/>
          <w:sz w:val="20"/>
          <w:szCs w:val="20"/>
          <w:lang w:eastAsia="ca-ES"/>
        </w:rPr>
        <w:t xml:space="preserve">dels animals, retirada de </w:t>
      </w:r>
      <w:r w:rsidR="00E15B5F" w:rsidRPr="00E15B5F">
        <w:rPr>
          <w:rFonts w:ascii="Arial" w:eastAsia="Times New Roman" w:hAnsi="Arial" w:cs="Arial"/>
          <w:color w:val="FF0000"/>
          <w:sz w:val="20"/>
          <w:szCs w:val="20"/>
          <w:lang w:eastAsia="ca-ES"/>
        </w:rPr>
        <w:t>dejeccions</w:t>
      </w:r>
      <w:r w:rsidRPr="00A100F1">
        <w:rPr>
          <w:rFonts w:ascii="Arial" w:eastAsia="Times New Roman" w:hAnsi="Arial" w:cs="Arial"/>
          <w:sz w:val="20"/>
          <w:szCs w:val="20"/>
          <w:lang w:eastAsia="ca-ES"/>
        </w:rPr>
        <w:t>, i retirada de cadàvers; aquestes operacions s'han de realitzar des de fora de l’explotació.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g) Les explotacions de selecció i multiplicació han de disposar de dutxes en els vestuaris.</w:t>
      </w:r>
    </w:p>
    <w:p w:rsidR="002F166E" w:rsidRPr="002F166E" w:rsidRDefault="00A100F1" w:rsidP="002F166E">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Les condicions establertes en aquest punt E no s’aplicaran a les explotacions extensives, </w:t>
      </w:r>
      <w:r w:rsidR="0015784E">
        <w:rPr>
          <w:rFonts w:ascii="Arial" w:eastAsia="Times New Roman" w:hAnsi="Arial" w:cs="Arial"/>
          <w:sz w:val="20"/>
          <w:szCs w:val="20"/>
          <w:lang w:eastAsia="ca-ES"/>
        </w:rPr>
        <w:t xml:space="preserve">ni a </w:t>
      </w:r>
      <w:r w:rsidRPr="00A100F1">
        <w:rPr>
          <w:rFonts w:ascii="Arial" w:eastAsia="Times New Roman" w:hAnsi="Arial" w:cs="Arial"/>
          <w:sz w:val="20"/>
          <w:szCs w:val="20"/>
          <w:lang w:eastAsia="ca-ES"/>
        </w:rPr>
        <w:t xml:space="preserve">les </w:t>
      </w:r>
      <w:r w:rsidR="0015784E">
        <w:rPr>
          <w:rFonts w:ascii="Arial" w:eastAsia="Times New Roman" w:hAnsi="Arial" w:cs="Arial"/>
          <w:sz w:val="20"/>
          <w:szCs w:val="20"/>
          <w:lang w:eastAsia="ca-ES"/>
        </w:rPr>
        <w:t xml:space="preserve">d’autoconsum. </w:t>
      </w:r>
      <w:r w:rsidR="005F760D">
        <w:rPr>
          <w:rFonts w:ascii="Arial" w:eastAsia="Times New Roman" w:hAnsi="Arial" w:cs="Arial"/>
          <w:sz w:val="20"/>
          <w:szCs w:val="20"/>
          <w:lang w:eastAsia="ca-ES"/>
        </w:rPr>
        <w:t>Per a l</w:t>
      </w:r>
      <w:r w:rsidR="0015784E" w:rsidRPr="0015784E">
        <w:rPr>
          <w:rFonts w:ascii="Arial" w:eastAsia="Times New Roman" w:hAnsi="Arial" w:cs="Arial"/>
          <w:sz w:val="20"/>
          <w:szCs w:val="20"/>
          <w:lang w:eastAsia="ca-ES"/>
        </w:rPr>
        <w:t>es ex</w:t>
      </w:r>
      <w:r w:rsidR="005F760D">
        <w:rPr>
          <w:rFonts w:ascii="Arial" w:eastAsia="Times New Roman" w:hAnsi="Arial" w:cs="Arial"/>
          <w:sz w:val="20"/>
          <w:szCs w:val="20"/>
          <w:lang w:eastAsia="ca-ES"/>
        </w:rPr>
        <w:t xml:space="preserve">plotacions de petita capacitat són d’aplicació els </w:t>
      </w:r>
      <w:r w:rsidRPr="00A100F1">
        <w:rPr>
          <w:rFonts w:ascii="Arial" w:eastAsia="Times New Roman" w:hAnsi="Arial" w:cs="Arial"/>
          <w:sz w:val="20"/>
          <w:szCs w:val="20"/>
          <w:lang w:eastAsia="ca-ES"/>
        </w:rPr>
        <w:t>punt</w:t>
      </w:r>
      <w:r w:rsidR="005F760D">
        <w:rPr>
          <w:rFonts w:ascii="Arial" w:eastAsia="Times New Roman" w:hAnsi="Arial" w:cs="Arial"/>
          <w:sz w:val="20"/>
          <w:szCs w:val="20"/>
          <w:lang w:eastAsia="ca-ES"/>
        </w:rPr>
        <w:t xml:space="preserve">s </w:t>
      </w:r>
      <w:proofErr w:type="spellStart"/>
      <w:r w:rsidR="005F760D">
        <w:rPr>
          <w:rFonts w:ascii="Arial" w:eastAsia="Times New Roman" w:hAnsi="Arial" w:cs="Arial"/>
          <w:sz w:val="20"/>
          <w:szCs w:val="20"/>
          <w:lang w:eastAsia="ca-ES"/>
        </w:rPr>
        <w:t>E.b</w:t>
      </w:r>
      <w:proofErr w:type="spellEnd"/>
      <w:r w:rsidR="005F760D">
        <w:rPr>
          <w:rFonts w:ascii="Arial" w:eastAsia="Times New Roman" w:hAnsi="Arial" w:cs="Arial"/>
          <w:sz w:val="20"/>
          <w:szCs w:val="20"/>
          <w:lang w:eastAsia="ca-ES"/>
        </w:rPr>
        <w:t xml:space="preserve">, </w:t>
      </w:r>
      <w:proofErr w:type="spellStart"/>
      <w:r w:rsidR="005F760D">
        <w:rPr>
          <w:rFonts w:ascii="Arial" w:eastAsia="Times New Roman" w:hAnsi="Arial" w:cs="Arial"/>
          <w:sz w:val="20"/>
          <w:szCs w:val="20"/>
          <w:lang w:eastAsia="ca-ES"/>
        </w:rPr>
        <w:t>E.d</w:t>
      </w:r>
      <w:proofErr w:type="spellEnd"/>
      <w:r w:rsidR="005F760D">
        <w:rPr>
          <w:rFonts w:ascii="Arial" w:eastAsia="Times New Roman" w:hAnsi="Arial" w:cs="Arial"/>
          <w:sz w:val="20"/>
          <w:szCs w:val="20"/>
          <w:lang w:eastAsia="ca-ES"/>
        </w:rPr>
        <w:t xml:space="preserve"> i </w:t>
      </w:r>
      <w:r w:rsidRPr="00A100F1">
        <w:rPr>
          <w:rFonts w:ascii="Arial" w:eastAsia="Times New Roman" w:hAnsi="Arial" w:cs="Arial"/>
          <w:sz w:val="20"/>
          <w:szCs w:val="20"/>
          <w:lang w:eastAsia="ca-ES"/>
        </w:rPr>
        <w:t xml:space="preserve"> </w:t>
      </w:r>
      <w:proofErr w:type="spellStart"/>
      <w:r w:rsidRPr="00A100F1">
        <w:rPr>
          <w:rFonts w:ascii="Arial" w:eastAsia="Times New Roman" w:hAnsi="Arial" w:cs="Arial"/>
          <w:sz w:val="20"/>
          <w:szCs w:val="20"/>
          <w:lang w:eastAsia="ca-ES"/>
        </w:rPr>
        <w:t>E.e</w:t>
      </w:r>
      <w:proofErr w:type="spellEnd"/>
      <w:r w:rsidRPr="00A100F1">
        <w:rPr>
          <w:rFonts w:ascii="Arial" w:eastAsia="Times New Roman" w:hAnsi="Arial" w:cs="Arial"/>
          <w:sz w:val="20"/>
          <w:szCs w:val="20"/>
          <w:lang w:eastAsia="ca-ES"/>
        </w:rPr>
        <w:t xml:space="preserve">, </w:t>
      </w:r>
      <w:r w:rsidR="002F166E" w:rsidRPr="00D065FE">
        <w:rPr>
          <w:rFonts w:ascii="Arial" w:eastAsia="Times New Roman" w:hAnsi="Arial" w:cs="Arial"/>
          <w:sz w:val="20"/>
          <w:szCs w:val="20"/>
          <w:lang w:eastAsia="ca-ES"/>
        </w:rPr>
        <w:t>Les explotacions de petita capacitat existents a la data d’entrada del present Decret disposen del termini establert a</w:t>
      </w:r>
      <w:r w:rsidR="00C059EB" w:rsidRPr="00D065FE">
        <w:rPr>
          <w:rFonts w:ascii="Arial" w:eastAsia="Times New Roman" w:hAnsi="Arial" w:cs="Arial"/>
          <w:sz w:val="20"/>
          <w:szCs w:val="20"/>
          <w:lang w:eastAsia="ca-ES"/>
        </w:rPr>
        <w:t xml:space="preserve"> l’apartat 8 de</w:t>
      </w:r>
      <w:r w:rsidR="002F166E" w:rsidRPr="00D065FE">
        <w:rPr>
          <w:rFonts w:ascii="Arial" w:eastAsia="Times New Roman" w:hAnsi="Arial" w:cs="Arial"/>
          <w:sz w:val="20"/>
          <w:szCs w:val="20"/>
          <w:lang w:eastAsia="ca-ES"/>
        </w:rPr>
        <w:t xml:space="preserve"> la disposició transitòria tercera d’aquest decret per complir els requeriments establerts a l’apartat </w:t>
      </w:r>
      <w:proofErr w:type="spellStart"/>
      <w:r w:rsidR="002F166E" w:rsidRPr="00D065FE">
        <w:rPr>
          <w:rFonts w:ascii="Arial" w:eastAsia="Times New Roman" w:hAnsi="Arial" w:cs="Arial"/>
          <w:sz w:val="20"/>
          <w:szCs w:val="20"/>
          <w:lang w:eastAsia="ca-ES"/>
        </w:rPr>
        <w:t>E.d</w:t>
      </w:r>
      <w:proofErr w:type="spellEnd"/>
      <w:r w:rsidR="002F166E" w:rsidRPr="00D065FE">
        <w:rPr>
          <w:rFonts w:ascii="Arial" w:eastAsia="Times New Roman" w:hAnsi="Arial" w:cs="Arial"/>
          <w:sz w:val="20"/>
          <w:szCs w:val="20"/>
          <w:lang w:eastAsia="ca-ES"/>
        </w:rPr>
        <w:t>.</w:t>
      </w:r>
    </w:p>
    <w:p w:rsidR="00347737" w:rsidRDefault="00347737" w:rsidP="00A100F1">
      <w:pPr>
        <w:spacing w:after="150" w:line="240" w:lineRule="auto"/>
        <w:jc w:val="both"/>
        <w:rPr>
          <w:rFonts w:ascii="Arial" w:eastAsia="Times New Roman" w:hAnsi="Arial" w:cs="Arial"/>
          <w:sz w:val="20"/>
          <w:szCs w:val="20"/>
          <w:lang w:eastAsia="ca-ES"/>
        </w:rPr>
      </w:pPr>
    </w:p>
    <w:p w:rsidR="00D065FE" w:rsidRPr="00A100F1" w:rsidRDefault="00D065FE" w:rsidP="00A100F1">
      <w:pPr>
        <w:spacing w:after="150" w:line="240" w:lineRule="auto"/>
        <w:jc w:val="both"/>
        <w:rPr>
          <w:rFonts w:ascii="Arial" w:eastAsia="Times New Roman" w:hAnsi="Arial" w:cs="Arial"/>
          <w:sz w:val="20"/>
          <w:szCs w:val="20"/>
          <w:lang w:eastAsia="ca-ES"/>
        </w:rPr>
      </w:pPr>
    </w:p>
    <w:p w:rsidR="00A100F1" w:rsidRPr="002D6540" w:rsidRDefault="005F760D" w:rsidP="00A100F1">
      <w:pPr>
        <w:spacing w:after="150" w:line="240" w:lineRule="auto"/>
        <w:jc w:val="both"/>
        <w:rPr>
          <w:rFonts w:ascii="Arial" w:eastAsia="Times New Roman" w:hAnsi="Arial" w:cs="Arial"/>
          <w:b/>
          <w:sz w:val="20"/>
          <w:szCs w:val="20"/>
          <w:lang w:eastAsia="ca-ES"/>
        </w:rPr>
      </w:pPr>
      <w:r w:rsidRPr="002D6540">
        <w:rPr>
          <w:rFonts w:ascii="Arial" w:eastAsia="Times New Roman" w:hAnsi="Arial" w:cs="Arial"/>
          <w:b/>
          <w:sz w:val="20"/>
          <w:szCs w:val="20"/>
          <w:lang w:eastAsia="ca-ES"/>
        </w:rPr>
        <w:t>ANNEX 7</w:t>
      </w:r>
    </w:p>
    <w:p w:rsidR="00A100F1" w:rsidRPr="002D6540" w:rsidRDefault="005F760D" w:rsidP="00A100F1">
      <w:pPr>
        <w:spacing w:after="150" w:line="240" w:lineRule="auto"/>
        <w:jc w:val="both"/>
        <w:rPr>
          <w:rFonts w:ascii="Arial" w:eastAsia="Times New Roman" w:hAnsi="Arial" w:cs="Arial"/>
          <w:b/>
          <w:sz w:val="20"/>
          <w:szCs w:val="20"/>
          <w:lang w:eastAsia="ca-ES"/>
        </w:rPr>
      </w:pPr>
      <w:r w:rsidRPr="002D6540">
        <w:rPr>
          <w:rFonts w:ascii="Arial" w:eastAsia="Times New Roman" w:hAnsi="Arial" w:cs="Arial"/>
          <w:b/>
          <w:sz w:val="20"/>
          <w:szCs w:val="20"/>
          <w:lang w:eastAsia="ca-ES"/>
        </w:rPr>
        <w:t>ORDENACIÓ DE LES EXPLOTACIONS EQUINES</w:t>
      </w:r>
    </w:p>
    <w:p w:rsidR="00A100F1" w:rsidRPr="00A100F1" w:rsidRDefault="00A100F1" w:rsidP="00A100F1">
      <w:pPr>
        <w:spacing w:after="150" w:line="240" w:lineRule="auto"/>
        <w:jc w:val="both"/>
        <w:rPr>
          <w:rFonts w:ascii="Arial" w:eastAsia="Times New Roman" w:hAnsi="Arial" w:cs="Arial"/>
          <w:sz w:val="20"/>
          <w:szCs w:val="20"/>
          <w:lang w:eastAsia="ca-ES"/>
        </w:rPr>
      </w:pPr>
    </w:p>
    <w:p w:rsidR="00A100F1" w:rsidRPr="00A100F1" w:rsidRDefault="005F760D"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DEFINICIONS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Eugues: femelles reproductores de més de 36 mesos.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 Sementals: mascles reproductors de més de 36 mesos.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c) Cria: animals de menys de 6 mesos.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d) Reposició: animals de 6 mesos fins a 36 mesos.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e) Engreix: animals de més de 6 mesos destinats a l’engreix.</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f) Altres equins: animals de més de 6 mesos no reproductors.</w:t>
      </w:r>
    </w:p>
    <w:p w:rsidR="00A100F1" w:rsidRPr="00D065FE"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g) Explotació equina: explotació tal com es defineix a l’article 3.b en la qual es mantenen animals de </w:t>
      </w:r>
      <w:r w:rsidRPr="00D065FE">
        <w:rPr>
          <w:rFonts w:ascii="Arial" w:eastAsia="Times New Roman" w:hAnsi="Arial" w:cs="Arial"/>
          <w:sz w:val="20"/>
          <w:szCs w:val="20"/>
          <w:lang w:eastAsia="ca-ES"/>
        </w:rPr>
        <w:t>l’espècie equina.</w:t>
      </w:r>
    </w:p>
    <w:p w:rsidR="00A100F1" w:rsidRPr="00D065FE" w:rsidRDefault="00A100F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 xml:space="preserve">h) Explotació equina de petita capacitat: aquella explotació </w:t>
      </w:r>
      <w:r w:rsidR="00F86A76" w:rsidRPr="00D065FE">
        <w:rPr>
          <w:rFonts w:ascii="Arial" w:eastAsia="Times New Roman" w:hAnsi="Arial" w:cs="Arial"/>
          <w:sz w:val="20"/>
          <w:szCs w:val="20"/>
          <w:lang w:eastAsia="ca-ES"/>
        </w:rPr>
        <w:t>que allotja èquids fins a un</w:t>
      </w:r>
      <w:r w:rsidR="00940DA7" w:rsidRPr="00D065FE">
        <w:rPr>
          <w:rFonts w:ascii="Arial" w:eastAsia="Times New Roman" w:hAnsi="Arial" w:cs="Arial"/>
          <w:sz w:val="20"/>
          <w:szCs w:val="20"/>
          <w:lang w:eastAsia="ca-ES"/>
        </w:rPr>
        <w:t xml:space="preserve"> màxim de de </w:t>
      </w:r>
      <w:r w:rsidR="00CB6144" w:rsidRPr="00D065FE">
        <w:rPr>
          <w:rFonts w:ascii="Arial" w:eastAsia="Times New Roman" w:hAnsi="Arial" w:cs="Arial"/>
          <w:sz w:val="20"/>
          <w:szCs w:val="20"/>
          <w:lang w:eastAsia="ca-ES"/>
        </w:rPr>
        <w:t>6</w:t>
      </w:r>
      <w:r w:rsidR="00940DA7" w:rsidRPr="00D065FE">
        <w:rPr>
          <w:rFonts w:ascii="Arial" w:eastAsia="Times New Roman" w:hAnsi="Arial" w:cs="Arial"/>
          <w:sz w:val="20"/>
          <w:szCs w:val="20"/>
          <w:lang w:eastAsia="ca-ES"/>
        </w:rPr>
        <w:t xml:space="preserve"> </w:t>
      </w:r>
      <w:r w:rsidR="00B109D6" w:rsidRPr="00D065FE">
        <w:rPr>
          <w:rFonts w:ascii="Arial" w:eastAsia="Times New Roman" w:hAnsi="Arial" w:cs="Arial"/>
          <w:sz w:val="20"/>
          <w:szCs w:val="20"/>
          <w:lang w:eastAsia="ca-ES"/>
        </w:rPr>
        <w:t>URM</w:t>
      </w:r>
      <w:r w:rsidR="00F86A76" w:rsidRPr="00D065FE">
        <w:rPr>
          <w:rFonts w:ascii="Arial" w:eastAsia="Times New Roman" w:hAnsi="Arial" w:cs="Arial"/>
          <w:sz w:val="20"/>
          <w:szCs w:val="20"/>
          <w:lang w:eastAsia="ca-ES"/>
        </w:rPr>
        <w:t xml:space="preserve">, o de 10 </w:t>
      </w:r>
      <w:r w:rsidR="00B109D6" w:rsidRPr="00D065FE">
        <w:rPr>
          <w:rFonts w:ascii="Arial" w:eastAsia="Times New Roman" w:hAnsi="Arial" w:cs="Arial"/>
          <w:sz w:val="20"/>
          <w:szCs w:val="20"/>
          <w:lang w:eastAsia="ca-ES"/>
        </w:rPr>
        <w:t>URM</w:t>
      </w:r>
      <w:r w:rsidR="00F86A76" w:rsidRPr="00D065FE">
        <w:rPr>
          <w:rFonts w:ascii="Arial" w:eastAsia="Times New Roman" w:hAnsi="Arial" w:cs="Arial"/>
          <w:sz w:val="20"/>
          <w:szCs w:val="20"/>
          <w:lang w:eastAsia="ca-ES"/>
        </w:rPr>
        <w:t xml:space="preserve"> </w:t>
      </w:r>
      <w:r w:rsidRPr="00D065FE">
        <w:rPr>
          <w:rFonts w:ascii="Arial" w:eastAsia="Times New Roman" w:hAnsi="Arial" w:cs="Arial"/>
          <w:sz w:val="20"/>
          <w:szCs w:val="20"/>
          <w:lang w:eastAsia="ca-ES"/>
        </w:rPr>
        <w:t>en cas que es tracti d’animals</w:t>
      </w:r>
      <w:r w:rsidR="00940DA7" w:rsidRPr="00D065FE">
        <w:rPr>
          <w:rFonts w:ascii="Arial" w:eastAsia="Times New Roman" w:hAnsi="Arial" w:cs="Arial"/>
          <w:sz w:val="20"/>
          <w:szCs w:val="20"/>
          <w:lang w:eastAsia="ca-ES"/>
        </w:rPr>
        <w:t xml:space="preserve"> </w:t>
      </w:r>
      <w:r w:rsidR="00F86A76" w:rsidRPr="00D065FE">
        <w:rPr>
          <w:rFonts w:ascii="Arial" w:eastAsia="Times New Roman" w:hAnsi="Arial" w:cs="Arial"/>
          <w:sz w:val="20"/>
          <w:szCs w:val="20"/>
          <w:lang w:eastAsia="ca-ES"/>
        </w:rPr>
        <w:t>de producció i reproducció.</w:t>
      </w:r>
    </w:p>
    <w:p w:rsidR="00D065FE" w:rsidRDefault="00D065FE" w:rsidP="00A100F1">
      <w:pPr>
        <w:spacing w:after="150" w:line="240" w:lineRule="auto"/>
        <w:jc w:val="both"/>
        <w:rPr>
          <w:rFonts w:ascii="Arial" w:eastAsia="Times New Roman" w:hAnsi="Arial" w:cs="Arial"/>
          <w:sz w:val="20"/>
          <w:szCs w:val="20"/>
          <w:lang w:eastAsia="ca-ES"/>
        </w:rPr>
      </w:pPr>
    </w:p>
    <w:p w:rsidR="00A100F1" w:rsidRPr="006B785C" w:rsidRDefault="005F760D" w:rsidP="00A100F1">
      <w:pPr>
        <w:spacing w:after="150" w:line="240" w:lineRule="auto"/>
        <w:jc w:val="both"/>
        <w:rPr>
          <w:rFonts w:ascii="Arial" w:eastAsia="Times New Roman" w:hAnsi="Arial" w:cs="Arial"/>
          <w:sz w:val="20"/>
          <w:szCs w:val="20"/>
          <w:lang w:eastAsia="ca-ES"/>
        </w:rPr>
      </w:pPr>
      <w:r w:rsidRPr="006B785C">
        <w:rPr>
          <w:rFonts w:ascii="Arial" w:eastAsia="Times New Roman" w:hAnsi="Arial" w:cs="Arial"/>
          <w:sz w:val="20"/>
          <w:szCs w:val="20"/>
          <w:lang w:eastAsia="ca-ES"/>
        </w:rPr>
        <w:t>B. CLASSIFICACIÓ DE LES EXPLOTACIONS EQUINES</w:t>
      </w:r>
    </w:p>
    <w:p w:rsidR="00A100F1" w:rsidRPr="005F760D" w:rsidRDefault="006B785C" w:rsidP="00A100F1">
      <w:pPr>
        <w:spacing w:after="150" w:line="240" w:lineRule="auto"/>
        <w:jc w:val="both"/>
        <w:rPr>
          <w:rFonts w:ascii="Arial" w:eastAsia="Times New Roman" w:hAnsi="Arial" w:cs="Arial"/>
          <w:b/>
          <w:sz w:val="20"/>
          <w:szCs w:val="20"/>
          <w:lang w:eastAsia="ca-ES"/>
        </w:rPr>
      </w:pPr>
      <w:r w:rsidRPr="00D065FE">
        <w:rPr>
          <w:rFonts w:ascii="Arial" w:eastAsia="Times New Roman" w:hAnsi="Arial" w:cs="Arial"/>
          <w:b/>
          <w:sz w:val="20"/>
          <w:szCs w:val="20"/>
          <w:lang w:eastAsia="ca-ES"/>
        </w:rPr>
        <w:t xml:space="preserve">B.1 </w:t>
      </w:r>
      <w:r w:rsidR="00A100F1" w:rsidRPr="005F760D">
        <w:rPr>
          <w:rFonts w:ascii="Arial" w:eastAsia="Times New Roman" w:hAnsi="Arial" w:cs="Arial"/>
          <w:b/>
          <w:sz w:val="20"/>
          <w:szCs w:val="20"/>
          <w:lang w:eastAsia="ca-ES"/>
        </w:rPr>
        <w:t>Per la seva orientació productiva les explotacions de producció-reproducció es classifiquen de la manera següent: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1. Explotacions de reproducció per a la producció de carn: les explotacions que mantenen i crien femelles de raça càrnia d’èquids, i si escau de mascles, per a la seva reproducció amb l’objectiu d’obtenir nous reproductors o animals per a carn o treball, amb finalitat lucrativa de les seves produccions o sense.</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2. Explotacions de reproducció per a sella: aquelles que mantenen i crien femelles de raça de sella per a la seva reproducció.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3. Explotacions de reproducció mixta: aquelles que mantenen i crien animals femelles de raça càrnia i de raça de sella per a la seva reproducció.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lastRenderedPageBreak/>
        <w:t xml:space="preserve">4. Explotacions d’engreix: aquelles </w:t>
      </w:r>
      <w:r w:rsidRPr="00D065FE">
        <w:rPr>
          <w:rFonts w:ascii="Arial" w:eastAsia="Times New Roman" w:hAnsi="Arial" w:cs="Arial"/>
          <w:sz w:val="20"/>
          <w:szCs w:val="20"/>
          <w:lang w:eastAsia="ca-ES"/>
        </w:rPr>
        <w:t>dedicades a l’engreix procedents d’explotacions equines de reproducció i explotacions d’engreix</w:t>
      </w:r>
      <w:r w:rsidR="00496FC7" w:rsidRPr="00D065FE">
        <w:rPr>
          <w:rFonts w:ascii="Arial" w:eastAsia="Times New Roman" w:hAnsi="Arial" w:cs="Arial"/>
          <w:sz w:val="20"/>
          <w:szCs w:val="20"/>
          <w:lang w:eastAsia="ca-ES"/>
        </w:rPr>
        <w:t xml:space="preserve">, ja sigui directament o passant per les instal·lacions d’un operador comercial, </w:t>
      </w:r>
      <w:r w:rsidRPr="00D065FE">
        <w:rPr>
          <w:rFonts w:ascii="Arial" w:eastAsia="Times New Roman" w:hAnsi="Arial" w:cs="Arial"/>
          <w:sz w:val="20"/>
          <w:szCs w:val="20"/>
          <w:lang w:eastAsia="ca-ES"/>
        </w:rPr>
        <w:t>la destinació de les quals és el sacrifici a l'escorxador.</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5. Explotacions de reproducció per a la producció de llet: són explotacions que es dediquen primordialment a la producció de llet o productes lactis i que comercialitzen la major part d’aquesta llet.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Als efectes del registre l’explotació de producció i reproducció tindrà una única orientació zootècnica.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B.2. Explotacions per a l’ensinistrament i la pràctica eqüestre: instal·lacions en què es mantenen animals amb caràcter permanent o no, amb finalitats</w:t>
      </w:r>
      <w:r w:rsidR="00955D95" w:rsidRPr="00955D95">
        <w:rPr>
          <w:rFonts w:ascii="Arial" w:eastAsia="Times New Roman" w:hAnsi="Arial" w:cs="Arial"/>
          <w:color w:val="FF0000"/>
          <w:sz w:val="20"/>
          <w:szCs w:val="20"/>
          <w:lang w:eastAsia="ca-ES"/>
        </w:rPr>
        <w:t xml:space="preserve"> </w:t>
      </w:r>
      <w:r w:rsidR="00955D95" w:rsidRPr="00EC4828">
        <w:rPr>
          <w:rFonts w:ascii="Arial" w:eastAsia="Times New Roman" w:hAnsi="Arial" w:cs="Arial"/>
          <w:sz w:val="20"/>
          <w:szCs w:val="20"/>
          <w:lang w:eastAsia="ca-ES"/>
        </w:rPr>
        <w:t>d’oci</w:t>
      </w:r>
      <w:r w:rsidRPr="00EC4828">
        <w:rPr>
          <w:rFonts w:ascii="Arial" w:eastAsia="Times New Roman" w:hAnsi="Arial" w:cs="Arial"/>
          <w:sz w:val="20"/>
          <w:szCs w:val="20"/>
          <w:lang w:eastAsia="ca-ES"/>
        </w:rPr>
        <w:t xml:space="preserve"> </w:t>
      </w:r>
      <w:r w:rsidRPr="00A100F1">
        <w:rPr>
          <w:rFonts w:ascii="Arial" w:eastAsia="Times New Roman" w:hAnsi="Arial" w:cs="Arial"/>
          <w:sz w:val="20"/>
          <w:szCs w:val="20"/>
          <w:lang w:eastAsia="ca-ES"/>
        </w:rPr>
        <w:t>de formació o d’esbarjo.</w:t>
      </w:r>
    </w:p>
    <w:p w:rsidR="00A100F1" w:rsidRPr="00D065FE" w:rsidRDefault="00955D95"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B.3</w:t>
      </w:r>
      <w:r w:rsidR="00965EA6" w:rsidRPr="00D065FE">
        <w:rPr>
          <w:rFonts w:ascii="Arial" w:eastAsia="Times New Roman" w:hAnsi="Arial" w:cs="Arial"/>
          <w:sz w:val="20"/>
          <w:szCs w:val="20"/>
          <w:lang w:eastAsia="ca-ES"/>
        </w:rPr>
        <w:t xml:space="preserve">. Explotacions d’èquids no comercials: aquella dedicada al manteniment d’èquids per un particular sense finalitat comercial i amb una capacitat no superior a 5 </w:t>
      </w:r>
      <w:r w:rsidR="00B109D6" w:rsidRPr="00D065FE">
        <w:rPr>
          <w:rFonts w:ascii="Arial" w:eastAsia="Times New Roman" w:hAnsi="Arial" w:cs="Arial"/>
          <w:sz w:val="20"/>
          <w:szCs w:val="20"/>
          <w:lang w:eastAsia="ca-ES"/>
        </w:rPr>
        <w:t>URM</w:t>
      </w:r>
      <w:r w:rsidR="00965EA6" w:rsidRPr="00D065FE">
        <w:rPr>
          <w:rFonts w:ascii="Arial" w:eastAsia="Times New Roman" w:hAnsi="Arial" w:cs="Arial"/>
          <w:sz w:val="20"/>
          <w:szCs w:val="20"/>
          <w:lang w:eastAsia="ca-ES"/>
        </w:rPr>
        <w:t>.</w:t>
      </w:r>
    </w:p>
    <w:p w:rsidR="00A70C2D" w:rsidRDefault="009D1CD1" w:rsidP="00A100F1">
      <w:pPr>
        <w:spacing w:after="150" w:line="240" w:lineRule="auto"/>
        <w:jc w:val="both"/>
        <w:rPr>
          <w:rFonts w:ascii="Arial" w:eastAsia="Times New Roman" w:hAnsi="Arial" w:cs="Arial"/>
          <w:sz w:val="20"/>
          <w:szCs w:val="20"/>
          <w:lang w:eastAsia="ca-ES"/>
        </w:rPr>
      </w:pPr>
      <w:r w:rsidRPr="00A70C2D">
        <w:rPr>
          <w:rFonts w:ascii="Arial" w:eastAsia="Times New Roman" w:hAnsi="Arial" w:cs="Arial"/>
          <w:sz w:val="20"/>
          <w:szCs w:val="20"/>
          <w:lang w:eastAsia="ca-ES"/>
        </w:rPr>
        <w:t xml:space="preserve">B.4 </w:t>
      </w:r>
      <w:r w:rsidR="00A70C2D" w:rsidRPr="00A70C2D">
        <w:rPr>
          <w:rFonts w:ascii="Arial" w:eastAsia="Times New Roman" w:hAnsi="Arial" w:cs="Arial"/>
          <w:sz w:val="20"/>
          <w:szCs w:val="20"/>
          <w:lang w:eastAsia="ca-ES"/>
        </w:rPr>
        <w:t xml:space="preserve">Centre de recollida de semen </w:t>
      </w:r>
      <w:r w:rsidR="00A70C2D">
        <w:rPr>
          <w:rFonts w:ascii="Arial" w:eastAsia="Times New Roman" w:hAnsi="Arial" w:cs="Arial"/>
          <w:sz w:val="20"/>
          <w:szCs w:val="20"/>
          <w:lang w:eastAsia="ca-ES"/>
        </w:rPr>
        <w:t>equ</w:t>
      </w:r>
      <w:r w:rsidR="00A70C2D" w:rsidRPr="00A70C2D">
        <w:rPr>
          <w:rFonts w:ascii="Arial" w:eastAsia="Times New Roman" w:hAnsi="Arial" w:cs="Arial"/>
          <w:sz w:val="20"/>
          <w:szCs w:val="20"/>
          <w:lang w:eastAsia="ca-ES"/>
        </w:rPr>
        <w:t xml:space="preserve">í: explotació destinada a la recollida, el processament, l’emmagatzematge i el transport de semen </w:t>
      </w:r>
      <w:r w:rsidR="00A70C2D">
        <w:rPr>
          <w:rFonts w:ascii="Arial" w:eastAsia="Times New Roman" w:hAnsi="Arial" w:cs="Arial"/>
          <w:sz w:val="20"/>
          <w:szCs w:val="20"/>
          <w:lang w:eastAsia="ca-ES"/>
        </w:rPr>
        <w:t>equí</w:t>
      </w:r>
      <w:r w:rsidR="00A70C2D" w:rsidRPr="00A70C2D">
        <w:rPr>
          <w:rFonts w:ascii="Arial" w:eastAsia="Times New Roman" w:hAnsi="Arial" w:cs="Arial"/>
          <w:sz w:val="20"/>
          <w:szCs w:val="20"/>
          <w:lang w:eastAsia="ca-ES"/>
        </w:rPr>
        <w:t xml:space="preserve"> per a la comercialització, o per al transport a un centre de processament extern previ a la comercialització, per a l’aplicació en la inseminació artificial, i han de complir els requeriments definits a l’annex 9.</w:t>
      </w:r>
    </w:p>
    <w:p w:rsidR="00A70C2D" w:rsidRDefault="00A70C2D" w:rsidP="00A100F1">
      <w:pPr>
        <w:spacing w:after="150" w:line="240" w:lineRule="auto"/>
        <w:jc w:val="both"/>
        <w:rPr>
          <w:rFonts w:ascii="Arial" w:eastAsia="Times New Roman" w:hAnsi="Arial" w:cs="Arial"/>
          <w:sz w:val="20"/>
          <w:szCs w:val="20"/>
          <w:lang w:eastAsia="ca-ES"/>
        </w:rPr>
      </w:pPr>
    </w:p>
    <w:p w:rsidR="00A100F1" w:rsidRPr="00A100F1" w:rsidRDefault="005F760D"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C. CONDICIONS D’UBICACIÓ</w:t>
      </w:r>
    </w:p>
    <w:p w:rsidR="000C4823" w:rsidRPr="00D065FE" w:rsidRDefault="00E6259B" w:rsidP="000C4823">
      <w:pPr>
        <w:spacing w:after="0" w:line="240" w:lineRule="auto"/>
        <w:jc w:val="both"/>
        <w:rPr>
          <w:rFonts w:ascii="Arial" w:eastAsia="Times New Roman" w:hAnsi="Arial" w:cs="Arial"/>
          <w:b/>
          <w:sz w:val="20"/>
          <w:szCs w:val="20"/>
          <w:lang w:eastAsia="ca-ES"/>
        </w:rPr>
      </w:pPr>
      <w:r w:rsidRPr="00D065FE">
        <w:rPr>
          <w:rFonts w:ascii="Arial" w:eastAsia="Times New Roman" w:hAnsi="Arial" w:cs="Arial"/>
          <w:sz w:val="20"/>
          <w:szCs w:val="20"/>
          <w:lang w:eastAsia="ca-ES"/>
        </w:rPr>
        <w:t xml:space="preserve">a) </w:t>
      </w:r>
      <w:r w:rsidR="000C4823" w:rsidRPr="00D065FE">
        <w:rPr>
          <w:rFonts w:ascii="Arial" w:eastAsia="Times New Roman" w:hAnsi="Arial" w:cs="Arial"/>
          <w:sz w:val="20"/>
          <w:szCs w:val="20"/>
          <w:lang w:eastAsia="ca-ES"/>
        </w:rPr>
        <w:t xml:space="preserve">Les explotacions equines que sol•licitin autorització, o si s'escau hagin de comunicar la seva activitat, amb posterioritat a l’entrada en vigor d’aquest Decret, respectaran una distància a altres explotacions equines així com a altres establiments epidemiològicament relacionats ja existents. </w:t>
      </w:r>
    </w:p>
    <w:tbl>
      <w:tblPr>
        <w:tblpPr w:leftFromText="141" w:rightFromText="141"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3132"/>
      </w:tblGrid>
      <w:tr w:rsidR="000C4823" w:rsidRPr="00D065FE" w:rsidTr="00F376B4">
        <w:tc>
          <w:tcPr>
            <w:tcW w:w="5362" w:type="dxa"/>
            <w:shd w:val="clear" w:color="auto" w:fill="auto"/>
            <w:vAlign w:val="center"/>
          </w:tcPr>
          <w:p w:rsidR="000C4823" w:rsidRPr="00D065FE" w:rsidRDefault="000C4823" w:rsidP="000C4823">
            <w:pPr>
              <w:spacing w:after="0" w:line="240" w:lineRule="auto"/>
              <w:jc w:val="center"/>
              <w:rPr>
                <w:rFonts w:ascii="Arial" w:eastAsia="Times New Roman" w:hAnsi="Arial" w:cs="Arial"/>
                <w:b/>
                <w:sz w:val="18"/>
                <w:szCs w:val="18"/>
                <w:lang w:eastAsia="ca-ES"/>
              </w:rPr>
            </w:pPr>
          </w:p>
        </w:tc>
        <w:tc>
          <w:tcPr>
            <w:tcW w:w="3132" w:type="dxa"/>
            <w:shd w:val="clear" w:color="auto" w:fill="D9D9D9"/>
            <w:vAlign w:val="center"/>
          </w:tcPr>
          <w:p w:rsidR="000C4823" w:rsidRPr="00D065FE" w:rsidRDefault="000C4823" w:rsidP="000C4823">
            <w:pPr>
              <w:spacing w:after="0" w:line="240" w:lineRule="auto"/>
              <w:jc w:val="center"/>
              <w:rPr>
                <w:rFonts w:ascii="Arial" w:eastAsia="Times New Roman" w:hAnsi="Arial" w:cs="Arial"/>
                <w:b/>
                <w:sz w:val="18"/>
                <w:szCs w:val="18"/>
                <w:lang w:eastAsia="ca-ES"/>
              </w:rPr>
            </w:pPr>
            <w:r w:rsidRPr="00D065FE">
              <w:rPr>
                <w:rFonts w:ascii="Arial" w:eastAsia="Times New Roman" w:hAnsi="Arial" w:cs="Arial"/>
                <w:b/>
                <w:sz w:val="18"/>
                <w:szCs w:val="18"/>
                <w:lang w:eastAsia="ca-ES"/>
              </w:rPr>
              <w:t>Explotacions equines</w:t>
            </w:r>
          </w:p>
        </w:tc>
      </w:tr>
      <w:tr w:rsidR="000C4823" w:rsidRPr="00D065FE" w:rsidTr="00F376B4">
        <w:tc>
          <w:tcPr>
            <w:tcW w:w="5362" w:type="dxa"/>
            <w:shd w:val="clear" w:color="auto" w:fill="D9D9D9"/>
            <w:vAlign w:val="center"/>
          </w:tcPr>
          <w:p w:rsidR="000C4823" w:rsidRPr="00D065FE" w:rsidRDefault="000C4823" w:rsidP="000C4823">
            <w:pPr>
              <w:spacing w:after="0" w:line="240" w:lineRule="auto"/>
              <w:jc w:val="center"/>
              <w:rPr>
                <w:rFonts w:ascii="Arial" w:eastAsia="Times New Roman" w:hAnsi="Arial" w:cs="Arial"/>
                <w:b/>
                <w:sz w:val="18"/>
                <w:szCs w:val="18"/>
                <w:lang w:eastAsia="ca-ES"/>
              </w:rPr>
            </w:pPr>
            <w:r w:rsidRPr="00D065FE">
              <w:rPr>
                <w:rFonts w:ascii="Arial" w:eastAsia="Times New Roman" w:hAnsi="Arial" w:cs="Arial"/>
                <w:b/>
                <w:sz w:val="18"/>
                <w:szCs w:val="18"/>
                <w:lang w:eastAsia="ca-ES"/>
              </w:rPr>
              <w:t>Explotacions equines</w:t>
            </w:r>
          </w:p>
        </w:tc>
        <w:tc>
          <w:tcPr>
            <w:tcW w:w="3132" w:type="dxa"/>
            <w:shd w:val="clear" w:color="auto" w:fill="auto"/>
            <w:vAlign w:val="center"/>
          </w:tcPr>
          <w:p w:rsidR="000C4823" w:rsidRPr="00D065FE" w:rsidRDefault="000C4823" w:rsidP="000C4823">
            <w:pPr>
              <w:spacing w:after="0" w:line="240" w:lineRule="auto"/>
              <w:jc w:val="center"/>
              <w:rPr>
                <w:rFonts w:ascii="Arial" w:eastAsia="Times New Roman" w:hAnsi="Arial" w:cs="Arial"/>
                <w:sz w:val="18"/>
                <w:szCs w:val="18"/>
                <w:lang w:eastAsia="ca-ES"/>
              </w:rPr>
            </w:pPr>
            <w:r w:rsidRPr="00D065FE">
              <w:rPr>
                <w:rFonts w:ascii="Arial" w:eastAsia="Times New Roman" w:hAnsi="Arial" w:cs="Arial"/>
                <w:sz w:val="18"/>
                <w:szCs w:val="18"/>
                <w:lang w:eastAsia="ca-ES"/>
              </w:rPr>
              <w:t>100 m</w:t>
            </w:r>
          </w:p>
        </w:tc>
      </w:tr>
      <w:tr w:rsidR="00ED4892" w:rsidRPr="00D065FE" w:rsidTr="00F376B4">
        <w:tc>
          <w:tcPr>
            <w:tcW w:w="5362" w:type="dxa"/>
            <w:shd w:val="clear" w:color="auto" w:fill="D9D9D9"/>
            <w:vAlign w:val="center"/>
          </w:tcPr>
          <w:p w:rsidR="00ED4892" w:rsidRPr="00D065FE" w:rsidRDefault="00ED4892" w:rsidP="00212C5C">
            <w:pPr>
              <w:spacing w:after="0" w:line="240" w:lineRule="auto"/>
              <w:jc w:val="center"/>
              <w:rPr>
                <w:rFonts w:ascii="Arial" w:eastAsia="Times New Roman" w:hAnsi="Arial" w:cs="Arial"/>
                <w:b/>
                <w:sz w:val="18"/>
                <w:szCs w:val="18"/>
                <w:lang w:eastAsia="ca-ES"/>
              </w:rPr>
            </w:pPr>
            <w:r w:rsidRPr="00D065FE">
              <w:rPr>
                <w:rFonts w:ascii="Arial" w:eastAsia="Times New Roman" w:hAnsi="Arial" w:cs="Arial"/>
                <w:b/>
                <w:sz w:val="18"/>
                <w:szCs w:val="18"/>
                <w:lang w:eastAsia="ca-ES"/>
              </w:rPr>
              <w:t>Quarantenes</w:t>
            </w:r>
            <w:r w:rsidR="00AF08ED" w:rsidRPr="00D065FE">
              <w:rPr>
                <w:rFonts w:ascii="Arial" w:eastAsia="Times New Roman" w:hAnsi="Arial" w:cs="Arial"/>
                <w:b/>
                <w:sz w:val="18"/>
                <w:szCs w:val="18"/>
                <w:lang w:eastAsia="ca-ES"/>
              </w:rPr>
              <w:t>,</w:t>
            </w:r>
            <w:r w:rsidR="00152BEE" w:rsidRPr="00D065FE">
              <w:rPr>
                <w:rFonts w:ascii="Arial" w:eastAsia="Times New Roman" w:hAnsi="Arial" w:cs="Arial"/>
                <w:b/>
                <w:sz w:val="18"/>
                <w:szCs w:val="18"/>
                <w:lang w:eastAsia="ca-ES"/>
              </w:rPr>
              <w:t xml:space="preserve"> centres de concentració i llocs de control d’</w:t>
            </w:r>
            <w:r w:rsidR="0032340F" w:rsidRPr="00D065FE">
              <w:rPr>
                <w:rFonts w:ascii="Arial" w:eastAsia="Times New Roman" w:hAnsi="Arial" w:cs="Arial"/>
                <w:b/>
                <w:sz w:val="18"/>
                <w:szCs w:val="18"/>
                <w:lang w:eastAsia="ca-ES"/>
              </w:rPr>
              <w:t>èquids</w:t>
            </w:r>
          </w:p>
        </w:tc>
        <w:tc>
          <w:tcPr>
            <w:tcW w:w="3132" w:type="dxa"/>
            <w:shd w:val="clear" w:color="auto" w:fill="auto"/>
            <w:vAlign w:val="center"/>
          </w:tcPr>
          <w:p w:rsidR="00ED4892" w:rsidRPr="00D065FE" w:rsidRDefault="00ED4892" w:rsidP="000C4823">
            <w:pPr>
              <w:spacing w:after="0" w:line="240" w:lineRule="auto"/>
              <w:jc w:val="center"/>
              <w:rPr>
                <w:rFonts w:ascii="Arial" w:eastAsia="Times New Roman" w:hAnsi="Arial" w:cs="Arial"/>
                <w:sz w:val="18"/>
                <w:szCs w:val="18"/>
                <w:lang w:eastAsia="ca-ES"/>
              </w:rPr>
            </w:pPr>
            <w:r w:rsidRPr="00D065FE">
              <w:rPr>
                <w:rFonts w:ascii="Arial" w:eastAsia="Times New Roman" w:hAnsi="Arial" w:cs="Arial"/>
                <w:sz w:val="18"/>
                <w:szCs w:val="18"/>
                <w:lang w:eastAsia="ca-ES"/>
              </w:rPr>
              <w:t>200 m</w:t>
            </w:r>
          </w:p>
        </w:tc>
      </w:tr>
      <w:tr w:rsidR="000C4823" w:rsidRPr="00D065FE" w:rsidTr="00F376B4">
        <w:tc>
          <w:tcPr>
            <w:tcW w:w="5362" w:type="dxa"/>
            <w:shd w:val="clear" w:color="auto" w:fill="D9D9D9"/>
            <w:vAlign w:val="center"/>
          </w:tcPr>
          <w:p w:rsidR="000C4823" w:rsidRPr="00D065FE" w:rsidRDefault="00212C5C" w:rsidP="00F376B4">
            <w:pPr>
              <w:spacing w:after="0" w:line="240" w:lineRule="auto"/>
              <w:jc w:val="center"/>
              <w:rPr>
                <w:rFonts w:ascii="Arial" w:eastAsia="Times New Roman" w:hAnsi="Arial" w:cs="Arial"/>
                <w:b/>
                <w:sz w:val="18"/>
                <w:szCs w:val="18"/>
                <w:lang w:eastAsia="ca-ES"/>
              </w:rPr>
            </w:pPr>
            <w:r w:rsidRPr="00D065FE">
              <w:rPr>
                <w:rFonts w:ascii="Arial" w:eastAsia="Times New Roman" w:hAnsi="Arial" w:cs="Arial"/>
                <w:b/>
                <w:sz w:val="18"/>
                <w:szCs w:val="18"/>
                <w:lang w:eastAsia="ca-ES"/>
              </w:rPr>
              <w:t xml:space="preserve">Escorxadors, instal•lacions SANDACH, instal•lacions de  gestió de dejeccions fora d’explotacions ramaderes, abocadors i  altres establiments que representin un risc </w:t>
            </w:r>
            <w:r w:rsidR="00AF08ED" w:rsidRPr="00D065FE">
              <w:rPr>
                <w:rFonts w:ascii="Arial" w:eastAsia="Times New Roman" w:hAnsi="Arial" w:cs="Arial"/>
                <w:b/>
                <w:sz w:val="18"/>
                <w:szCs w:val="18"/>
                <w:lang w:eastAsia="ca-ES"/>
              </w:rPr>
              <w:t>higiènic-sanitari</w:t>
            </w:r>
          </w:p>
        </w:tc>
        <w:tc>
          <w:tcPr>
            <w:tcW w:w="3132" w:type="dxa"/>
            <w:shd w:val="clear" w:color="auto" w:fill="auto"/>
            <w:vAlign w:val="center"/>
          </w:tcPr>
          <w:p w:rsidR="000C4823" w:rsidRPr="00D065FE" w:rsidRDefault="00CC391A" w:rsidP="000C4823">
            <w:pPr>
              <w:spacing w:after="0" w:line="240" w:lineRule="auto"/>
              <w:jc w:val="center"/>
              <w:rPr>
                <w:rFonts w:ascii="Arial" w:eastAsia="Times New Roman" w:hAnsi="Arial" w:cs="Arial"/>
                <w:sz w:val="18"/>
                <w:szCs w:val="18"/>
                <w:lang w:eastAsia="ca-ES"/>
              </w:rPr>
            </w:pPr>
            <w:r w:rsidRPr="00D065FE">
              <w:rPr>
                <w:rFonts w:ascii="Arial" w:eastAsia="Times New Roman" w:hAnsi="Arial" w:cs="Arial"/>
                <w:sz w:val="18"/>
                <w:szCs w:val="18"/>
                <w:lang w:eastAsia="ca-ES"/>
              </w:rPr>
              <w:t>2</w:t>
            </w:r>
            <w:r w:rsidR="000C4823" w:rsidRPr="00D065FE">
              <w:rPr>
                <w:rFonts w:ascii="Arial" w:eastAsia="Times New Roman" w:hAnsi="Arial" w:cs="Arial"/>
                <w:sz w:val="18"/>
                <w:szCs w:val="18"/>
                <w:lang w:eastAsia="ca-ES"/>
              </w:rPr>
              <w:t>00 m</w:t>
            </w:r>
          </w:p>
        </w:tc>
      </w:tr>
      <w:tr w:rsidR="000C4823" w:rsidRPr="00D065FE" w:rsidTr="00F376B4">
        <w:tc>
          <w:tcPr>
            <w:tcW w:w="5362" w:type="dxa"/>
            <w:tcBorders>
              <w:top w:val="single" w:sz="4" w:space="0" w:color="auto"/>
              <w:left w:val="single" w:sz="4" w:space="0" w:color="auto"/>
              <w:bottom w:val="single" w:sz="4" w:space="0" w:color="auto"/>
              <w:right w:val="single" w:sz="4" w:space="0" w:color="auto"/>
            </w:tcBorders>
            <w:shd w:val="clear" w:color="auto" w:fill="D9D9D9"/>
            <w:vAlign w:val="center"/>
          </w:tcPr>
          <w:p w:rsidR="000C4823" w:rsidRPr="00D065FE" w:rsidRDefault="000C4823" w:rsidP="000C4823">
            <w:pPr>
              <w:spacing w:after="0" w:line="240" w:lineRule="auto"/>
              <w:jc w:val="center"/>
              <w:rPr>
                <w:rFonts w:ascii="Arial" w:eastAsia="Times New Roman" w:hAnsi="Arial" w:cs="Arial"/>
                <w:b/>
                <w:sz w:val="18"/>
                <w:szCs w:val="18"/>
                <w:lang w:eastAsia="ca-ES"/>
              </w:rPr>
            </w:pPr>
            <w:r w:rsidRPr="00D065FE">
              <w:rPr>
                <w:rFonts w:ascii="Arial" w:eastAsia="Times New Roman" w:hAnsi="Arial" w:cs="Arial"/>
                <w:b/>
                <w:sz w:val="18"/>
                <w:szCs w:val="18"/>
                <w:lang w:eastAsia="ca-ES"/>
              </w:rPr>
              <w:t xml:space="preserve">Canyets on es dipositin cadàvers d’animals d’aquesta espècie per a l’alimentació d’aus necròfagues  </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rsidR="000C4823" w:rsidRPr="00D065FE" w:rsidRDefault="000C4823" w:rsidP="000C4823">
            <w:pPr>
              <w:spacing w:after="0" w:line="240" w:lineRule="auto"/>
              <w:jc w:val="center"/>
              <w:rPr>
                <w:rFonts w:ascii="Arial" w:eastAsia="Times New Roman" w:hAnsi="Arial" w:cs="Arial"/>
                <w:sz w:val="18"/>
                <w:szCs w:val="18"/>
                <w:lang w:eastAsia="ca-ES"/>
              </w:rPr>
            </w:pPr>
            <w:r w:rsidRPr="00D065FE">
              <w:rPr>
                <w:rFonts w:ascii="Arial" w:eastAsia="Times New Roman" w:hAnsi="Arial" w:cs="Arial"/>
                <w:sz w:val="18"/>
                <w:szCs w:val="18"/>
                <w:lang w:eastAsia="ca-ES"/>
              </w:rPr>
              <w:t>2000 m</w:t>
            </w:r>
          </w:p>
        </w:tc>
      </w:tr>
    </w:tbl>
    <w:p w:rsidR="000C4823" w:rsidRPr="00D065FE" w:rsidRDefault="000C4823" w:rsidP="00A100F1">
      <w:pPr>
        <w:spacing w:after="150" w:line="240" w:lineRule="auto"/>
        <w:jc w:val="both"/>
        <w:rPr>
          <w:rFonts w:ascii="Arial" w:eastAsia="Times New Roman" w:hAnsi="Arial" w:cs="Arial"/>
          <w:sz w:val="20"/>
          <w:szCs w:val="20"/>
          <w:lang w:eastAsia="ca-ES"/>
        </w:rPr>
      </w:pPr>
    </w:p>
    <w:p w:rsidR="000C4823" w:rsidRPr="00D065FE" w:rsidRDefault="00E6259B" w:rsidP="000C4823">
      <w:pPr>
        <w:spacing w:after="0" w:line="240" w:lineRule="auto"/>
        <w:jc w:val="both"/>
        <w:rPr>
          <w:rFonts w:ascii="Arial" w:eastAsia="Times New Roman" w:hAnsi="Arial" w:cs="Arial"/>
          <w:sz w:val="20"/>
          <w:szCs w:val="20"/>
          <w:lang w:eastAsia="ca-ES"/>
        </w:rPr>
      </w:pPr>
      <w:r w:rsidRPr="00D065FE">
        <w:rPr>
          <w:rFonts w:ascii="Arial" w:eastAsia="Times New Roman" w:hAnsi="Arial" w:cs="Arial"/>
          <w:sz w:val="21"/>
          <w:szCs w:val="21"/>
          <w:lang w:eastAsia="ca-ES"/>
        </w:rPr>
        <w:t>b)</w:t>
      </w:r>
      <w:r w:rsidR="000C4823" w:rsidRPr="00D065FE">
        <w:rPr>
          <w:rFonts w:ascii="Arial" w:eastAsia="Times New Roman" w:hAnsi="Arial" w:cs="Arial"/>
          <w:sz w:val="21"/>
          <w:szCs w:val="21"/>
          <w:lang w:eastAsia="ca-ES"/>
        </w:rPr>
        <w:t xml:space="preserve"> </w:t>
      </w:r>
      <w:r w:rsidR="000C4823" w:rsidRPr="00D065FE">
        <w:rPr>
          <w:rFonts w:ascii="Arial" w:eastAsia="Times New Roman" w:hAnsi="Arial" w:cs="Arial"/>
          <w:sz w:val="20"/>
          <w:szCs w:val="20"/>
          <w:lang w:eastAsia="ca-ES"/>
        </w:rPr>
        <w:t xml:space="preserve">No s’aplicaran les condicions d’ubicació establertes </w:t>
      </w:r>
      <w:r w:rsidR="00634C0D" w:rsidRPr="00D065FE">
        <w:rPr>
          <w:rFonts w:ascii="Arial" w:eastAsia="Times New Roman" w:hAnsi="Arial" w:cs="Arial"/>
          <w:sz w:val="20"/>
          <w:szCs w:val="20"/>
          <w:lang w:eastAsia="ca-ES"/>
        </w:rPr>
        <w:t xml:space="preserve">a </w:t>
      </w:r>
      <w:r w:rsidR="000C4823" w:rsidRPr="00D065FE">
        <w:rPr>
          <w:rFonts w:ascii="Arial" w:eastAsia="Times New Roman" w:hAnsi="Arial" w:cs="Arial"/>
          <w:sz w:val="20"/>
          <w:szCs w:val="20"/>
          <w:lang w:eastAsia="ca-ES"/>
        </w:rPr>
        <w:t xml:space="preserve">les explotacions de petita capacitat, </w:t>
      </w:r>
      <w:r w:rsidR="005F760D" w:rsidRPr="00D065FE">
        <w:rPr>
          <w:rFonts w:ascii="Arial" w:eastAsia="Times New Roman" w:hAnsi="Arial" w:cs="Arial"/>
          <w:sz w:val="20"/>
          <w:szCs w:val="20"/>
          <w:lang w:eastAsia="ca-ES"/>
        </w:rPr>
        <w:t>a les extensives ni a</w:t>
      </w:r>
      <w:r w:rsidR="000C4823" w:rsidRPr="00D065FE">
        <w:rPr>
          <w:rFonts w:ascii="Arial" w:eastAsia="Times New Roman" w:hAnsi="Arial" w:cs="Arial"/>
          <w:sz w:val="20"/>
          <w:szCs w:val="20"/>
          <w:lang w:eastAsia="ca-ES"/>
        </w:rPr>
        <w:t xml:space="preserve"> aquelles ubicacions en què es trobin èquids en estat silvestre o </w:t>
      </w:r>
      <w:proofErr w:type="spellStart"/>
      <w:r w:rsidR="000C4823" w:rsidRPr="00D065FE">
        <w:rPr>
          <w:rFonts w:ascii="Arial" w:eastAsia="Times New Roman" w:hAnsi="Arial" w:cs="Arial"/>
          <w:sz w:val="20"/>
          <w:szCs w:val="20"/>
          <w:lang w:eastAsia="ca-ES"/>
        </w:rPr>
        <w:t>semisilvestre</w:t>
      </w:r>
      <w:proofErr w:type="spellEnd"/>
      <w:r w:rsidR="000C4823" w:rsidRPr="00D065FE">
        <w:rPr>
          <w:rFonts w:ascii="Arial" w:eastAsia="Times New Roman" w:hAnsi="Arial" w:cs="Arial"/>
          <w:sz w:val="20"/>
          <w:szCs w:val="20"/>
          <w:lang w:eastAsia="ca-ES"/>
        </w:rPr>
        <w:t>. Tampoc</w:t>
      </w:r>
      <w:r w:rsidR="000C4823" w:rsidRPr="00D065FE">
        <w:rPr>
          <w:rFonts w:ascii="Arial" w:eastAsia="Times New Roman" w:hAnsi="Arial" w:cs="Arial"/>
          <w:b/>
          <w:sz w:val="20"/>
          <w:szCs w:val="20"/>
          <w:lang w:eastAsia="ca-ES"/>
        </w:rPr>
        <w:t xml:space="preserve"> </w:t>
      </w:r>
      <w:r w:rsidR="000C4823" w:rsidRPr="00D065FE">
        <w:rPr>
          <w:rFonts w:ascii="Arial" w:eastAsia="Times New Roman" w:hAnsi="Arial" w:cs="Arial"/>
          <w:sz w:val="20"/>
          <w:szCs w:val="20"/>
          <w:lang w:eastAsia="ca-ES"/>
        </w:rPr>
        <w:t>s’aplicaran les condicions d’ubicació d’aquestes instal·lacions a la resta d’explotacions o instal·lacions que</w:t>
      </w:r>
      <w:r w:rsidR="000C4823" w:rsidRPr="00D065FE">
        <w:rPr>
          <w:rFonts w:ascii="Arial" w:eastAsia="Times New Roman" w:hAnsi="Arial" w:cs="Arial"/>
          <w:b/>
          <w:sz w:val="20"/>
          <w:szCs w:val="20"/>
          <w:lang w:eastAsia="ca-ES"/>
        </w:rPr>
        <w:t xml:space="preserve"> </w:t>
      </w:r>
      <w:r w:rsidR="000C4823" w:rsidRPr="00D065FE">
        <w:rPr>
          <w:rFonts w:ascii="Arial" w:eastAsia="Times New Roman" w:hAnsi="Arial" w:cs="Arial"/>
          <w:sz w:val="20"/>
          <w:szCs w:val="20"/>
          <w:lang w:eastAsia="ca-ES"/>
        </w:rPr>
        <w:t xml:space="preserve">suposin un risc </w:t>
      </w:r>
      <w:r w:rsidR="00AF08ED" w:rsidRPr="00D065FE">
        <w:rPr>
          <w:rFonts w:ascii="Arial" w:eastAsia="Times New Roman" w:hAnsi="Arial" w:cs="Arial"/>
          <w:sz w:val="20"/>
          <w:szCs w:val="20"/>
          <w:lang w:eastAsia="ca-ES"/>
        </w:rPr>
        <w:t>higiènic-sanitari</w:t>
      </w:r>
      <w:r w:rsidR="000C4823" w:rsidRPr="00D065FE">
        <w:rPr>
          <w:rFonts w:ascii="Arial" w:eastAsia="Times New Roman" w:hAnsi="Arial" w:cs="Arial"/>
          <w:sz w:val="20"/>
          <w:szCs w:val="20"/>
          <w:lang w:eastAsia="ca-ES"/>
        </w:rPr>
        <w:t>, ni en sentit contrari. Les explotacions que així s’instal·lin amb posterioritat a</w:t>
      </w:r>
      <w:r w:rsidR="000C4823" w:rsidRPr="00D065FE">
        <w:rPr>
          <w:rFonts w:ascii="Arial" w:eastAsia="Times New Roman" w:hAnsi="Arial" w:cs="Arial"/>
          <w:b/>
          <w:sz w:val="20"/>
          <w:szCs w:val="20"/>
          <w:lang w:eastAsia="ca-ES"/>
        </w:rPr>
        <w:t xml:space="preserve"> </w:t>
      </w:r>
      <w:r w:rsidR="000C4823" w:rsidRPr="00D065FE">
        <w:rPr>
          <w:rFonts w:ascii="Arial" w:eastAsia="Times New Roman" w:hAnsi="Arial" w:cs="Arial"/>
          <w:sz w:val="20"/>
          <w:szCs w:val="20"/>
          <w:lang w:eastAsia="ca-ES"/>
        </w:rPr>
        <w:t xml:space="preserve">l’entrada en vigor d’aquest Decret no podran modificar la </w:t>
      </w:r>
      <w:r w:rsidR="005F760D" w:rsidRPr="00D065FE">
        <w:rPr>
          <w:rFonts w:ascii="Arial" w:eastAsia="Times New Roman" w:hAnsi="Arial" w:cs="Arial"/>
          <w:sz w:val="20"/>
          <w:szCs w:val="20"/>
          <w:lang w:eastAsia="ca-ES"/>
        </w:rPr>
        <w:t xml:space="preserve">condició de petita capacitat si no compleixen amb les condicions d’ubicació </w:t>
      </w:r>
    </w:p>
    <w:p w:rsidR="00E6259B" w:rsidRPr="00D065FE" w:rsidRDefault="00E6259B" w:rsidP="000C4823">
      <w:pPr>
        <w:spacing w:after="0" w:line="240" w:lineRule="auto"/>
        <w:jc w:val="both"/>
        <w:rPr>
          <w:rFonts w:ascii="Arial" w:eastAsia="Times New Roman" w:hAnsi="Arial" w:cs="Arial"/>
          <w:b/>
          <w:sz w:val="21"/>
          <w:szCs w:val="21"/>
          <w:lang w:eastAsia="ca-ES"/>
        </w:rPr>
      </w:pPr>
    </w:p>
    <w:p w:rsidR="00ED4892" w:rsidRDefault="00D065FE" w:rsidP="00D065FE">
      <w:pPr>
        <w:spacing w:after="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 xml:space="preserve">c) </w:t>
      </w:r>
      <w:r w:rsidR="00E6259B" w:rsidRPr="00D065FE">
        <w:rPr>
          <w:rFonts w:ascii="Arial" w:eastAsia="Times New Roman" w:hAnsi="Arial" w:cs="Arial"/>
          <w:sz w:val="20"/>
          <w:szCs w:val="20"/>
          <w:lang w:eastAsia="ca-ES"/>
        </w:rPr>
        <w:t>Les explotacions existents que no compleixen les distàncies establertes al punt a</w:t>
      </w:r>
      <w:r w:rsidR="002E531C" w:rsidRPr="00D065FE">
        <w:rPr>
          <w:rFonts w:ascii="Arial" w:eastAsia="Times New Roman" w:hAnsi="Arial" w:cs="Arial"/>
          <w:sz w:val="20"/>
          <w:szCs w:val="20"/>
          <w:lang w:eastAsia="ca-ES"/>
        </w:rPr>
        <w:t>)</w:t>
      </w:r>
      <w:r w:rsidR="00E6259B" w:rsidRPr="00D065FE">
        <w:rPr>
          <w:rFonts w:ascii="Arial" w:eastAsia="Times New Roman" w:hAnsi="Arial" w:cs="Arial"/>
          <w:sz w:val="20"/>
          <w:szCs w:val="20"/>
          <w:lang w:eastAsia="ca-ES"/>
        </w:rPr>
        <w:t xml:space="preserve"> podran realitzar canvis de sistema productiu, sempre que no redueixin la distància existent. </w:t>
      </w:r>
    </w:p>
    <w:p w:rsidR="00D065FE" w:rsidRPr="00D065FE" w:rsidRDefault="00D065FE" w:rsidP="00D065FE">
      <w:pPr>
        <w:spacing w:after="0" w:line="240" w:lineRule="auto"/>
        <w:jc w:val="both"/>
        <w:rPr>
          <w:rFonts w:ascii="Arial" w:eastAsia="Times New Roman" w:hAnsi="Arial" w:cs="Arial"/>
          <w:sz w:val="20"/>
          <w:szCs w:val="20"/>
          <w:lang w:eastAsia="ca-ES"/>
        </w:rPr>
      </w:pPr>
    </w:p>
    <w:p w:rsidR="00212C5C" w:rsidRPr="00D065FE" w:rsidRDefault="00D065FE" w:rsidP="00212C5C">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d</w:t>
      </w:r>
      <w:r w:rsidR="00212C5C" w:rsidRPr="00D065FE">
        <w:rPr>
          <w:rFonts w:ascii="Arial" w:eastAsia="Times New Roman" w:hAnsi="Arial" w:cs="Arial"/>
          <w:sz w:val="20"/>
          <w:szCs w:val="20"/>
          <w:lang w:eastAsia="ca-ES"/>
        </w:rPr>
        <w:t>) L’excepcionalitat contemplada a l’article 5.8 d’aquest Decret es podrà autoritzar als següents establiments:</w:t>
      </w:r>
    </w:p>
    <w:p w:rsidR="00F376B4" w:rsidRPr="00D065FE" w:rsidRDefault="00212C5C" w:rsidP="00F376B4">
      <w:pPr>
        <w:pStyle w:val="Pargrafdellista"/>
        <w:numPr>
          <w:ilvl w:val="0"/>
          <w:numId w:val="20"/>
        </w:num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Escorxadors que tinguin la consideració de petita capacitat.</w:t>
      </w:r>
    </w:p>
    <w:p w:rsidR="00F376B4" w:rsidRPr="00D065FE" w:rsidRDefault="00212C5C" w:rsidP="00F376B4">
      <w:pPr>
        <w:pStyle w:val="Pargrafdellista"/>
        <w:numPr>
          <w:ilvl w:val="0"/>
          <w:numId w:val="20"/>
        </w:num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Establiments i instal·lacions, en que no</w:t>
      </w:r>
      <w:r w:rsidR="00CC391A" w:rsidRPr="00D065FE">
        <w:rPr>
          <w:rFonts w:ascii="Arial" w:eastAsia="Times New Roman" w:hAnsi="Arial" w:cs="Arial"/>
          <w:sz w:val="20"/>
          <w:szCs w:val="20"/>
          <w:lang w:eastAsia="ca-ES"/>
        </w:rPr>
        <w:t xml:space="preserve"> hi hagi la presència d’animals, a excepció de les plantes SANDACH</w:t>
      </w:r>
      <w:r w:rsidRPr="00D065FE">
        <w:rPr>
          <w:rFonts w:ascii="Arial" w:eastAsia="Times New Roman" w:hAnsi="Arial" w:cs="Arial"/>
          <w:sz w:val="20"/>
          <w:szCs w:val="20"/>
          <w:lang w:eastAsia="ca-ES"/>
        </w:rPr>
        <w:t>.</w:t>
      </w:r>
    </w:p>
    <w:p w:rsidR="00212C5C" w:rsidRPr="00D065FE" w:rsidRDefault="00CC391A" w:rsidP="00F376B4">
      <w:pPr>
        <w:pStyle w:val="Pargrafdellista"/>
        <w:numPr>
          <w:ilvl w:val="0"/>
          <w:numId w:val="20"/>
        </w:num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E</w:t>
      </w:r>
      <w:r w:rsidR="00212C5C" w:rsidRPr="00D065FE">
        <w:rPr>
          <w:rFonts w:ascii="Arial" w:eastAsia="Times New Roman" w:hAnsi="Arial" w:cs="Arial"/>
          <w:sz w:val="20"/>
          <w:szCs w:val="20"/>
          <w:lang w:eastAsia="ca-ES"/>
        </w:rPr>
        <w:t xml:space="preserve">xplotacions ramaderes d’altres </w:t>
      </w:r>
      <w:r w:rsidRPr="00D065FE">
        <w:rPr>
          <w:rFonts w:ascii="Arial" w:eastAsia="Times New Roman" w:hAnsi="Arial" w:cs="Arial"/>
          <w:sz w:val="20"/>
          <w:szCs w:val="20"/>
          <w:lang w:eastAsia="ca-ES"/>
        </w:rPr>
        <w:t>espècies diferents d’èquids</w:t>
      </w:r>
      <w:r w:rsidR="00212C5C" w:rsidRPr="00D065FE">
        <w:rPr>
          <w:rFonts w:ascii="Arial" w:eastAsia="Times New Roman" w:hAnsi="Arial" w:cs="Arial"/>
          <w:sz w:val="20"/>
          <w:szCs w:val="20"/>
          <w:lang w:eastAsia="ca-ES"/>
        </w:rPr>
        <w:t xml:space="preserve">. </w:t>
      </w:r>
    </w:p>
    <w:p w:rsidR="005F760D" w:rsidRDefault="005F760D" w:rsidP="00A100F1">
      <w:pPr>
        <w:spacing w:after="150" w:line="240" w:lineRule="auto"/>
        <w:jc w:val="both"/>
        <w:rPr>
          <w:rFonts w:ascii="Arial" w:eastAsia="Times New Roman" w:hAnsi="Arial" w:cs="Arial"/>
          <w:sz w:val="20"/>
          <w:szCs w:val="20"/>
          <w:lang w:eastAsia="ca-ES"/>
        </w:rPr>
      </w:pPr>
    </w:p>
    <w:p w:rsidR="00A100F1" w:rsidRPr="00A100F1" w:rsidRDefault="005F760D"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lastRenderedPageBreak/>
        <w:t>D) CONDICIONS D’INFRAESTRUCTURA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Disposar de sistemes per reduir o controlar l’entrada d’animals possibles vectors de transmissió de malalties a l’explotació que garanteixin el compliment del que estableix l’article 6.10 d’aquest Decret.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 Disposar d’un sistema que asseguri la correcta aplicació del producte desinfectant a les rodes dels vehicles als accessos de l’explotació, segons l’article 6.13.</w:t>
      </w:r>
    </w:p>
    <w:p w:rsidR="00A100F1" w:rsidRPr="00386FE3" w:rsidRDefault="00A100F1" w:rsidP="00A100F1">
      <w:pPr>
        <w:spacing w:after="150" w:line="240" w:lineRule="auto"/>
        <w:jc w:val="both"/>
        <w:rPr>
          <w:rFonts w:ascii="Arial" w:eastAsia="Times New Roman" w:hAnsi="Arial" w:cs="Arial"/>
          <w:strike/>
          <w:sz w:val="20"/>
          <w:szCs w:val="20"/>
          <w:lang w:eastAsia="ca-ES"/>
        </w:rPr>
      </w:pPr>
      <w:r w:rsidRPr="00A100F1">
        <w:rPr>
          <w:rFonts w:ascii="Arial" w:eastAsia="Times New Roman" w:hAnsi="Arial" w:cs="Arial"/>
          <w:sz w:val="20"/>
          <w:szCs w:val="20"/>
          <w:lang w:eastAsia="ca-ES"/>
        </w:rPr>
        <w:t>Les condicions establertes en aquest punt D no s’aplicar</w:t>
      </w:r>
      <w:r w:rsidR="00955D95">
        <w:rPr>
          <w:rFonts w:ascii="Arial" w:eastAsia="Times New Roman" w:hAnsi="Arial" w:cs="Arial"/>
          <w:sz w:val="20"/>
          <w:szCs w:val="20"/>
          <w:lang w:eastAsia="ca-ES"/>
        </w:rPr>
        <w:t>à a les explotacions extensives.</w:t>
      </w:r>
    </w:p>
    <w:p w:rsidR="00EC4828" w:rsidRDefault="00EC4828" w:rsidP="00A100F1">
      <w:pPr>
        <w:spacing w:after="150" w:line="240" w:lineRule="auto"/>
        <w:jc w:val="both"/>
        <w:rPr>
          <w:rFonts w:ascii="Arial" w:eastAsia="Times New Roman" w:hAnsi="Arial" w:cs="Arial"/>
          <w:sz w:val="20"/>
          <w:szCs w:val="20"/>
          <w:lang w:eastAsia="ca-ES"/>
        </w:rPr>
      </w:pPr>
    </w:p>
    <w:p w:rsidR="00B33360" w:rsidRPr="00D065FE" w:rsidRDefault="005F760D"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E) MOVIMENTS</w:t>
      </w:r>
    </w:p>
    <w:p w:rsidR="000E3AA0" w:rsidRPr="00D065FE" w:rsidRDefault="00955D95"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a)</w:t>
      </w:r>
      <w:r w:rsidR="000E3AA0" w:rsidRPr="00D065FE">
        <w:rPr>
          <w:rFonts w:ascii="Arial" w:eastAsia="Times New Roman" w:hAnsi="Arial" w:cs="Arial"/>
          <w:sz w:val="20"/>
          <w:szCs w:val="20"/>
          <w:lang w:eastAsia="ca-ES"/>
        </w:rPr>
        <w:t xml:space="preserve"> Les explotacions d’èquids han de comunicar els moviments realitzats entre les diferents explotacions d’acord amb l’establert a l’article 13 d’aquest mateix Decret.</w:t>
      </w:r>
    </w:p>
    <w:p w:rsidR="00F376B4" w:rsidRDefault="00F376B4" w:rsidP="00A100F1">
      <w:pPr>
        <w:spacing w:after="150" w:line="240" w:lineRule="auto"/>
        <w:jc w:val="both"/>
        <w:rPr>
          <w:rFonts w:ascii="Arial" w:eastAsia="Times New Roman" w:hAnsi="Arial" w:cs="Arial"/>
          <w:b/>
          <w:sz w:val="20"/>
          <w:szCs w:val="20"/>
          <w:lang w:eastAsia="ca-ES"/>
        </w:rPr>
      </w:pPr>
    </w:p>
    <w:p w:rsidR="00A100F1" w:rsidRPr="00D065FE" w:rsidRDefault="002E531C" w:rsidP="00A100F1">
      <w:pPr>
        <w:spacing w:after="150" w:line="240" w:lineRule="auto"/>
        <w:jc w:val="both"/>
        <w:rPr>
          <w:rFonts w:ascii="Arial" w:eastAsia="Times New Roman" w:hAnsi="Arial" w:cs="Arial"/>
          <w:b/>
          <w:sz w:val="20"/>
          <w:szCs w:val="20"/>
          <w:lang w:eastAsia="ca-ES"/>
        </w:rPr>
      </w:pPr>
      <w:r w:rsidRPr="00D065FE">
        <w:rPr>
          <w:rFonts w:ascii="Arial" w:eastAsia="Times New Roman" w:hAnsi="Arial" w:cs="Arial"/>
          <w:b/>
          <w:sz w:val="20"/>
          <w:szCs w:val="20"/>
          <w:lang w:eastAsia="ca-ES"/>
        </w:rPr>
        <w:t>A</w:t>
      </w:r>
      <w:r w:rsidR="005F760D" w:rsidRPr="00D065FE">
        <w:rPr>
          <w:rFonts w:ascii="Arial" w:eastAsia="Times New Roman" w:hAnsi="Arial" w:cs="Arial"/>
          <w:b/>
          <w:sz w:val="20"/>
          <w:szCs w:val="20"/>
          <w:lang w:eastAsia="ca-ES"/>
        </w:rPr>
        <w:t>NNEX 8</w:t>
      </w:r>
    </w:p>
    <w:p w:rsidR="00916B86" w:rsidRPr="00D065FE" w:rsidRDefault="005F760D" w:rsidP="00916B86">
      <w:pPr>
        <w:autoSpaceDE w:val="0"/>
        <w:autoSpaceDN w:val="0"/>
        <w:adjustRightInd w:val="0"/>
        <w:spacing w:after="0" w:line="240" w:lineRule="auto"/>
        <w:jc w:val="both"/>
        <w:rPr>
          <w:rFonts w:ascii="Arial" w:eastAsia="Times New Roman" w:hAnsi="Arial" w:cs="Arial"/>
          <w:b/>
          <w:sz w:val="21"/>
          <w:szCs w:val="21"/>
          <w:lang w:eastAsia="ca-ES"/>
        </w:rPr>
      </w:pPr>
      <w:r w:rsidRPr="00D065FE">
        <w:rPr>
          <w:rFonts w:ascii="Arial" w:eastAsia="Times New Roman" w:hAnsi="Arial" w:cs="Arial"/>
          <w:b/>
          <w:sz w:val="21"/>
          <w:szCs w:val="21"/>
          <w:lang w:eastAsia="ca-ES"/>
        </w:rPr>
        <w:t>ORDENAC</w:t>
      </w:r>
      <w:r w:rsidR="00D065FE" w:rsidRPr="00D065FE">
        <w:rPr>
          <w:rFonts w:ascii="Arial" w:eastAsia="Times New Roman" w:hAnsi="Arial" w:cs="Arial"/>
          <w:b/>
          <w:sz w:val="21"/>
          <w:szCs w:val="21"/>
          <w:lang w:eastAsia="ca-ES"/>
        </w:rPr>
        <w:t>IÓ DE LES EXPLOTACIONS APÍCOLES</w:t>
      </w:r>
    </w:p>
    <w:p w:rsidR="00A100F1" w:rsidRPr="00A100F1" w:rsidRDefault="00A100F1" w:rsidP="00A100F1">
      <w:pPr>
        <w:spacing w:after="150" w:line="240" w:lineRule="auto"/>
        <w:jc w:val="both"/>
        <w:rPr>
          <w:rFonts w:ascii="Arial" w:eastAsia="Times New Roman" w:hAnsi="Arial" w:cs="Arial"/>
          <w:sz w:val="20"/>
          <w:szCs w:val="20"/>
          <w:lang w:eastAsia="ca-ES"/>
        </w:rPr>
      </w:pPr>
    </w:p>
    <w:p w:rsidR="00A100F1" w:rsidRPr="00A100F1" w:rsidRDefault="005F760D"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DEFINICIONS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Eixam: colònia d’abelles productores de mel.</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 Bresca: estructura formada per cel·les de cera que comparteixen parets, construïda per les abelles productores de mel per contenir les seves larves i acumular mel i pol·len dins de l’arna.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c) Arna: també anomenat rusc, conjunt format per un eixam, recipient que el conté i els elements propis necessaris per a la supervivència de l’eixam. Es poden diferenciar dos tipus d’arnes: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Fixa: és aquella arna que té les bresques fixes sense que es puguin separar del recipient.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 Mòbil: aquella arna les bresques de la qual poden ser separades del recipient per a la recol·lecció de mel, per a la neteja, etc. Es poden dividir en verticals i horitzontals en funció del creixement de la colònia.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d) Assentament apícola: lloc on s’instal·la un abellar per a l’aprofitament de la flora o per passar l’hivern.</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e) Abellar: conjunt d’arnes, que pertanyen a un o diversos titulars i que estan en un mateix assentament.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f) Abellar abandonat: abellar amb més del 50 per 100 de les arnes mortes.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g) Arna morta: arna on s’evidencia la falta d’activitat biològica dels seus elements vius (insectes adults i cries).</w:t>
      </w:r>
    </w:p>
    <w:p w:rsidR="00A100F1" w:rsidRPr="00D065FE" w:rsidRDefault="00A100F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 xml:space="preserve">h) Explotació apícola: </w:t>
      </w:r>
      <w:r w:rsidR="00600C75" w:rsidRPr="00D065FE">
        <w:rPr>
          <w:rFonts w:ascii="Arial" w:eastAsia="Times New Roman" w:hAnsi="Arial" w:cs="Arial"/>
          <w:sz w:val="20"/>
          <w:szCs w:val="20"/>
          <w:lang w:eastAsia="ca-ES"/>
        </w:rPr>
        <w:t xml:space="preserve">conjunt de totes les arnes </w:t>
      </w:r>
      <w:r w:rsidR="00585187" w:rsidRPr="00D065FE">
        <w:rPr>
          <w:rFonts w:ascii="Arial" w:eastAsia="Times New Roman" w:hAnsi="Arial" w:cs="Arial"/>
          <w:sz w:val="20"/>
          <w:szCs w:val="20"/>
          <w:lang w:eastAsia="ca-ES"/>
        </w:rPr>
        <w:t>repartide</w:t>
      </w:r>
      <w:r w:rsidR="00600C75" w:rsidRPr="00D065FE">
        <w:rPr>
          <w:rFonts w:ascii="Arial" w:eastAsia="Times New Roman" w:hAnsi="Arial" w:cs="Arial"/>
          <w:sz w:val="20"/>
          <w:szCs w:val="20"/>
          <w:lang w:eastAsia="ca-ES"/>
        </w:rPr>
        <w:t xml:space="preserve">s en un o diversos </w:t>
      </w:r>
      <w:r w:rsidR="00585187" w:rsidRPr="00D065FE">
        <w:rPr>
          <w:rFonts w:ascii="Arial" w:eastAsia="Times New Roman" w:hAnsi="Arial" w:cs="Arial"/>
          <w:sz w:val="20"/>
          <w:szCs w:val="20"/>
          <w:lang w:eastAsia="ca-ES"/>
        </w:rPr>
        <w:t>assentaments</w:t>
      </w:r>
      <w:r w:rsidR="00600C75" w:rsidRPr="00D065FE">
        <w:rPr>
          <w:rFonts w:ascii="Arial" w:eastAsia="Times New Roman" w:hAnsi="Arial" w:cs="Arial"/>
          <w:sz w:val="20"/>
          <w:szCs w:val="20"/>
          <w:lang w:eastAsia="ca-ES"/>
        </w:rPr>
        <w:t xml:space="preserve"> d’un mateix titular amb independència de la seva finalitat o emplaçament. Pot ser: </w:t>
      </w:r>
    </w:p>
    <w:p w:rsidR="00A100F1" w:rsidRPr="00D065FE" w:rsidRDefault="00A100F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 xml:space="preserve">a. Professional: aquella que té </w:t>
      </w:r>
      <w:r w:rsidR="000A748E" w:rsidRPr="00D065FE">
        <w:rPr>
          <w:rFonts w:ascii="Arial" w:eastAsia="Times New Roman" w:hAnsi="Arial" w:cs="Arial"/>
          <w:sz w:val="20"/>
          <w:szCs w:val="20"/>
          <w:lang w:eastAsia="ca-ES"/>
        </w:rPr>
        <w:t>1</w:t>
      </w:r>
      <w:r w:rsidR="00DE7EB4" w:rsidRPr="00D065FE">
        <w:rPr>
          <w:rFonts w:ascii="Arial" w:eastAsia="Times New Roman" w:hAnsi="Arial" w:cs="Arial"/>
          <w:sz w:val="20"/>
          <w:szCs w:val="20"/>
          <w:lang w:eastAsia="ca-ES"/>
        </w:rPr>
        <w:t>5</w:t>
      </w:r>
      <w:r w:rsidRPr="00D065FE">
        <w:rPr>
          <w:rFonts w:ascii="Arial" w:eastAsia="Times New Roman" w:hAnsi="Arial" w:cs="Arial"/>
          <w:sz w:val="20"/>
          <w:szCs w:val="20"/>
          <w:lang w:eastAsia="ca-ES"/>
        </w:rPr>
        <w:t>0 arnes o més.</w:t>
      </w:r>
    </w:p>
    <w:p w:rsidR="00A100F1" w:rsidRPr="00D065FE" w:rsidRDefault="00A100F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 xml:space="preserve">b. No professional: la que té menys de </w:t>
      </w:r>
      <w:r w:rsidR="000A748E" w:rsidRPr="00D065FE">
        <w:rPr>
          <w:rFonts w:ascii="Arial" w:eastAsia="Times New Roman" w:hAnsi="Arial" w:cs="Arial"/>
          <w:sz w:val="20"/>
          <w:szCs w:val="20"/>
          <w:lang w:eastAsia="ca-ES"/>
        </w:rPr>
        <w:t>1</w:t>
      </w:r>
      <w:r w:rsidR="00DE7EB4" w:rsidRPr="00D065FE">
        <w:rPr>
          <w:rFonts w:ascii="Arial" w:eastAsia="Times New Roman" w:hAnsi="Arial" w:cs="Arial"/>
          <w:sz w:val="20"/>
          <w:szCs w:val="20"/>
          <w:lang w:eastAsia="ca-ES"/>
        </w:rPr>
        <w:t>5</w:t>
      </w:r>
      <w:r w:rsidRPr="00D065FE">
        <w:rPr>
          <w:rFonts w:ascii="Arial" w:eastAsia="Times New Roman" w:hAnsi="Arial" w:cs="Arial"/>
          <w:sz w:val="20"/>
          <w:szCs w:val="20"/>
          <w:lang w:eastAsia="ca-ES"/>
        </w:rPr>
        <w:t>0 arnes.</w:t>
      </w:r>
    </w:p>
    <w:p w:rsidR="00EC4828" w:rsidRDefault="00A100F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 xml:space="preserve">c. D’autoconsum: aquella explotació dedicada a l’obtenció de productes apícoles amb destinació exclusiva al consum familiar i que no supera les </w:t>
      </w:r>
      <w:r w:rsidR="000A748E" w:rsidRPr="00D065FE">
        <w:rPr>
          <w:rFonts w:ascii="Arial" w:eastAsia="Times New Roman" w:hAnsi="Arial" w:cs="Arial"/>
          <w:sz w:val="20"/>
          <w:szCs w:val="20"/>
          <w:lang w:eastAsia="ca-ES"/>
        </w:rPr>
        <w:t>1</w:t>
      </w:r>
      <w:r w:rsidR="00DE7EB4" w:rsidRPr="00D065FE">
        <w:rPr>
          <w:rFonts w:ascii="Arial" w:eastAsia="Times New Roman" w:hAnsi="Arial" w:cs="Arial"/>
          <w:sz w:val="20"/>
          <w:szCs w:val="20"/>
          <w:lang w:eastAsia="ca-ES"/>
        </w:rPr>
        <w:t xml:space="preserve">5 </w:t>
      </w:r>
      <w:r w:rsidR="00655F0A">
        <w:rPr>
          <w:rFonts w:ascii="Arial" w:eastAsia="Times New Roman" w:hAnsi="Arial" w:cs="Arial"/>
          <w:sz w:val="20"/>
          <w:szCs w:val="20"/>
          <w:lang w:eastAsia="ca-ES"/>
        </w:rPr>
        <w:t>arnes.</w:t>
      </w:r>
    </w:p>
    <w:p w:rsidR="00655F0A" w:rsidRDefault="00655F0A" w:rsidP="00A100F1">
      <w:pPr>
        <w:spacing w:after="150" w:line="240" w:lineRule="auto"/>
        <w:jc w:val="both"/>
        <w:rPr>
          <w:rFonts w:ascii="Arial" w:eastAsia="Times New Roman" w:hAnsi="Arial" w:cs="Arial"/>
          <w:sz w:val="20"/>
          <w:szCs w:val="20"/>
          <w:lang w:eastAsia="ca-ES"/>
        </w:rPr>
      </w:pPr>
    </w:p>
    <w:p w:rsidR="00655F0A" w:rsidRDefault="00655F0A" w:rsidP="00A100F1">
      <w:pPr>
        <w:spacing w:after="150" w:line="240" w:lineRule="auto"/>
        <w:jc w:val="both"/>
        <w:rPr>
          <w:rFonts w:ascii="Arial" w:eastAsia="Times New Roman" w:hAnsi="Arial" w:cs="Arial"/>
          <w:sz w:val="20"/>
          <w:szCs w:val="20"/>
          <w:lang w:eastAsia="ca-ES"/>
        </w:rPr>
      </w:pPr>
      <w:bookmarkStart w:id="2" w:name="_GoBack"/>
      <w:bookmarkEnd w:id="2"/>
    </w:p>
    <w:p w:rsidR="00C50CFE" w:rsidRPr="00D065FE" w:rsidRDefault="00A100F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lastRenderedPageBreak/>
        <w:t>i) Explotació apícola estant: aquella en la qual les arnes estan tot l’any en un mateix assentament.</w:t>
      </w:r>
      <w:r w:rsidR="00C50CFE" w:rsidRPr="00D065FE">
        <w:rPr>
          <w:rFonts w:ascii="Arial" w:eastAsia="Times New Roman" w:hAnsi="Arial" w:cs="Arial"/>
          <w:sz w:val="20"/>
          <w:szCs w:val="20"/>
          <w:lang w:eastAsia="ca-ES"/>
        </w:rPr>
        <w:t xml:space="preserve"> Una explotació estant podrà tenir diferents assentaments, associats a un </w:t>
      </w:r>
      <w:r w:rsidR="004553BA" w:rsidRPr="00D065FE">
        <w:rPr>
          <w:rFonts w:ascii="Arial" w:eastAsia="Times New Roman" w:hAnsi="Arial" w:cs="Arial"/>
          <w:sz w:val="20"/>
          <w:szCs w:val="20"/>
          <w:lang w:eastAsia="ca-ES"/>
        </w:rPr>
        <w:t>mateix</w:t>
      </w:r>
      <w:r w:rsidR="00C50CFE" w:rsidRPr="00D065FE">
        <w:rPr>
          <w:rFonts w:ascii="Arial" w:eastAsia="Times New Roman" w:hAnsi="Arial" w:cs="Arial"/>
          <w:sz w:val="20"/>
          <w:szCs w:val="20"/>
          <w:lang w:eastAsia="ca-ES"/>
        </w:rPr>
        <w:t xml:space="preserve"> codi </w:t>
      </w:r>
      <w:proofErr w:type="spellStart"/>
      <w:r w:rsidR="00C50CFE" w:rsidRPr="00D065FE">
        <w:rPr>
          <w:rFonts w:ascii="Arial" w:eastAsia="Times New Roman" w:hAnsi="Arial" w:cs="Arial"/>
          <w:sz w:val="20"/>
          <w:szCs w:val="20"/>
          <w:lang w:eastAsia="ca-ES"/>
        </w:rPr>
        <w:t>identificatiu</w:t>
      </w:r>
      <w:proofErr w:type="spellEnd"/>
      <w:r w:rsidR="00C50CFE" w:rsidRPr="00D065FE">
        <w:rPr>
          <w:rFonts w:ascii="Arial" w:eastAsia="Times New Roman" w:hAnsi="Arial" w:cs="Arial"/>
          <w:sz w:val="20"/>
          <w:szCs w:val="20"/>
          <w:lang w:eastAsia="ca-ES"/>
        </w:rPr>
        <w:t xml:space="preserve"> del Registre d’explotacions, sempre i quan les arnes que es troben en aquestes localitzacions es mantinguin de forma permanent en</w:t>
      </w:r>
      <w:r w:rsidR="00E12867" w:rsidRPr="00D065FE">
        <w:rPr>
          <w:rFonts w:ascii="Arial" w:eastAsia="Times New Roman" w:hAnsi="Arial" w:cs="Arial"/>
          <w:sz w:val="20"/>
          <w:szCs w:val="20"/>
          <w:lang w:eastAsia="ca-ES"/>
        </w:rPr>
        <w:t>tre</w:t>
      </w:r>
      <w:r w:rsidR="00C50CFE" w:rsidRPr="00D065FE">
        <w:rPr>
          <w:rFonts w:ascii="Arial" w:eastAsia="Times New Roman" w:hAnsi="Arial" w:cs="Arial"/>
          <w:sz w:val="20"/>
          <w:szCs w:val="20"/>
          <w:lang w:eastAsia="ca-ES"/>
        </w:rPr>
        <w:t xml:space="preserve"> </w:t>
      </w:r>
      <w:r w:rsidR="004553BA" w:rsidRPr="00D065FE">
        <w:rPr>
          <w:rFonts w:ascii="Arial" w:eastAsia="Times New Roman" w:hAnsi="Arial" w:cs="Arial"/>
          <w:sz w:val="20"/>
          <w:szCs w:val="20"/>
          <w:lang w:eastAsia="ca-ES"/>
        </w:rPr>
        <w:t>aquests assentaments</w:t>
      </w:r>
      <w:r w:rsidR="00C50CFE" w:rsidRPr="00D065FE">
        <w:rPr>
          <w:rFonts w:ascii="Arial" w:eastAsia="Times New Roman" w:hAnsi="Arial" w:cs="Arial"/>
          <w:sz w:val="20"/>
          <w:szCs w:val="20"/>
          <w:lang w:eastAsia="ca-ES"/>
        </w:rPr>
        <w:t>.</w:t>
      </w:r>
    </w:p>
    <w:p w:rsidR="002E531C" w:rsidRPr="00D065FE" w:rsidRDefault="00A100F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j) Explotació apícola transhumant: aquella en què les arnes</w:t>
      </w:r>
      <w:r w:rsidR="00C50CFE" w:rsidRPr="00D065FE">
        <w:rPr>
          <w:rFonts w:ascii="Arial" w:eastAsia="Times New Roman" w:hAnsi="Arial" w:cs="Arial"/>
          <w:sz w:val="20"/>
          <w:szCs w:val="20"/>
          <w:lang w:eastAsia="ca-ES"/>
        </w:rPr>
        <w:t xml:space="preserve">, associades a un únic codi </w:t>
      </w:r>
      <w:r w:rsidR="002F166E" w:rsidRPr="00D065FE">
        <w:rPr>
          <w:rFonts w:ascii="Arial" w:eastAsia="Times New Roman" w:hAnsi="Arial" w:cs="Arial"/>
          <w:sz w:val="20"/>
          <w:szCs w:val="20"/>
          <w:lang w:eastAsia="ca-ES"/>
        </w:rPr>
        <w:t>d’identificació</w:t>
      </w:r>
      <w:r w:rsidR="00C50CFE" w:rsidRPr="00D065FE">
        <w:rPr>
          <w:rFonts w:ascii="Arial" w:eastAsia="Times New Roman" w:hAnsi="Arial" w:cs="Arial"/>
          <w:sz w:val="20"/>
          <w:szCs w:val="20"/>
          <w:lang w:eastAsia="ca-ES"/>
        </w:rPr>
        <w:t xml:space="preserve"> del Registre d’explotacions, </w:t>
      </w:r>
      <w:r w:rsidRPr="00D065FE">
        <w:rPr>
          <w:rFonts w:ascii="Arial" w:eastAsia="Times New Roman" w:hAnsi="Arial" w:cs="Arial"/>
          <w:sz w:val="20"/>
          <w:szCs w:val="20"/>
          <w:lang w:eastAsia="ca-ES"/>
        </w:rPr>
        <w:t xml:space="preserve"> són desplaçades a un altre o a altres assentaments al llarg de l’any.</w:t>
      </w:r>
      <w:r w:rsidR="00C50CFE" w:rsidRPr="00D065FE">
        <w:rPr>
          <w:rFonts w:ascii="Arial" w:eastAsia="Times New Roman" w:hAnsi="Arial" w:cs="Arial"/>
          <w:sz w:val="20"/>
          <w:szCs w:val="20"/>
          <w:lang w:eastAsia="ca-ES"/>
        </w:rPr>
        <w:t xml:space="preserve"> </w:t>
      </w:r>
    </w:p>
    <w:p w:rsidR="00D065FE" w:rsidRDefault="00D065FE" w:rsidP="00A100F1">
      <w:pPr>
        <w:spacing w:after="150" w:line="240" w:lineRule="auto"/>
        <w:jc w:val="both"/>
        <w:rPr>
          <w:rFonts w:ascii="Arial" w:eastAsia="Times New Roman" w:hAnsi="Arial" w:cs="Arial"/>
          <w:sz w:val="20"/>
          <w:szCs w:val="20"/>
          <w:lang w:eastAsia="ca-ES"/>
        </w:rPr>
      </w:pPr>
    </w:p>
    <w:p w:rsidR="00A100F1" w:rsidRPr="00D065FE" w:rsidRDefault="005F760D"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B. CLASSIFICACIÓ ZOOTÈCNICA DE LES EXPLOTACIONS APÍCOLES</w:t>
      </w:r>
    </w:p>
    <w:p w:rsidR="00A100F1" w:rsidRPr="00D065FE" w:rsidRDefault="00A100F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Per la seva orientació productiva les explotacions apícoles es classifiquen de la manera següent:</w:t>
      </w:r>
    </w:p>
    <w:p w:rsidR="00A100F1" w:rsidRPr="00D065FE" w:rsidRDefault="00A100F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1. Explotacions de producció: són les dedicades a la producció de mel i altres productes apícoles.</w:t>
      </w:r>
    </w:p>
    <w:p w:rsidR="00A100F1" w:rsidRPr="00D065FE" w:rsidRDefault="00A100F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2. De selecció i cria: són les dedicades principalment a la cria i la selecció de les abelles.</w:t>
      </w:r>
    </w:p>
    <w:p w:rsidR="00A100F1" w:rsidRPr="00D065FE" w:rsidRDefault="00A100F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3. De pol·linització: són les dedicades principalment a la pol·linització de cultius agrícoles.</w:t>
      </w:r>
    </w:p>
    <w:p w:rsidR="00A100F1" w:rsidRPr="00D065FE" w:rsidRDefault="00A100F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4. Mixtes: són aquelles que alternen amb importància similar més d’una de les activitats de les classificades anteriorment.</w:t>
      </w:r>
    </w:p>
    <w:p w:rsidR="00A100F1" w:rsidRPr="00D065FE" w:rsidRDefault="00A100F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5. Altres: aquelles que no s’ajusten a cap de les classificacions anteriors.</w:t>
      </w:r>
    </w:p>
    <w:p w:rsidR="00D065FE" w:rsidRDefault="00D065FE" w:rsidP="00A100F1">
      <w:pPr>
        <w:spacing w:after="150" w:line="240" w:lineRule="auto"/>
        <w:jc w:val="both"/>
        <w:rPr>
          <w:rFonts w:ascii="Arial" w:eastAsia="Times New Roman" w:hAnsi="Arial" w:cs="Arial"/>
          <w:sz w:val="20"/>
          <w:szCs w:val="20"/>
          <w:lang w:eastAsia="ca-ES"/>
        </w:rPr>
      </w:pPr>
    </w:p>
    <w:p w:rsidR="00A100F1" w:rsidRPr="00D065FE" w:rsidRDefault="005F760D"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C. CONDICIONS D’UBICACIÓ</w:t>
      </w:r>
    </w:p>
    <w:p w:rsidR="00916B86" w:rsidRPr="00D065FE" w:rsidRDefault="00916B86" w:rsidP="00916B86">
      <w:pPr>
        <w:autoSpaceDE w:val="0"/>
        <w:autoSpaceDN w:val="0"/>
        <w:adjustRightInd w:val="0"/>
        <w:spacing w:after="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Les explotacions apícoles que sol·licitin autorització o, si s'escau hagin de comunicar la seva activitat, amb posterioritat a l’entrada en vigor d’aquest Decret, han de respectar la distància establerta a la taula següent:</w:t>
      </w:r>
    </w:p>
    <w:p w:rsidR="00940DA7" w:rsidRPr="00D065FE" w:rsidRDefault="00940DA7" w:rsidP="00916B86">
      <w:pPr>
        <w:autoSpaceDE w:val="0"/>
        <w:autoSpaceDN w:val="0"/>
        <w:adjustRightInd w:val="0"/>
        <w:spacing w:after="0" w:line="240" w:lineRule="auto"/>
        <w:jc w:val="both"/>
        <w:rPr>
          <w:rFonts w:ascii="Arial" w:eastAsia="Times New Roman" w:hAnsi="Arial" w:cs="Arial"/>
          <w:sz w:val="20"/>
          <w:szCs w:val="20"/>
          <w:lang w:eastAsia="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628"/>
        <w:gridCol w:w="2054"/>
        <w:gridCol w:w="2479"/>
      </w:tblGrid>
      <w:tr w:rsidR="00916B86" w:rsidRPr="00D065FE" w:rsidTr="00DE6B40">
        <w:trPr>
          <w:jc w:val="center"/>
        </w:trPr>
        <w:tc>
          <w:tcPr>
            <w:tcW w:w="2518" w:type="dxa"/>
            <w:shd w:val="clear" w:color="auto" w:fill="auto"/>
            <w:vAlign w:val="center"/>
          </w:tcPr>
          <w:p w:rsidR="00916B86" w:rsidRPr="00D065FE" w:rsidRDefault="00916B86" w:rsidP="00916B86">
            <w:pPr>
              <w:spacing w:after="0" w:line="240" w:lineRule="auto"/>
              <w:jc w:val="center"/>
              <w:rPr>
                <w:rFonts w:ascii="Arial" w:eastAsia="Times New Roman" w:hAnsi="Arial" w:cs="Arial"/>
                <w:b/>
                <w:sz w:val="18"/>
                <w:szCs w:val="18"/>
                <w:lang w:eastAsia="ca-ES"/>
              </w:rPr>
            </w:pPr>
          </w:p>
        </w:tc>
        <w:tc>
          <w:tcPr>
            <w:tcW w:w="6862" w:type="dxa"/>
            <w:gridSpan w:val="3"/>
            <w:shd w:val="clear" w:color="auto" w:fill="D9D9D9"/>
            <w:vAlign w:val="center"/>
          </w:tcPr>
          <w:p w:rsidR="00916B86" w:rsidRPr="00D065FE" w:rsidRDefault="00916B86" w:rsidP="00916B86">
            <w:pPr>
              <w:spacing w:after="0" w:line="240" w:lineRule="auto"/>
              <w:jc w:val="center"/>
              <w:rPr>
                <w:rFonts w:ascii="Arial" w:eastAsia="Times New Roman" w:hAnsi="Arial" w:cs="Arial"/>
                <w:b/>
                <w:sz w:val="18"/>
                <w:szCs w:val="18"/>
                <w:lang w:eastAsia="ca-ES"/>
              </w:rPr>
            </w:pPr>
            <w:r w:rsidRPr="00D065FE">
              <w:rPr>
                <w:rFonts w:ascii="Arial" w:eastAsia="Times New Roman" w:hAnsi="Arial" w:cs="Arial"/>
                <w:b/>
                <w:sz w:val="18"/>
                <w:szCs w:val="18"/>
                <w:lang w:eastAsia="ca-ES"/>
              </w:rPr>
              <w:t>Explotacions i/o assentaments apícoles</w:t>
            </w:r>
          </w:p>
        </w:tc>
      </w:tr>
      <w:tr w:rsidR="00916B86" w:rsidRPr="00D065FE" w:rsidTr="00DE6B40">
        <w:trPr>
          <w:trHeight w:val="557"/>
          <w:jc w:val="center"/>
        </w:trPr>
        <w:tc>
          <w:tcPr>
            <w:tcW w:w="2518" w:type="dxa"/>
            <w:shd w:val="clear" w:color="auto" w:fill="D9D9D9"/>
            <w:vAlign w:val="center"/>
          </w:tcPr>
          <w:p w:rsidR="00916B86" w:rsidRPr="00D065FE" w:rsidRDefault="00916B86" w:rsidP="00916B86">
            <w:pPr>
              <w:spacing w:after="0" w:line="240" w:lineRule="auto"/>
              <w:jc w:val="center"/>
              <w:rPr>
                <w:rFonts w:ascii="Arial" w:eastAsia="Times New Roman" w:hAnsi="Arial" w:cs="Arial"/>
                <w:b/>
                <w:sz w:val="18"/>
                <w:szCs w:val="18"/>
                <w:lang w:eastAsia="ca-ES"/>
              </w:rPr>
            </w:pPr>
            <w:r w:rsidRPr="00D065FE">
              <w:rPr>
                <w:rFonts w:ascii="Arial" w:eastAsia="Times New Roman" w:hAnsi="Arial" w:cs="Arial"/>
                <w:b/>
                <w:sz w:val="18"/>
                <w:szCs w:val="18"/>
                <w:lang w:eastAsia="ca-ES"/>
              </w:rPr>
              <w:t>Explotacions i/o Assentaments apícoles</w:t>
            </w:r>
          </w:p>
        </w:tc>
        <w:tc>
          <w:tcPr>
            <w:tcW w:w="6862" w:type="dxa"/>
            <w:gridSpan w:val="3"/>
            <w:shd w:val="clear" w:color="auto" w:fill="FFFFFF"/>
            <w:vAlign w:val="center"/>
          </w:tcPr>
          <w:p w:rsidR="00916B86" w:rsidRPr="00D065FE" w:rsidRDefault="00916B86" w:rsidP="00916B86">
            <w:pPr>
              <w:spacing w:after="0" w:line="240" w:lineRule="auto"/>
              <w:jc w:val="center"/>
              <w:rPr>
                <w:rFonts w:ascii="Arial" w:eastAsia="Times New Roman" w:hAnsi="Arial" w:cs="Arial"/>
                <w:b/>
                <w:sz w:val="18"/>
                <w:szCs w:val="18"/>
                <w:lang w:eastAsia="ca-ES"/>
              </w:rPr>
            </w:pPr>
            <w:r w:rsidRPr="00D065FE">
              <w:rPr>
                <w:rFonts w:ascii="Arial" w:eastAsia="Times New Roman" w:hAnsi="Arial" w:cs="Arial"/>
                <w:b/>
                <w:sz w:val="18"/>
                <w:szCs w:val="18"/>
                <w:lang w:eastAsia="ca-ES"/>
              </w:rPr>
              <w:t>100 m</w:t>
            </w:r>
          </w:p>
        </w:tc>
      </w:tr>
      <w:tr w:rsidR="00916B86" w:rsidRPr="00D065FE" w:rsidTr="00DE6B40">
        <w:trPr>
          <w:jc w:val="center"/>
        </w:trPr>
        <w:tc>
          <w:tcPr>
            <w:tcW w:w="2518" w:type="dxa"/>
            <w:shd w:val="clear" w:color="auto" w:fill="D9D9D9"/>
            <w:vAlign w:val="center"/>
          </w:tcPr>
          <w:p w:rsidR="00916B86" w:rsidRPr="00D065FE" w:rsidRDefault="00916B86" w:rsidP="00916B86">
            <w:pPr>
              <w:spacing w:after="0" w:line="240" w:lineRule="auto"/>
              <w:jc w:val="center"/>
              <w:rPr>
                <w:rFonts w:ascii="Arial" w:eastAsia="Times New Roman" w:hAnsi="Arial" w:cs="Arial"/>
                <w:b/>
                <w:sz w:val="18"/>
                <w:szCs w:val="18"/>
                <w:lang w:eastAsia="ca-ES"/>
              </w:rPr>
            </w:pPr>
            <w:r w:rsidRPr="00D065FE">
              <w:rPr>
                <w:rFonts w:ascii="Arial" w:eastAsia="Times New Roman" w:hAnsi="Arial" w:cs="Arial"/>
                <w:b/>
                <w:sz w:val="18"/>
                <w:szCs w:val="18"/>
                <w:lang w:eastAsia="ca-ES"/>
              </w:rPr>
              <w:t>Explotacions ramaderes de qualsevol altra espècie, habitatges rurals habitats</w:t>
            </w:r>
          </w:p>
        </w:tc>
        <w:tc>
          <w:tcPr>
            <w:tcW w:w="4111" w:type="dxa"/>
            <w:gridSpan w:val="2"/>
            <w:shd w:val="clear" w:color="auto" w:fill="auto"/>
            <w:vAlign w:val="center"/>
          </w:tcPr>
          <w:p w:rsidR="00916B86" w:rsidRPr="00D065FE" w:rsidRDefault="00916B86" w:rsidP="00916B86">
            <w:pPr>
              <w:spacing w:after="0" w:line="240" w:lineRule="auto"/>
              <w:jc w:val="center"/>
              <w:rPr>
                <w:rFonts w:ascii="Arial" w:eastAsia="Times New Roman" w:hAnsi="Arial" w:cs="Arial"/>
                <w:sz w:val="18"/>
                <w:szCs w:val="18"/>
                <w:lang w:eastAsia="ca-ES"/>
              </w:rPr>
            </w:pPr>
            <w:r w:rsidRPr="00D065FE">
              <w:rPr>
                <w:rFonts w:ascii="Arial" w:eastAsia="Times New Roman" w:hAnsi="Arial" w:cs="Arial"/>
                <w:sz w:val="18"/>
                <w:szCs w:val="18"/>
                <w:lang w:eastAsia="ca-ES"/>
              </w:rPr>
              <w:t>100 m</w:t>
            </w:r>
          </w:p>
        </w:tc>
        <w:tc>
          <w:tcPr>
            <w:tcW w:w="2751" w:type="dxa"/>
            <w:vMerge w:val="restart"/>
          </w:tcPr>
          <w:p w:rsidR="00916B86" w:rsidRPr="00D065FE" w:rsidRDefault="00916B86" w:rsidP="00916B86">
            <w:pPr>
              <w:spacing w:after="0" w:line="240" w:lineRule="auto"/>
              <w:jc w:val="both"/>
              <w:rPr>
                <w:rFonts w:ascii="Arial" w:eastAsia="Times New Roman" w:hAnsi="Arial" w:cs="Arial"/>
                <w:sz w:val="18"/>
                <w:szCs w:val="18"/>
                <w:lang w:eastAsia="ca-ES"/>
              </w:rPr>
            </w:pPr>
          </w:p>
          <w:p w:rsidR="00916B86" w:rsidRPr="00D065FE" w:rsidRDefault="00916B86" w:rsidP="00916B86">
            <w:pPr>
              <w:spacing w:after="0" w:line="240" w:lineRule="auto"/>
              <w:jc w:val="both"/>
              <w:rPr>
                <w:rFonts w:ascii="Arial" w:eastAsia="Times New Roman" w:hAnsi="Arial" w:cs="Arial"/>
                <w:sz w:val="18"/>
                <w:szCs w:val="18"/>
                <w:lang w:eastAsia="ca-ES"/>
              </w:rPr>
            </w:pPr>
            <w:r w:rsidRPr="00D065FE">
              <w:rPr>
                <w:rFonts w:ascii="Arial" w:eastAsia="Times New Roman" w:hAnsi="Arial" w:cs="Arial"/>
                <w:sz w:val="18"/>
                <w:szCs w:val="18"/>
                <w:lang w:eastAsia="ca-ES"/>
              </w:rPr>
              <w:t>Poden reduir-se fins a un màxim del 75%, sempre que les arnes disposin d’una tanca d'almenys dos metres d’alçada a la banda situada cap a la carretera, camí, o establiment. La tanca pot ser de qualsevol material que obligui les abelles a iniciar el vol per sobre dels dos metres d’alçada.</w:t>
            </w:r>
          </w:p>
        </w:tc>
      </w:tr>
      <w:tr w:rsidR="00916B86" w:rsidRPr="00D065FE" w:rsidTr="00DE6B40">
        <w:trPr>
          <w:jc w:val="center"/>
        </w:trPr>
        <w:tc>
          <w:tcPr>
            <w:tcW w:w="2518" w:type="dxa"/>
            <w:shd w:val="clear" w:color="auto" w:fill="D9D9D9"/>
            <w:vAlign w:val="center"/>
          </w:tcPr>
          <w:p w:rsidR="00916B86" w:rsidRPr="00D065FE" w:rsidRDefault="00916B86" w:rsidP="00916B86">
            <w:pPr>
              <w:spacing w:after="0" w:line="240" w:lineRule="auto"/>
              <w:jc w:val="center"/>
              <w:rPr>
                <w:rFonts w:ascii="Arial" w:eastAsia="Times New Roman" w:hAnsi="Arial" w:cs="Arial"/>
                <w:b/>
                <w:sz w:val="18"/>
                <w:szCs w:val="18"/>
                <w:lang w:eastAsia="ca-ES"/>
              </w:rPr>
            </w:pPr>
            <w:r w:rsidRPr="00D065FE">
              <w:rPr>
                <w:rFonts w:ascii="Arial" w:eastAsia="Times New Roman" w:hAnsi="Arial" w:cs="Arial"/>
                <w:b/>
                <w:sz w:val="18"/>
                <w:szCs w:val="18"/>
                <w:lang w:eastAsia="ca-ES"/>
              </w:rPr>
              <w:t xml:space="preserve">Establiments col·lectius, </w:t>
            </w:r>
          </w:p>
          <w:p w:rsidR="00916B86" w:rsidRPr="00D065FE" w:rsidRDefault="00916B86" w:rsidP="00916B86">
            <w:pPr>
              <w:spacing w:after="0" w:line="240" w:lineRule="auto"/>
              <w:jc w:val="center"/>
              <w:rPr>
                <w:rFonts w:ascii="Arial" w:eastAsia="Times New Roman" w:hAnsi="Arial" w:cs="Arial"/>
                <w:b/>
                <w:sz w:val="18"/>
                <w:szCs w:val="18"/>
                <w:lang w:eastAsia="ca-ES"/>
              </w:rPr>
            </w:pPr>
            <w:r w:rsidRPr="00D065FE">
              <w:rPr>
                <w:rFonts w:ascii="Arial" w:eastAsia="Times New Roman" w:hAnsi="Arial" w:cs="Arial"/>
                <w:b/>
                <w:sz w:val="18"/>
                <w:szCs w:val="18"/>
                <w:lang w:eastAsia="ca-ES"/>
              </w:rPr>
              <w:t xml:space="preserve">nuclis de població </w:t>
            </w:r>
          </w:p>
        </w:tc>
        <w:tc>
          <w:tcPr>
            <w:tcW w:w="4111" w:type="dxa"/>
            <w:gridSpan w:val="2"/>
            <w:shd w:val="clear" w:color="auto" w:fill="auto"/>
            <w:vAlign w:val="center"/>
          </w:tcPr>
          <w:p w:rsidR="00916B86" w:rsidRPr="00D065FE" w:rsidRDefault="00916B86" w:rsidP="00916B86">
            <w:pPr>
              <w:spacing w:after="0" w:line="240" w:lineRule="auto"/>
              <w:jc w:val="center"/>
              <w:rPr>
                <w:rFonts w:ascii="Arial" w:eastAsia="Times New Roman" w:hAnsi="Arial" w:cs="Arial"/>
                <w:sz w:val="18"/>
                <w:szCs w:val="18"/>
                <w:lang w:eastAsia="ca-ES"/>
              </w:rPr>
            </w:pPr>
            <w:r w:rsidRPr="00D065FE">
              <w:rPr>
                <w:rFonts w:ascii="Arial" w:eastAsia="Times New Roman" w:hAnsi="Arial" w:cs="Arial"/>
                <w:sz w:val="18"/>
                <w:szCs w:val="18"/>
                <w:lang w:eastAsia="ca-ES"/>
              </w:rPr>
              <w:t>400 m</w:t>
            </w:r>
          </w:p>
        </w:tc>
        <w:tc>
          <w:tcPr>
            <w:tcW w:w="2751" w:type="dxa"/>
            <w:vMerge/>
          </w:tcPr>
          <w:p w:rsidR="00916B86" w:rsidRPr="00D065FE" w:rsidRDefault="00916B86" w:rsidP="00916B86">
            <w:pPr>
              <w:spacing w:after="0" w:line="240" w:lineRule="auto"/>
              <w:jc w:val="center"/>
              <w:rPr>
                <w:rFonts w:ascii="Arial" w:eastAsia="Times New Roman" w:hAnsi="Arial" w:cs="Arial"/>
                <w:sz w:val="18"/>
                <w:szCs w:val="18"/>
                <w:lang w:eastAsia="ca-ES"/>
              </w:rPr>
            </w:pPr>
          </w:p>
        </w:tc>
      </w:tr>
      <w:tr w:rsidR="00916B86" w:rsidRPr="00D065FE" w:rsidTr="00DE6B40">
        <w:trPr>
          <w:jc w:val="center"/>
        </w:trPr>
        <w:tc>
          <w:tcPr>
            <w:tcW w:w="2518" w:type="dxa"/>
            <w:shd w:val="clear" w:color="auto" w:fill="D9D9D9"/>
            <w:vAlign w:val="center"/>
          </w:tcPr>
          <w:p w:rsidR="00916B86" w:rsidRPr="00D065FE" w:rsidRDefault="00916B86" w:rsidP="00916B86">
            <w:pPr>
              <w:spacing w:after="0" w:line="240" w:lineRule="auto"/>
              <w:jc w:val="center"/>
              <w:rPr>
                <w:rFonts w:ascii="Arial" w:eastAsia="Times New Roman" w:hAnsi="Arial" w:cs="Arial"/>
                <w:b/>
                <w:sz w:val="18"/>
                <w:szCs w:val="18"/>
                <w:lang w:eastAsia="ca-ES"/>
              </w:rPr>
            </w:pPr>
          </w:p>
          <w:p w:rsidR="00916B86" w:rsidRPr="00D065FE" w:rsidRDefault="00916B86" w:rsidP="00916B86">
            <w:pPr>
              <w:spacing w:after="0" w:line="240" w:lineRule="auto"/>
              <w:jc w:val="center"/>
              <w:rPr>
                <w:rFonts w:ascii="Arial" w:eastAsia="Times New Roman" w:hAnsi="Arial" w:cs="Arial"/>
                <w:b/>
                <w:sz w:val="18"/>
                <w:szCs w:val="18"/>
                <w:lang w:eastAsia="ca-ES"/>
              </w:rPr>
            </w:pPr>
            <w:r w:rsidRPr="00D065FE">
              <w:rPr>
                <w:rFonts w:ascii="Arial" w:eastAsia="Times New Roman" w:hAnsi="Arial" w:cs="Arial"/>
                <w:b/>
                <w:sz w:val="18"/>
                <w:szCs w:val="18"/>
                <w:lang w:eastAsia="ca-ES"/>
              </w:rPr>
              <w:t>Carreteres nacionals</w:t>
            </w:r>
          </w:p>
          <w:p w:rsidR="00916B86" w:rsidRPr="00D065FE" w:rsidRDefault="00916B86" w:rsidP="00916B86">
            <w:pPr>
              <w:spacing w:after="0" w:line="240" w:lineRule="auto"/>
              <w:jc w:val="center"/>
              <w:rPr>
                <w:rFonts w:ascii="Arial" w:eastAsia="Times New Roman" w:hAnsi="Arial" w:cs="Arial"/>
                <w:b/>
                <w:sz w:val="18"/>
                <w:szCs w:val="18"/>
                <w:lang w:eastAsia="ca-ES"/>
              </w:rPr>
            </w:pPr>
          </w:p>
        </w:tc>
        <w:tc>
          <w:tcPr>
            <w:tcW w:w="1862" w:type="dxa"/>
            <w:shd w:val="clear" w:color="auto" w:fill="auto"/>
            <w:vAlign w:val="center"/>
          </w:tcPr>
          <w:p w:rsidR="00916B86" w:rsidRPr="00D065FE" w:rsidRDefault="00916B86" w:rsidP="00916B86">
            <w:pPr>
              <w:spacing w:after="0" w:line="240" w:lineRule="auto"/>
              <w:jc w:val="center"/>
              <w:rPr>
                <w:rFonts w:ascii="Arial" w:eastAsia="Times New Roman" w:hAnsi="Arial" w:cs="Arial"/>
                <w:sz w:val="18"/>
                <w:szCs w:val="18"/>
                <w:lang w:eastAsia="ca-ES"/>
              </w:rPr>
            </w:pPr>
            <w:r w:rsidRPr="00D065FE">
              <w:rPr>
                <w:rFonts w:ascii="Arial" w:eastAsia="Times New Roman" w:hAnsi="Arial" w:cs="Arial"/>
                <w:sz w:val="18"/>
                <w:szCs w:val="18"/>
                <w:lang w:eastAsia="ca-ES"/>
              </w:rPr>
              <w:t xml:space="preserve">200 m </w:t>
            </w:r>
          </w:p>
        </w:tc>
        <w:tc>
          <w:tcPr>
            <w:tcW w:w="2249" w:type="dxa"/>
            <w:vMerge w:val="restart"/>
            <w:shd w:val="clear" w:color="auto" w:fill="auto"/>
            <w:vAlign w:val="center"/>
          </w:tcPr>
          <w:p w:rsidR="00916B86" w:rsidRPr="00D065FE" w:rsidRDefault="00916B86" w:rsidP="00916B86">
            <w:pPr>
              <w:spacing w:after="0" w:line="240" w:lineRule="auto"/>
              <w:jc w:val="both"/>
              <w:rPr>
                <w:rFonts w:ascii="Arial" w:eastAsia="Times New Roman" w:hAnsi="Arial" w:cs="Arial"/>
                <w:sz w:val="18"/>
                <w:szCs w:val="18"/>
                <w:lang w:eastAsia="ca-ES"/>
              </w:rPr>
            </w:pPr>
            <w:r w:rsidRPr="00D065FE">
              <w:rPr>
                <w:rFonts w:ascii="Arial" w:eastAsia="Times New Roman" w:hAnsi="Arial" w:cs="Arial"/>
                <w:sz w:val="18"/>
                <w:szCs w:val="18"/>
                <w:lang w:eastAsia="ca-ES"/>
              </w:rPr>
              <w:t>Es pot reduir fins a un màxim del 50% en cas que les arnes estiguin en pendent i a una alçada o desnivell superior a dos metres amb l’horitzontal de la carretera*</w:t>
            </w:r>
          </w:p>
        </w:tc>
        <w:tc>
          <w:tcPr>
            <w:tcW w:w="2751" w:type="dxa"/>
            <w:vMerge/>
          </w:tcPr>
          <w:p w:rsidR="00916B86" w:rsidRPr="00D065FE" w:rsidRDefault="00916B86" w:rsidP="00916B86">
            <w:pPr>
              <w:spacing w:after="0" w:line="240" w:lineRule="auto"/>
              <w:jc w:val="center"/>
              <w:rPr>
                <w:rFonts w:ascii="Arial" w:eastAsia="Times New Roman" w:hAnsi="Arial" w:cs="Arial"/>
                <w:sz w:val="18"/>
                <w:szCs w:val="18"/>
                <w:lang w:eastAsia="ca-ES"/>
              </w:rPr>
            </w:pPr>
          </w:p>
        </w:tc>
      </w:tr>
      <w:tr w:rsidR="00916B86" w:rsidRPr="00D065FE" w:rsidTr="00DE6B40">
        <w:trPr>
          <w:jc w:val="center"/>
        </w:trPr>
        <w:tc>
          <w:tcPr>
            <w:tcW w:w="2518" w:type="dxa"/>
            <w:shd w:val="clear" w:color="auto" w:fill="D9D9D9"/>
            <w:vAlign w:val="center"/>
          </w:tcPr>
          <w:p w:rsidR="00916B86" w:rsidRPr="00D065FE" w:rsidRDefault="00916B86" w:rsidP="00916B86">
            <w:pPr>
              <w:spacing w:after="0" w:line="240" w:lineRule="auto"/>
              <w:jc w:val="center"/>
              <w:rPr>
                <w:rFonts w:ascii="Arial" w:eastAsia="Times New Roman" w:hAnsi="Arial" w:cs="Arial"/>
                <w:b/>
                <w:sz w:val="18"/>
                <w:szCs w:val="18"/>
                <w:lang w:eastAsia="ca-ES"/>
              </w:rPr>
            </w:pPr>
          </w:p>
          <w:p w:rsidR="00916B86" w:rsidRPr="00D065FE" w:rsidRDefault="00916B86" w:rsidP="00916B86">
            <w:pPr>
              <w:spacing w:after="0" w:line="240" w:lineRule="auto"/>
              <w:jc w:val="center"/>
              <w:rPr>
                <w:rFonts w:ascii="Arial" w:eastAsia="Times New Roman" w:hAnsi="Arial" w:cs="Arial"/>
                <w:b/>
                <w:sz w:val="18"/>
                <w:szCs w:val="18"/>
                <w:lang w:eastAsia="ca-ES"/>
              </w:rPr>
            </w:pPr>
            <w:r w:rsidRPr="00D065FE">
              <w:rPr>
                <w:rFonts w:ascii="Arial" w:eastAsia="Times New Roman" w:hAnsi="Arial" w:cs="Arial"/>
                <w:b/>
                <w:sz w:val="18"/>
                <w:szCs w:val="18"/>
                <w:lang w:eastAsia="ca-ES"/>
              </w:rPr>
              <w:t xml:space="preserve">Carreteres comarcals </w:t>
            </w:r>
          </w:p>
          <w:p w:rsidR="00916B86" w:rsidRPr="00D065FE" w:rsidRDefault="00916B86" w:rsidP="00916B86">
            <w:pPr>
              <w:spacing w:after="0" w:line="240" w:lineRule="auto"/>
              <w:jc w:val="center"/>
              <w:rPr>
                <w:rFonts w:ascii="Arial" w:eastAsia="Times New Roman" w:hAnsi="Arial" w:cs="Arial"/>
                <w:b/>
                <w:sz w:val="18"/>
                <w:szCs w:val="18"/>
                <w:lang w:eastAsia="ca-ES"/>
              </w:rPr>
            </w:pPr>
          </w:p>
        </w:tc>
        <w:tc>
          <w:tcPr>
            <w:tcW w:w="1862" w:type="dxa"/>
            <w:shd w:val="clear" w:color="auto" w:fill="auto"/>
            <w:vAlign w:val="center"/>
          </w:tcPr>
          <w:p w:rsidR="00916B86" w:rsidRPr="00D065FE" w:rsidRDefault="00916B86" w:rsidP="00916B86">
            <w:pPr>
              <w:spacing w:after="0" w:line="240" w:lineRule="auto"/>
              <w:jc w:val="center"/>
              <w:rPr>
                <w:rFonts w:ascii="Arial" w:eastAsia="Times New Roman" w:hAnsi="Arial" w:cs="Arial"/>
                <w:sz w:val="18"/>
                <w:szCs w:val="18"/>
                <w:lang w:eastAsia="ca-ES"/>
              </w:rPr>
            </w:pPr>
            <w:r w:rsidRPr="00D065FE">
              <w:rPr>
                <w:rFonts w:ascii="Arial" w:eastAsia="Times New Roman" w:hAnsi="Arial" w:cs="Arial"/>
                <w:sz w:val="18"/>
                <w:szCs w:val="18"/>
                <w:lang w:eastAsia="ca-ES"/>
              </w:rPr>
              <w:t xml:space="preserve">50 m </w:t>
            </w:r>
          </w:p>
        </w:tc>
        <w:tc>
          <w:tcPr>
            <w:tcW w:w="2249" w:type="dxa"/>
            <w:vMerge/>
            <w:shd w:val="clear" w:color="auto" w:fill="auto"/>
            <w:vAlign w:val="center"/>
          </w:tcPr>
          <w:p w:rsidR="00916B86" w:rsidRPr="00D065FE" w:rsidRDefault="00916B86" w:rsidP="00916B86">
            <w:pPr>
              <w:spacing w:after="0" w:line="240" w:lineRule="auto"/>
              <w:jc w:val="center"/>
              <w:rPr>
                <w:rFonts w:ascii="Arial" w:eastAsia="Times New Roman" w:hAnsi="Arial" w:cs="Arial"/>
                <w:sz w:val="18"/>
                <w:szCs w:val="18"/>
                <w:lang w:eastAsia="ca-ES"/>
              </w:rPr>
            </w:pPr>
          </w:p>
        </w:tc>
        <w:tc>
          <w:tcPr>
            <w:tcW w:w="2751" w:type="dxa"/>
            <w:vMerge/>
          </w:tcPr>
          <w:p w:rsidR="00916B86" w:rsidRPr="00D065FE" w:rsidRDefault="00916B86" w:rsidP="00916B86">
            <w:pPr>
              <w:spacing w:after="0" w:line="240" w:lineRule="auto"/>
              <w:jc w:val="center"/>
              <w:rPr>
                <w:rFonts w:ascii="Arial" w:eastAsia="Times New Roman" w:hAnsi="Arial" w:cs="Arial"/>
                <w:sz w:val="18"/>
                <w:szCs w:val="18"/>
                <w:lang w:eastAsia="ca-ES"/>
              </w:rPr>
            </w:pPr>
          </w:p>
        </w:tc>
      </w:tr>
      <w:tr w:rsidR="00916B86" w:rsidRPr="00D065FE" w:rsidTr="00DE6B40">
        <w:trPr>
          <w:jc w:val="center"/>
        </w:trPr>
        <w:tc>
          <w:tcPr>
            <w:tcW w:w="2518" w:type="dxa"/>
            <w:shd w:val="clear" w:color="auto" w:fill="D9D9D9"/>
            <w:vAlign w:val="center"/>
          </w:tcPr>
          <w:p w:rsidR="00916B86" w:rsidRPr="00D065FE" w:rsidRDefault="00916B86" w:rsidP="00916B86">
            <w:pPr>
              <w:spacing w:after="0" w:line="240" w:lineRule="auto"/>
              <w:jc w:val="center"/>
              <w:rPr>
                <w:rFonts w:ascii="Arial" w:eastAsia="Times New Roman" w:hAnsi="Arial" w:cs="Arial"/>
                <w:b/>
                <w:sz w:val="18"/>
                <w:szCs w:val="18"/>
                <w:lang w:eastAsia="ca-ES"/>
              </w:rPr>
            </w:pPr>
            <w:r w:rsidRPr="00D065FE">
              <w:rPr>
                <w:rFonts w:ascii="Arial" w:eastAsia="Times New Roman" w:hAnsi="Arial" w:cs="Arial"/>
                <w:b/>
                <w:sz w:val="18"/>
                <w:szCs w:val="18"/>
                <w:lang w:eastAsia="ca-ES"/>
              </w:rPr>
              <w:t>Camins veïnals</w:t>
            </w:r>
          </w:p>
        </w:tc>
        <w:tc>
          <w:tcPr>
            <w:tcW w:w="1862" w:type="dxa"/>
            <w:shd w:val="clear" w:color="auto" w:fill="auto"/>
            <w:vAlign w:val="center"/>
          </w:tcPr>
          <w:p w:rsidR="00916B86" w:rsidRPr="00D065FE" w:rsidRDefault="00916B86" w:rsidP="00916B86">
            <w:pPr>
              <w:spacing w:after="0" w:line="240" w:lineRule="auto"/>
              <w:jc w:val="center"/>
              <w:rPr>
                <w:rFonts w:ascii="Arial" w:eastAsia="Times New Roman" w:hAnsi="Arial" w:cs="Arial"/>
                <w:sz w:val="18"/>
                <w:szCs w:val="18"/>
                <w:lang w:eastAsia="ca-ES"/>
              </w:rPr>
            </w:pPr>
            <w:r w:rsidRPr="00D065FE">
              <w:rPr>
                <w:rFonts w:ascii="Arial" w:eastAsia="Times New Roman" w:hAnsi="Arial" w:cs="Arial"/>
                <w:sz w:val="18"/>
                <w:szCs w:val="18"/>
                <w:lang w:eastAsia="ca-ES"/>
              </w:rPr>
              <w:t>25 m</w:t>
            </w:r>
          </w:p>
        </w:tc>
        <w:tc>
          <w:tcPr>
            <w:tcW w:w="2249" w:type="dxa"/>
            <w:vMerge/>
            <w:shd w:val="clear" w:color="auto" w:fill="auto"/>
            <w:vAlign w:val="center"/>
          </w:tcPr>
          <w:p w:rsidR="00916B86" w:rsidRPr="00D065FE" w:rsidRDefault="00916B86" w:rsidP="00916B86">
            <w:pPr>
              <w:spacing w:after="0" w:line="240" w:lineRule="auto"/>
              <w:jc w:val="center"/>
              <w:rPr>
                <w:rFonts w:ascii="Arial" w:eastAsia="Times New Roman" w:hAnsi="Arial" w:cs="Arial"/>
                <w:sz w:val="18"/>
                <w:szCs w:val="18"/>
                <w:lang w:eastAsia="ca-ES"/>
              </w:rPr>
            </w:pPr>
          </w:p>
        </w:tc>
        <w:tc>
          <w:tcPr>
            <w:tcW w:w="2751" w:type="dxa"/>
            <w:vMerge/>
          </w:tcPr>
          <w:p w:rsidR="00916B86" w:rsidRPr="00D065FE" w:rsidRDefault="00916B86" w:rsidP="00916B86">
            <w:pPr>
              <w:spacing w:after="0" w:line="240" w:lineRule="auto"/>
              <w:jc w:val="center"/>
              <w:rPr>
                <w:rFonts w:ascii="Arial" w:eastAsia="Times New Roman" w:hAnsi="Arial" w:cs="Arial"/>
                <w:sz w:val="18"/>
                <w:szCs w:val="18"/>
                <w:lang w:eastAsia="ca-ES"/>
              </w:rPr>
            </w:pPr>
          </w:p>
        </w:tc>
      </w:tr>
      <w:tr w:rsidR="00916B86" w:rsidRPr="00D065FE" w:rsidTr="00DE6B40">
        <w:trPr>
          <w:trHeight w:val="392"/>
          <w:jc w:val="center"/>
        </w:trPr>
        <w:tc>
          <w:tcPr>
            <w:tcW w:w="2518" w:type="dxa"/>
            <w:shd w:val="clear" w:color="auto" w:fill="D9D9D9"/>
            <w:vAlign w:val="center"/>
          </w:tcPr>
          <w:p w:rsidR="00916B86" w:rsidRPr="00D065FE" w:rsidRDefault="00916B86" w:rsidP="00916B86">
            <w:pPr>
              <w:spacing w:after="0" w:line="240" w:lineRule="auto"/>
              <w:jc w:val="center"/>
              <w:rPr>
                <w:rFonts w:ascii="Arial" w:eastAsia="Times New Roman" w:hAnsi="Arial" w:cs="Arial"/>
                <w:b/>
                <w:sz w:val="18"/>
                <w:szCs w:val="18"/>
                <w:lang w:eastAsia="ca-ES"/>
              </w:rPr>
            </w:pPr>
            <w:r w:rsidRPr="00D065FE">
              <w:rPr>
                <w:rFonts w:ascii="Arial" w:eastAsia="Times New Roman" w:hAnsi="Arial" w:cs="Arial"/>
                <w:b/>
                <w:sz w:val="18"/>
                <w:szCs w:val="18"/>
                <w:lang w:eastAsia="ca-ES"/>
              </w:rPr>
              <w:t>Pistes forestals</w:t>
            </w:r>
          </w:p>
        </w:tc>
        <w:tc>
          <w:tcPr>
            <w:tcW w:w="6862" w:type="dxa"/>
            <w:gridSpan w:val="3"/>
            <w:shd w:val="clear" w:color="auto" w:fill="auto"/>
            <w:vAlign w:val="center"/>
          </w:tcPr>
          <w:p w:rsidR="00916B86" w:rsidRPr="00D065FE" w:rsidRDefault="00916B86" w:rsidP="00916B86">
            <w:pPr>
              <w:spacing w:after="0" w:line="240" w:lineRule="auto"/>
              <w:jc w:val="center"/>
              <w:rPr>
                <w:rFonts w:ascii="Arial" w:eastAsia="Times New Roman" w:hAnsi="Arial" w:cs="Arial"/>
                <w:sz w:val="18"/>
                <w:szCs w:val="18"/>
                <w:lang w:eastAsia="ca-ES"/>
              </w:rPr>
            </w:pPr>
            <w:r w:rsidRPr="00D065FE">
              <w:rPr>
                <w:rFonts w:ascii="Arial" w:eastAsia="Times New Roman" w:hAnsi="Arial" w:cs="Arial"/>
                <w:sz w:val="18"/>
                <w:szCs w:val="18"/>
                <w:lang w:eastAsia="ca-ES"/>
              </w:rPr>
              <w:t>Les arnes s’han d’instal·lar a les vores sense obstruir el pas</w:t>
            </w:r>
          </w:p>
        </w:tc>
      </w:tr>
    </w:tbl>
    <w:p w:rsidR="00916B86" w:rsidRPr="00D065FE" w:rsidRDefault="00916B86" w:rsidP="00916B86">
      <w:pPr>
        <w:spacing w:after="0" w:line="240" w:lineRule="auto"/>
        <w:jc w:val="both"/>
        <w:rPr>
          <w:rFonts w:ascii="Arial" w:eastAsia="Times New Roman" w:hAnsi="Arial" w:cs="Arial"/>
          <w:lang w:eastAsia="ca-ES"/>
        </w:rPr>
      </w:pPr>
      <w:r w:rsidRPr="00D065FE">
        <w:rPr>
          <w:rFonts w:ascii="Arial" w:eastAsia="Times New Roman" w:hAnsi="Arial" w:cs="Arial"/>
          <w:sz w:val="18"/>
          <w:szCs w:val="18"/>
          <w:lang w:eastAsia="ca-ES"/>
        </w:rPr>
        <w:t>*Aquesta reducció no serà acumulable amb la prevista en cas d’instal·lació de tanca d’almenys 2 m d’alçada</w:t>
      </w:r>
    </w:p>
    <w:p w:rsidR="007B45DA" w:rsidRDefault="00A100F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 </w:t>
      </w:r>
    </w:p>
    <w:p w:rsidR="00EC4828" w:rsidRDefault="00EC4828" w:rsidP="00A100F1">
      <w:pPr>
        <w:spacing w:after="150" w:line="240" w:lineRule="auto"/>
        <w:jc w:val="both"/>
        <w:rPr>
          <w:rFonts w:ascii="Arial" w:eastAsia="Times New Roman" w:hAnsi="Arial" w:cs="Arial"/>
          <w:sz w:val="20"/>
          <w:szCs w:val="20"/>
          <w:lang w:eastAsia="ca-ES"/>
        </w:rPr>
      </w:pPr>
    </w:p>
    <w:p w:rsidR="00EC4828" w:rsidRDefault="00EC4828" w:rsidP="00A100F1">
      <w:pPr>
        <w:spacing w:after="150" w:line="240" w:lineRule="auto"/>
        <w:jc w:val="both"/>
        <w:rPr>
          <w:rFonts w:ascii="Arial" w:eastAsia="Times New Roman" w:hAnsi="Arial" w:cs="Arial"/>
          <w:sz w:val="20"/>
          <w:szCs w:val="20"/>
          <w:lang w:eastAsia="ca-ES"/>
        </w:rPr>
      </w:pPr>
    </w:p>
    <w:p w:rsidR="00EC4828" w:rsidRDefault="00EC4828" w:rsidP="00A100F1">
      <w:pPr>
        <w:spacing w:after="150" w:line="240" w:lineRule="auto"/>
        <w:jc w:val="both"/>
        <w:rPr>
          <w:rFonts w:ascii="Arial" w:eastAsia="Times New Roman" w:hAnsi="Arial" w:cs="Arial"/>
          <w:sz w:val="20"/>
          <w:szCs w:val="20"/>
          <w:lang w:eastAsia="ca-ES"/>
        </w:rPr>
      </w:pPr>
    </w:p>
    <w:p w:rsidR="00EC4828" w:rsidRPr="00D065FE" w:rsidRDefault="00EC4828" w:rsidP="00A100F1">
      <w:pPr>
        <w:spacing w:after="150" w:line="240" w:lineRule="auto"/>
        <w:jc w:val="both"/>
        <w:rPr>
          <w:rFonts w:ascii="Arial" w:eastAsia="Times New Roman" w:hAnsi="Arial" w:cs="Arial"/>
          <w:sz w:val="20"/>
          <w:szCs w:val="20"/>
          <w:lang w:eastAsia="ca-ES"/>
        </w:rPr>
      </w:pPr>
    </w:p>
    <w:p w:rsidR="00A100F1" w:rsidRPr="00D065FE" w:rsidRDefault="005F760D"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lastRenderedPageBreak/>
        <w:t>D. IDENTIFICACIÓ DE LES ARNES</w:t>
      </w:r>
    </w:p>
    <w:p w:rsidR="00A100F1" w:rsidRPr="00D065FE" w:rsidRDefault="00A100F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1. Els titulars de les explotacions apícoles han d’identificar cada arna, en un lloc visible i de forma llegible, amb una marca indeleble, on consti el codi de registre d’explotacions assignat a l’explotació a la qual pertany.</w:t>
      </w:r>
    </w:p>
    <w:p w:rsidR="00A100F1" w:rsidRPr="00A100F1" w:rsidRDefault="00A100F1" w:rsidP="00A100F1">
      <w:pPr>
        <w:spacing w:after="150" w:line="240" w:lineRule="auto"/>
        <w:jc w:val="both"/>
        <w:rPr>
          <w:rFonts w:ascii="Arial" w:eastAsia="Times New Roman" w:hAnsi="Arial" w:cs="Arial"/>
          <w:sz w:val="20"/>
          <w:szCs w:val="20"/>
          <w:lang w:eastAsia="ca-ES"/>
        </w:rPr>
      </w:pPr>
      <w:r w:rsidRPr="00843367">
        <w:rPr>
          <w:rFonts w:ascii="Arial" w:eastAsia="Times New Roman" w:hAnsi="Arial" w:cs="Arial"/>
          <w:sz w:val="20"/>
          <w:szCs w:val="20"/>
          <w:lang w:eastAsia="ca-ES"/>
        </w:rPr>
        <w:t xml:space="preserve">2. S’ha d’advertir, en un lloc visible i proper a l’abellar (a menys de </w:t>
      </w:r>
      <w:r w:rsidR="000A748E" w:rsidRPr="00843367">
        <w:rPr>
          <w:rFonts w:ascii="Arial" w:eastAsia="Times New Roman" w:hAnsi="Arial" w:cs="Arial"/>
          <w:sz w:val="20"/>
          <w:szCs w:val="20"/>
          <w:lang w:eastAsia="ca-ES"/>
        </w:rPr>
        <w:t>1</w:t>
      </w:r>
      <w:r w:rsidR="007E0B2D" w:rsidRPr="00843367">
        <w:rPr>
          <w:rFonts w:ascii="Arial" w:eastAsia="Times New Roman" w:hAnsi="Arial" w:cs="Arial"/>
          <w:sz w:val="20"/>
          <w:szCs w:val="20"/>
          <w:lang w:eastAsia="ca-ES"/>
        </w:rPr>
        <w:t>5</w:t>
      </w:r>
      <w:r w:rsidRPr="00843367">
        <w:rPr>
          <w:rFonts w:ascii="Arial" w:eastAsia="Times New Roman" w:hAnsi="Arial" w:cs="Arial"/>
          <w:sz w:val="20"/>
          <w:szCs w:val="20"/>
          <w:lang w:eastAsia="ca-ES"/>
        </w:rPr>
        <w:t xml:space="preserve"> metres), de la presència d’abelles. Aquest advertiment no és obligatori si la finca està tancada i les arnes se situen a una distància mínima de 25 metres de la tanca.</w:t>
      </w:r>
    </w:p>
    <w:p w:rsidR="002E531C"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w:t>
      </w:r>
    </w:p>
    <w:p w:rsidR="00A100F1" w:rsidRPr="00A100F1" w:rsidRDefault="005F760D"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E. CONTROL SANITARI</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En el cas que s’adverteixi una alteració patològica que pugui posar en perill l’explotació, el seu titular ho ha de comunicar urgentment a l’autoritat competent.</w:t>
      </w:r>
    </w:p>
    <w:p w:rsidR="002E531C" w:rsidRDefault="002E531C" w:rsidP="00A100F1">
      <w:pPr>
        <w:spacing w:after="150" w:line="240" w:lineRule="auto"/>
        <w:jc w:val="both"/>
        <w:rPr>
          <w:rFonts w:ascii="Arial" w:eastAsia="Times New Roman" w:hAnsi="Arial" w:cs="Arial"/>
          <w:sz w:val="20"/>
          <w:szCs w:val="20"/>
          <w:lang w:eastAsia="ca-ES"/>
        </w:rPr>
      </w:pPr>
    </w:p>
    <w:p w:rsidR="00A100F1" w:rsidRPr="00A100F1" w:rsidRDefault="005F760D"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F. TRANSHUMÀNCIA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1. Quan es practiqui la transhumància pel territori de Catalunya les arnes </w:t>
      </w:r>
      <w:r w:rsidR="00386FE3">
        <w:rPr>
          <w:rFonts w:ascii="Arial" w:eastAsia="Times New Roman" w:hAnsi="Arial" w:cs="Arial"/>
          <w:sz w:val="20"/>
          <w:szCs w:val="20"/>
          <w:lang w:eastAsia="ca-ES"/>
        </w:rPr>
        <w:t>han d’anar</w:t>
      </w:r>
      <w:r w:rsidRPr="00A100F1">
        <w:rPr>
          <w:rFonts w:ascii="Arial" w:eastAsia="Times New Roman" w:hAnsi="Arial" w:cs="Arial"/>
          <w:sz w:val="20"/>
          <w:szCs w:val="20"/>
          <w:lang w:eastAsia="ca-ES"/>
        </w:rPr>
        <w:t xml:space="preserve"> acompanyades del Llibre de registre de l’explotació.</w:t>
      </w:r>
    </w:p>
    <w:p w:rsid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2. Durant el transport les arnes ha</w:t>
      </w:r>
      <w:r w:rsidR="00386FE3">
        <w:rPr>
          <w:rFonts w:ascii="Arial" w:eastAsia="Times New Roman" w:hAnsi="Arial" w:cs="Arial"/>
          <w:sz w:val="20"/>
          <w:szCs w:val="20"/>
          <w:lang w:eastAsia="ca-ES"/>
        </w:rPr>
        <w:t xml:space="preserve">n d’anar amb la </w:t>
      </w:r>
      <w:proofErr w:type="spellStart"/>
      <w:r w:rsidR="00386FE3">
        <w:rPr>
          <w:rFonts w:ascii="Arial" w:eastAsia="Times New Roman" w:hAnsi="Arial" w:cs="Arial"/>
          <w:sz w:val="20"/>
          <w:szCs w:val="20"/>
          <w:lang w:eastAsia="ca-ES"/>
        </w:rPr>
        <w:t>piquera</w:t>
      </w:r>
      <w:proofErr w:type="spellEnd"/>
      <w:r w:rsidR="00386FE3">
        <w:rPr>
          <w:rFonts w:ascii="Arial" w:eastAsia="Times New Roman" w:hAnsi="Arial" w:cs="Arial"/>
          <w:sz w:val="20"/>
          <w:szCs w:val="20"/>
          <w:lang w:eastAsia="ca-ES"/>
        </w:rPr>
        <w:t xml:space="preserve"> tancada; en cas que vagin</w:t>
      </w:r>
      <w:r w:rsidRPr="00A100F1">
        <w:rPr>
          <w:rFonts w:ascii="Arial" w:eastAsia="Times New Roman" w:hAnsi="Arial" w:cs="Arial"/>
          <w:sz w:val="20"/>
          <w:szCs w:val="20"/>
          <w:lang w:eastAsia="ca-ES"/>
        </w:rPr>
        <w:t xml:space="preserve"> amb la </w:t>
      </w:r>
      <w:proofErr w:type="spellStart"/>
      <w:r w:rsidRPr="00A100F1">
        <w:rPr>
          <w:rFonts w:ascii="Arial" w:eastAsia="Times New Roman" w:hAnsi="Arial" w:cs="Arial"/>
          <w:sz w:val="20"/>
          <w:szCs w:val="20"/>
          <w:lang w:eastAsia="ca-ES"/>
        </w:rPr>
        <w:t>piquera</w:t>
      </w:r>
      <w:proofErr w:type="spellEnd"/>
      <w:r w:rsidRPr="00A100F1">
        <w:rPr>
          <w:rFonts w:ascii="Arial" w:eastAsia="Times New Roman" w:hAnsi="Arial" w:cs="Arial"/>
          <w:sz w:val="20"/>
          <w:szCs w:val="20"/>
          <w:lang w:eastAsia="ca-ES"/>
        </w:rPr>
        <w:t xml:space="preserve"> oberta, s’han de cobrir amb una malla o qualsevol altre sistema de manera que s’impedeixi la sortida de les abelles.</w:t>
      </w:r>
    </w:p>
    <w:p w:rsidR="002D6540" w:rsidRPr="00D065FE" w:rsidRDefault="00586D44"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 xml:space="preserve">3. </w:t>
      </w:r>
      <w:r w:rsidR="00600C75" w:rsidRPr="00D065FE">
        <w:rPr>
          <w:rFonts w:ascii="Arial" w:eastAsia="Times New Roman" w:hAnsi="Arial" w:cs="Arial"/>
          <w:sz w:val="20"/>
          <w:szCs w:val="20"/>
          <w:lang w:eastAsia="ca-ES"/>
        </w:rPr>
        <w:t xml:space="preserve">Les explotacions apícoles transhumants </w:t>
      </w:r>
      <w:r w:rsidRPr="00D065FE">
        <w:rPr>
          <w:rFonts w:ascii="Arial" w:eastAsia="Times New Roman" w:hAnsi="Arial" w:cs="Arial"/>
          <w:sz w:val="20"/>
          <w:szCs w:val="20"/>
          <w:lang w:eastAsia="ca-ES"/>
        </w:rPr>
        <w:t>han de comunicar els moviments realitzats entre els diferents assentaments, d’acord amb l’establert a l’article 13 d’aquest mateix Decret.</w:t>
      </w:r>
    </w:p>
    <w:p w:rsidR="00F376B4" w:rsidRDefault="00F376B4" w:rsidP="00A100F1">
      <w:pPr>
        <w:spacing w:after="150" w:line="240" w:lineRule="auto"/>
        <w:jc w:val="both"/>
        <w:rPr>
          <w:rFonts w:ascii="Arial" w:eastAsia="Times New Roman" w:hAnsi="Arial" w:cs="Arial"/>
          <w:b/>
          <w:sz w:val="20"/>
          <w:szCs w:val="20"/>
          <w:lang w:eastAsia="ca-ES"/>
        </w:rPr>
      </w:pPr>
    </w:p>
    <w:p w:rsidR="00D065FE" w:rsidRDefault="00D065FE" w:rsidP="00A100F1">
      <w:pPr>
        <w:spacing w:after="150" w:line="240" w:lineRule="auto"/>
        <w:jc w:val="both"/>
        <w:rPr>
          <w:rFonts w:ascii="Arial" w:eastAsia="Times New Roman" w:hAnsi="Arial" w:cs="Arial"/>
          <w:b/>
          <w:sz w:val="20"/>
          <w:szCs w:val="20"/>
          <w:lang w:eastAsia="ca-ES"/>
        </w:rPr>
      </w:pPr>
    </w:p>
    <w:p w:rsidR="00A100F1" w:rsidRPr="002D6540" w:rsidRDefault="005F760D" w:rsidP="00A100F1">
      <w:pPr>
        <w:spacing w:after="150" w:line="240" w:lineRule="auto"/>
        <w:jc w:val="both"/>
        <w:rPr>
          <w:rFonts w:ascii="Arial" w:eastAsia="Times New Roman" w:hAnsi="Arial" w:cs="Arial"/>
          <w:b/>
          <w:sz w:val="20"/>
          <w:szCs w:val="20"/>
          <w:lang w:eastAsia="ca-ES"/>
        </w:rPr>
      </w:pPr>
      <w:r w:rsidRPr="002D6540">
        <w:rPr>
          <w:rFonts w:ascii="Arial" w:eastAsia="Times New Roman" w:hAnsi="Arial" w:cs="Arial"/>
          <w:b/>
          <w:sz w:val="20"/>
          <w:szCs w:val="20"/>
          <w:lang w:eastAsia="ca-ES"/>
        </w:rPr>
        <w:t>ANNEX 9</w:t>
      </w:r>
    </w:p>
    <w:p w:rsidR="00A100F1" w:rsidRPr="002D6540" w:rsidRDefault="005F760D" w:rsidP="00A100F1">
      <w:pPr>
        <w:spacing w:after="150" w:line="240" w:lineRule="auto"/>
        <w:jc w:val="both"/>
        <w:rPr>
          <w:rFonts w:ascii="Arial" w:eastAsia="Times New Roman" w:hAnsi="Arial" w:cs="Arial"/>
          <w:b/>
          <w:sz w:val="20"/>
          <w:szCs w:val="20"/>
          <w:lang w:eastAsia="ca-ES"/>
        </w:rPr>
      </w:pPr>
      <w:r w:rsidRPr="002D6540">
        <w:rPr>
          <w:rFonts w:ascii="Arial" w:eastAsia="Times New Roman" w:hAnsi="Arial" w:cs="Arial"/>
          <w:b/>
          <w:sz w:val="20"/>
          <w:szCs w:val="20"/>
          <w:lang w:eastAsia="ca-ES"/>
        </w:rPr>
        <w:t>REQUISITS ESPECÍFICS PER ALS CENTRES DE RECOLLIDA, EMMAGATZEMATGE I/O DISTRIBUCIÓ DE MATERIAL GENÈTIC</w:t>
      </w:r>
    </w:p>
    <w:p w:rsidR="00A100F1" w:rsidRPr="00A100F1" w:rsidRDefault="005F760D"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DEFINICIONS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Material genètic: els oòcits, òvuls, esperma i embrions.</w:t>
      </w:r>
    </w:p>
    <w:p w:rsid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 Centres de recollida de material genètic: instal·lacions autoritzades on es mantenen animals dels quals s’obté el material genètic. Aquests centres també poden realitzar el tractament, emmagatzematge o la distribució de material genètic.</w:t>
      </w:r>
    </w:p>
    <w:p w:rsidR="00643789" w:rsidRPr="00D065FE" w:rsidRDefault="00643789"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c) Establiment de transformació de productes reproductius: establiment de productes reproductius autoritzat per l'autoritat competent per a la transformació, inclòs el sexatge de l'esperma quan sigui procedent, i l'emmagatzematge d'esperma, ovòcits o embrions  d'una o més espècies, o qualsevol combinació de diferents tipus de productes reproductius o espècies</w:t>
      </w:r>
      <w:r w:rsidR="00E54123" w:rsidRPr="00D065FE">
        <w:rPr>
          <w:rFonts w:ascii="Arial" w:eastAsia="Times New Roman" w:hAnsi="Arial" w:cs="Arial"/>
          <w:sz w:val="20"/>
          <w:szCs w:val="20"/>
          <w:lang w:eastAsia="ca-ES"/>
        </w:rPr>
        <w:t>.</w:t>
      </w:r>
    </w:p>
    <w:p w:rsidR="00A100F1" w:rsidRPr="00D065FE" w:rsidRDefault="00E54123"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d</w:t>
      </w:r>
      <w:r w:rsidR="00A100F1" w:rsidRPr="00D065FE">
        <w:rPr>
          <w:rFonts w:ascii="Arial" w:eastAsia="Times New Roman" w:hAnsi="Arial" w:cs="Arial"/>
          <w:sz w:val="20"/>
          <w:szCs w:val="20"/>
          <w:lang w:eastAsia="ca-ES"/>
        </w:rPr>
        <w:t>) Centre d’emmagatzematge: instal·lacions en les quals es realitza el tractament i/o l’emmagatzematge del material genètic procedent de centres de recollida o d’emmagatzematge autoritzats. Aquests centres també poden realitzar la distribució de material genètic.</w:t>
      </w:r>
    </w:p>
    <w:p w:rsidR="00A100F1" w:rsidRPr="00D065FE" w:rsidRDefault="00E54123"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e</w:t>
      </w:r>
      <w:r w:rsidR="00A100F1" w:rsidRPr="00D065FE">
        <w:rPr>
          <w:rFonts w:ascii="Arial" w:eastAsia="Times New Roman" w:hAnsi="Arial" w:cs="Arial"/>
          <w:sz w:val="20"/>
          <w:szCs w:val="20"/>
          <w:lang w:eastAsia="ca-ES"/>
        </w:rPr>
        <w:t>) Equip de recollida d’oòcits, òvuls i embrions: grup de tècnics autoritzats i els seus equipaments mòbils adaptats per la recollida d’ovaris, oòcits, òvuls i/o embrions a escorxadors o a explotacions ramaderes. Aquests equips també poden realitzar el tractament, emmagatzematge o la distribució de material genètic.</w:t>
      </w:r>
    </w:p>
    <w:p w:rsidR="00A100F1" w:rsidRPr="00D065FE" w:rsidRDefault="00E54123"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f</w:t>
      </w:r>
      <w:r w:rsidR="00A100F1" w:rsidRPr="00D065FE">
        <w:rPr>
          <w:rFonts w:ascii="Arial" w:eastAsia="Times New Roman" w:hAnsi="Arial" w:cs="Arial"/>
          <w:sz w:val="20"/>
          <w:szCs w:val="20"/>
          <w:lang w:eastAsia="ca-ES"/>
        </w:rPr>
        <w:t xml:space="preserve">) Distribuïdor de material genètic: operador autoritzat que comercialitza material genètic procedent de centres o equips de recollia de material genètic o de centres d’emmagatzematge </w:t>
      </w:r>
      <w:r w:rsidR="00A100F1" w:rsidRPr="00D065FE">
        <w:rPr>
          <w:rFonts w:ascii="Arial" w:eastAsia="Times New Roman" w:hAnsi="Arial" w:cs="Arial"/>
          <w:sz w:val="20"/>
          <w:szCs w:val="20"/>
          <w:lang w:eastAsia="ca-ES"/>
        </w:rPr>
        <w:lastRenderedPageBreak/>
        <w:t xml:space="preserve">autoritzats amb destinació exclusiva als usuaris finals, entenent com a usuaris finals els ramaders que inseminen a la seva pròpia explotació, cooperatives de ramaders i veterinaris </w:t>
      </w:r>
      <w:proofErr w:type="spellStart"/>
      <w:r w:rsidR="00A100F1" w:rsidRPr="00D065FE">
        <w:rPr>
          <w:rFonts w:ascii="Arial" w:eastAsia="Times New Roman" w:hAnsi="Arial" w:cs="Arial"/>
          <w:sz w:val="20"/>
          <w:szCs w:val="20"/>
          <w:lang w:eastAsia="ca-ES"/>
        </w:rPr>
        <w:t>inseminadors</w:t>
      </w:r>
      <w:proofErr w:type="spellEnd"/>
      <w:r w:rsidR="00A100F1" w:rsidRPr="00D065FE">
        <w:rPr>
          <w:rFonts w:ascii="Arial" w:eastAsia="Times New Roman" w:hAnsi="Arial" w:cs="Arial"/>
          <w:sz w:val="20"/>
          <w:szCs w:val="20"/>
          <w:lang w:eastAsia="ca-ES"/>
        </w:rPr>
        <w:t>. Els distribuïdors poden disposar d’un magatzem per al material genètic que comercialitzen.</w:t>
      </w:r>
    </w:p>
    <w:p w:rsidR="00A100F1" w:rsidRPr="00D065FE" w:rsidRDefault="00E54123" w:rsidP="00E51C93">
      <w:pPr>
        <w:rPr>
          <w:rFonts w:ascii="Arial" w:eastAsia="Times New Roman" w:hAnsi="Arial" w:cs="Arial"/>
          <w:sz w:val="20"/>
          <w:szCs w:val="20"/>
          <w:lang w:eastAsia="ca-ES"/>
        </w:rPr>
      </w:pPr>
      <w:r w:rsidRPr="00D065FE">
        <w:rPr>
          <w:rFonts w:ascii="Arial" w:eastAsia="Times New Roman" w:hAnsi="Arial" w:cs="Arial"/>
          <w:sz w:val="20"/>
          <w:szCs w:val="20"/>
          <w:lang w:eastAsia="ca-ES"/>
        </w:rPr>
        <w:t>g</w:t>
      </w:r>
      <w:r w:rsidR="009E55F9" w:rsidRPr="00D065FE">
        <w:rPr>
          <w:rFonts w:ascii="Arial" w:eastAsia="Times New Roman" w:hAnsi="Arial" w:cs="Arial"/>
          <w:sz w:val="20"/>
          <w:szCs w:val="20"/>
          <w:lang w:eastAsia="ca-ES"/>
        </w:rPr>
        <w:t>) Comercialització de material genètic: la posada a disposició d’un tercer de material gen</w:t>
      </w:r>
      <w:r w:rsidR="00E51C93" w:rsidRPr="00D065FE">
        <w:rPr>
          <w:rFonts w:ascii="Arial" w:eastAsia="Times New Roman" w:hAnsi="Arial" w:cs="Arial"/>
          <w:sz w:val="20"/>
          <w:szCs w:val="20"/>
          <w:lang w:eastAsia="ca-ES"/>
        </w:rPr>
        <w:t>ètic, a títol onerós o gratuït.</w:t>
      </w:r>
    </w:p>
    <w:p w:rsidR="00581A86" w:rsidRDefault="00581A86" w:rsidP="00A100F1">
      <w:pPr>
        <w:spacing w:after="150" w:line="240" w:lineRule="auto"/>
        <w:jc w:val="both"/>
        <w:rPr>
          <w:rFonts w:ascii="Arial" w:eastAsia="Times New Roman" w:hAnsi="Arial" w:cs="Arial"/>
          <w:sz w:val="20"/>
          <w:szCs w:val="20"/>
          <w:lang w:eastAsia="ca-ES"/>
        </w:rPr>
      </w:pPr>
    </w:p>
    <w:p w:rsidR="00A100F1" w:rsidRPr="00A100F1" w:rsidRDefault="005F760D"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 CONDICIONS HIGIÈNIQUES I SANITÀRIES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Els centres que allotgin animals han de complir les condicions específiques establertes per a cada espècie en l’annex corresponent.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 Els animals dels quals s’obté el material genètic han d’estar en bon estat sanitari i no presentar signes clínics de malaltia.</w:t>
      </w:r>
    </w:p>
    <w:p w:rsidR="00136408" w:rsidRPr="00D065FE" w:rsidRDefault="00136408"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c) Els centres de recollida de material genètic</w:t>
      </w:r>
      <w:r w:rsidRPr="00D065FE">
        <w:t xml:space="preserve"> han de </w:t>
      </w:r>
      <w:r w:rsidRPr="00D065FE">
        <w:rPr>
          <w:rFonts w:ascii="Arial" w:eastAsia="Times New Roman" w:hAnsi="Arial" w:cs="Arial"/>
          <w:sz w:val="20"/>
          <w:szCs w:val="20"/>
          <w:lang w:eastAsia="ca-ES"/>
        </w:rPr>
        <w:t>disposar d’</w:t>
      </w:r>
      <w:r w:rsidR="003C2864" w:rsidRPr="00D065FE">
        <w:rPr>
          <w:rFonts w:ascii="Arial" w:eastAsia="Times New Roman" w:hAnsi="Arial" w:cs="Arial"/>
          <w:sz w:val="20"/>
          <w:szCs w:val="20"/>
          <w:lang w:eastAsia="ca-ES"/>
        </w:rPr>
        <w:t>un Pla sanitari aprovat pel DACC</w:t>
      </w:r>
      <w:r w:rsidRPr="00D065FE">
        <w:rPr>
          <w:rFonts w:ascii="Arial" w:eastAsia="Times New Roman" w:hAnsi="Arial" w:cs="Arial"/>
          <w:sz w:val="20"/>
          <w:szCs w:val="20"/>
          <w:lang w:eastAsia="ca-ES"/>
        </w:rPr>
        <w:t>.</w:t>
      </w:r>
    </w:p>
    <w:p w:rsidR="00A100F1" w:rsidRPr="00D065FE" w:rsidRDefault="0006504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d</w:t>
      </w:r>
      <w:r w:rsidR="00A100F1" w:rsidRPr="00D065FE">
        <w:rPr>
          <w:rFonts w:ascii="Arial" w:eastAsia="Times New Roman" w:hAnsi="Arial" w:cs="Arial"/>
          <w:sz w:val="20"/>
          <w:szCs w:val="20"/>
          <w:lang w:eastAsia="ca-ES"/>
        </w:rPr>
        <w:t>) Les activitats de recollida, tractament i emmagatzematge s’han de realitzar amb les més estrictes condicions d’higiene.</w:t>
      </w:r>
    </w:p>
    <w:p w:rsidR="00A100F1" w:rsidRPr="00D065FE" w:rsidRDefault="0006504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e</w:t>
      </w:r>
      <w:r w:rsidR="00A100F1" w:rsidRPr="00D065FE">
        <w:rPr>
          <w:rFonts w:ascii="Arial" w:eastAsia="Times New Roman" w:hAnsi="Arial" w:cs="Arial"/>
          <w:sz w:val="20"/>
          <w:szCs w:val="20"/>
          <w:lang w:eastAsia="ca-ES"/>
        </w:rPr>
        <w:t>) En cas de centres de recollida només poden allotjar animals d’una mateixa espècie.</w:t>
      </w:r>
    </w:p>
    <w:p w:rsidR="00A100F1" w:rsidRPr="00D065FE" w:rsidRDefault="0006504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f</w:t>
      </w:r>
      <w:r w:rsidR="00A100F1" w:rsidRPr="00D065FE">
        <w:rPr>
          <w:rFonts w:ascii="Arial" w:eastAsia="Times New Roman" w:hAnsi="Arial" w:cs="Arial"/>
          <w:sz w:val="20"/>
          <w:szCs w:val="20"/>
          <w:lang w:eastAsia="ca-ES"/>
        </w:rPr>
        <w:t>) Tots els estris utilitzats en la recollida, el tractament, l'emmagatzematge i transport que entrin en contacte amb el material genètic o l'animal donant han de ser de fàcil neteja i desinfecció i han de ser netejats i desinfectats o esterilitzats abans del seu ús.</w:t>
      </w:r>
    </w:p>
    <w:p w:rsidR="00A100F1" w:rsidRDefault="0006504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g</w:t>
      </w:r>
      <w:r w:rsidR="00A100F1" w:rsidRPr="00D065FE">
        <w:rPr>
          <w:rFonts w:ascii="Arial" w:eastAsia="Times New Roman" w:hAnsi="Arial" w:cs="Arial"/>
          <w:sz w:val="20"/>
          <w:szCs w:val="20"/>
          <w:lang w:eastAsia="ca-ES"/>
        </w:rPr>
        <w:t>) El tractament i la conservació del material genètic ha de ser adequada al tipus de material obtingut.</w:t>
      </w:r>
    </w:p>
    <w:p w:rsidR="00D065FE" w:rsidRPr="00D065FE" w:rsidRDefault="00D065FE" w:rsidP="00A100F1">
      <w:pPr>
        <w:spacing w:after="150" w:line="240" w:lineRule="auto"/>
        <w:jc w:val="both"/>
        <w:rPr>
          <w:rFonts w:ascii="Arial" w:eastAsia="Times New Roman" w:hAnsi="Arial" w:cs="Arial"/>
          <w:sz w:val="20"/>
          <w:szCs w:val="20"/>
          <w:lang w:eastAsia="ca-ES"/>
        </w:rPr>
      </w:pP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w:t>
      </w:r>
      <w:r w:rsidR="005F760D" w:rsidRPr="00A100F1">
        <w:rPr>
          <w:rFonts w:ascii="Arial" w:eastAsia="Times New Roman" w:hAnsi="Arial" w:cs="Arial"/>
          <w:sz w:val="20"/>
          <w:szCs w:val="20"/>
          <w:lang w:eastAsia="ca-ES"/>
        </w:rPr>
        <w:t>C) REQUISITS D’INFRAESTRUCTURA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Els centres que allotgin animals han de complir les condicions específiques establertes per a cada espècie en l’annex corresponent.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 Disposar d’instal·lacions adequades per realitzar</w:t>
      </w:r>
      <w:r w:rsidR="007B5D9D">
        <w:rPr>
          <w:rFonts w:ascii="Arial" w:eastAsia="Times New Roman" w:hAnsi="Arial" w:cs="Arial"/>
          <w:sz w:val="20"/>
          <w:szCs w:val="20"/>
          <w:lang w:eastAsia="ca-ES"/>
        </w:rPr>
        <w:t xml:space="preserve"> </w:t>
      </w:r>
      <w:r w:rsidR="007B5D9D" w:rsidRPr="00D065FE">
        <w:rPr>
          <w:rFonts w:ascii="Arial" w:eastAsia="Times New Roman" w:hAnsi="Arial" w:cs="Arial"/>
          <w:sz w:val="20"/>
          <w:szCs w:val="20"/>
          <w:lang w:eastAsia="ca-ES"/>
        </w:rPr>
        <w:t>exclusivament</w:t>
      </w:r>
      <w:r w:rsidRPr="00D065FE">
        <w:rPr>
          <w:rFonts w:ascii="Arial" w:eastAsia="Times New Roman" w:hAnsi="Arial" w:cs="Arial"/>
          <w:sz w:val="20"/>
          <w:szCs w:val="20"/>
          <w:lang w:eastAsia="ca-ES"/>
        </w:rPr>
        <w:t xml:space="preserve"> l’aïllament i quarantena dels animals de nova en</w:t>
      </w:r>
      <w:r w:rsidR="00A45D88" w:rsidRPr="00D065FE">
        <w:rPr>
          <w:rFonts w:ascii="Arial" w:eastAsia="Times New Roman" w:hAnsi="Arial" w:cs="Arial"/>
          <w:sz w:val="20"/>
          <w:szCs w:val="20"/>
          <w:lang w:eastAsia="ca-ES"/>
        </w:rPr>
        <w:t>trada a l’explotació, sense perjudici que es podrà eximir d’aquesta obligació si realitzen la quarantena en una altra instal·lació externa degudament autoritzada per l’autoritat competent en matèria de ramaderia.</w:t>
      </w:r>
      <w:r w:rsidRPr="00D065FE">
        <w:rPr>
          <w:rFonts w:ascii="Arial" w:eastAsia="Times New Roman" w:hAnsi="Arial" w:cs="Arial"/>
          <w:sz w:val="20"/>
          <w:szCs w:val="20"/>
          <w:lang w:eastAsia="ca-ES"/>
        </w:rPr>
        <w:t xml:space="preserve"> Les instal·lacions </w:t>
      </w:r>
      <w:r w:rsidRPr="00A100F1">
        <w:rPr>
          <w:rFonts w:ascii="Arial" w:eastAsia="Times New Roman" w:hAnsi="Arial" w:cs="Arial"/>
          <w:sz w:val="20"/>
          <w:szCs w:val="20"/>
          <w:lang w:eastAsia="ca-ES"/>
        </w:rPr>
        <w:t>de quarantena dels animals no tenen comunicació directa amb la resta d’instal·lacions d’allotjament, recollida, tractament i emmagatzematge. El període mínim en que els animals romanen a les instal·lacions és el que estableixi la normativa vigent</w:t>
      </w:r>
      <w:r w:rsidR="00A45D88">
        <w:rPr>
          <w:rFonts w:ascii="Arial" w:eastAsia="Times New Roman" w:hAnsi="Arial" w:cs="Arial"/>
          <w:sz w:val="20"/>
          <w:szCs w:val="20"/>
          <w:lang w:eastAsia="ca-ES"/>
        </w:rPr>
        <w:t>,</w:t>
      </w:r>
      <w:r w:rsidRPr="00A100F1">
        <w:rPr>
          <w:rFonts w:ascii="Arial" w:eastAsia="Times New Roman" w:hAnsi="Arial" w:cs="Arial"/>
          <w:sz w:val="20"/>
          <w:szCs w:val="20"/>
          <w:lang w:eastAsia="ca-ES"/>
        </w:rPr>
        <w:t xml:space="preserve"> i en cas de porcí és com a mínim de 30 dies.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c) Disposar d’instal·lacions per a la recollida, amb un instal·lació pròpia per a la neteja i desinfecció o esterilització dels equips. En cas de les espècies ovina, caprina i equina aquestes instal·lacions poden estar a l’aire lliure, sempre que estiguin protegides de les inclemències del temps i amb terra antilliscant que protegeixi de les lesions greus en cas de caiguda.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d) Els centres que allotgin èquids han de disposar d’una zona d’exercici separada de la zona de recollida i de les sales de transformació i emmagatzematge.</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e) Disposar d’un local per al tractament del material genètic.</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f) Disposar d’instal·lacions per a l’emmagatzematge del material genètic, construït de manera que protegeixi els productes i la instal·lació de les inclemències del temps i dels efectes ambientals adversos.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g) Les instal·lacions d’allotjament dels animals han d’estar materialment separades dels locals destinats al tractament del material genètic i aquestes dues, separades de les instal·lacions destinades a l’emmagatzematge.</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lastRenderedPageBreak/>
        <w:t>h) El centre ha d’estar construït de manera que s’impedeixi qualsevol contacte amb animals que es trobin a l’exterior. En el cas que les instal·lacions estiguin situades en diferents ubicacions, la nau on estiguin allotjats els animals estarà tancada.</w:t>
      </w:r>
    </w:p>
    <w:p w:rsidR="00A100F1" w:rsidRPr="00D065FE" w:rsidRDefault="00A100F1" w:rsidP="0006504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i) Els centres i els equips de recollida, tractament i emmagatzematge d’embrions disposaran d’instal·lacions fixes o mòbils, si s'escau, que han de contenir com a mínim de microscopi i equip </w:t>
      </w:r>
      <w:r w:rsidRPr="00D065FE">
        <w:rPr>
          <w:rFonts w:ascii="Arial" w:eastAsia="Times New Roman" w:hAnsi="Arial" w:cs="Arial"/>
          <w:sz w:val="20"/>
          <w:szCs w:val="20"/>
          <w:lang w:eastAsia="ca-ES"/>
        </w:rPr>
        <w:t>criogènic que permetin efectuar l’examen, el tractament i embalatge dels embrions.</w:t>
      </w:r>
    </w:p>
    <w:p w:rsidR="00065041" w:rsidRPr="00D065FE" w:rsidRDefault="00065041" w:rsidP="00940DA7">
      <w:pPr>
        <w:jc w:val="both"/>
        <w:rPr>
          <w:rFonts w:ascii="Arial" w:hAnsi="Arial" w:cs="Arial"/>
          <w:sz w:val="20"/>
          <w:szCs w:val="20"/>
        </w:rPr>
      </w:pPr>
      <w:r w:rsidRPr="00D065FE">
        <w:rPr>
          <w:rFonts w:ascii="Arial" w:hAnsi="Arial" w:cs="Arial"/>
          <w:sz w:val="20"/>
          <w:szCs w:val="20"/>
        </w:rPr>
        <w:t>j) Els equips de recollida d’oòcits, òvuls i embrions han de constar de dues seccions independents: una àrea neta destinada a l’examen i manipulació dels oòcits, òvuls o embrions i un</w:t>
      </w:r>
      <w:r w:rsidR="00055722" w:rsidRPr="00D065FE">
        <w:rPr>
          <w:rFonts w:ascii="Arial" w:hAnsi="Arial" w:cs="Arial"/>
          <w:sz w:val="20"/>
          <w:szCs w:val="20"/>
        </w:rPr>
        <w:t>a</w:t>
      </w:r>
      <w:r w:rsidRPr="00D065FE">
        <w:rPr>
          <w:rFonts w:ascii="Arial" w:hAnsi="Arial" w:cs="Arial"/>
          <w:sz w:val="20"/>
          <w:szCs w:val="20"/>
        </w:rPr>
        <w:t xml:space="preserve"> àrea destinada a allotjar els equips i materials que entrin en contacte amb els animals donants. A més, els equips mòbils han de disposar i utilitzar equips d’un sol ús, o bé estar sempre en contacte amb un laboratori d’emplaçament permanent per </w:t>
      </w:r>
      <w:r w:rsidR="00F879DE" w:rsidRPr="00D065FE">
        <w:rPr>
          <w:rFonts w:ascii="Arial" w:hAnsi="Arial" w:cs="Arial"/>
          <w:sz w:val="20"/>
          <w:szCs w:val="20"/>
        </w:rPr>
        <w:t>netejar-los i esterilitzar-los.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k) Les instal·lacions que produeixin i tractin embrions obtinguts de la fertilització o cultiu </w:t>
      </w:r>
      <w:r w:rsidRPr="00A100F1">
        <w:rPr>
          <w:rFonts w:ascii="Arial" w:eastAsia="Times New Roman" w:hAnsi="Arial" w:cs="Arial"/>
          <w:i/>
          <w:iCs/>
          <w:sz w:val="20"/>
          <w:szCs w:val="20"/>
          <w:lang w:eastAsia="ca-ES"/>
        </w:rPr>
        <w:t>in vitro</w:t>
      </w:r>
      <w:r w:rsidRPr="00A100F1">
        <w:rPr>
          <w:rFonts w:ascii="Arial" w:eastAsia="Times New Roman" w:hAnsi="Arial" w:cs="Arial"/>
          <w:sz w:val="20"/>
          <w:szCs w:val="20"/>
          <w:lang w:eastAsia="ca-ES"/>
        </w:rPr>
        <w:t>, a més, han de complir els requisits següents: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Disposar d’un laboratori de transformació amb un emplaçament permanent que ha de comptar amb equips i instal·lacions adequades. Com a mínim ha de constar d’una habitació separada per recuperar oòcits dels ovaris, habitacions o zones separades per a la transformació d’oòcits i embrions i de zones per a l’emmagatzematge dels embrions.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Disposar d’instal·lacions de flux laminar sota el qual s’ha de tractar el material genètic.</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l) A mes de les condicions establertes en aquest apartat, els centres que allotgin animals han de complir les condicions específiques establertes, per a cada espècie, en l’annex corresponent.</w:t>
      </w:r>
    </w:p>
    <w:p w:rsidR="00D065FE" w:rsidRDefault="00D065FE" w:rsidP="00A100F1">
      <w:pPr>
        <w:spacing w:after="150" w:line="240" w:lineRule="auto"/>
        <w:jc w:val="both"/>
        <w:rPr>
          <w:rFonts w:ascii="Arial" w:eastAsia="Times New Roman" w:hAnsi="Arial" w:cs="Arial"/>
          <w:sz w:val="20"/>
          <w:szCs w:val="20"/>
          <w:lang w:eastAsia="ca-ES"/>
        </w:rPr>
      </w:pP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w:t>
      </w:r>
      <w:r w:rsidR="005F760D" w:rsidRPr="00A100F1">
        <w:rPr>
          <w:rFonts w:ascii="Arial" w:eastAsia="Times New Roman" w:hAnsi="Arial" w:cs="Arial"/>
          <w:sz w:val="20"/>
          <w:szCs w:val="20"/>
          <w:lang w:eastAsia="ca-ES"/>
        </w:rPr>
        <w:t>D) IDENTIFICACIÓ DEL MATERIAL GENÈTIC</w:t>
      </w:r>
    </w:p>
    <w:p w:rsidR="00A100F1" w:rsidRPr="001A0266" w:rsidRDefault="00A100F1" w:rsidP="00A100F1">
      <w:pPr>
        <w:spacing w:after="150" w:line="240" w:lineRule="auto"/>
        <w:jc w:val="both"/>
        <w:rPr>
          <w:rFonts w:ascii="Arial" w:eastAsia="Times New Roman" w:hAnsi="Arial" w:cs="Arial"/>
          <w:color w:val="FF0000"/>
          <w:sz w:val="20"/>
          <w:szCs w:val="20"/>
          <w:lang w:eastAsia="ca-ES"/>
        </w:rPr>
      </w:pPr>
      <w:r w:rsidRPr="00A100F1">
        <w:rPr>
          <w:rFonts w:ascii="Arial" w:eastAsia="Times New Roman" w:hAnsi="Arial" w:cs="Arial"/>
          <w:sz w:val="20"/>
          <w:szCs w:val="20"/>
          <w:lang w:eastAsia="ca-ES"/>
        </w:rPr>
        <w:t xml:space="preserve">Cada dosi comercialitzada o posada en circulació s’identifica amb una marca visible que com a mínim ha de </w:t>
      </w:r>
      <w:r w:rsidR="00207677">
        <w:rPr>
          <w:rFonts w:ascii="Arial" w:eastAsia="Times New Roman" w:hAnsi="Arial" w:cs="Arial"/>
          <w:sz w:val="20"/>
          <w:szCs w:val="20"/>
          <w:lang w:eastAsia="ca-ES"/>
        </w:rPr>
        <w:t>permetre informar de les dades</w:t>
      </w:r>
      <w:r w:rsidR="00207677" w:rsidRPr="00207677">
        <w:t xml:space="preserve"> </w:t>
      </w:r>
      <w:r w:rsidR="00207677" w:rsidRPr="00D065FE">
        <w:rPr>
          <w:rFonts w:ascii="Arial" w:eastAsia="Times New Roman" w:hAnsi="Arial" w:cs="Arial"/>
          <w:sz w:val="20"/>
          <w:szCs w:val="20"/>
          <w:lang w:eastAsia="ca-ES"/>
        </w:rPr>
        <w:t>d’acord amb l’establert a la normativa vigent en matèria de material reproductiu.</w:t>
      </w:r>
    </w:p>
    <w:p w:rsidR="00D065FE" w:rsidRDefault="00D065FE" w:rsidP="00A100F1">
      <w:pPr>
        <w:spacing w:after="150" w:line="240" w:lineRule="auto"/>
        <w:jc w:val="both"/>
        <w:rPr>
          <w:rFonts w:ascii="Arial" w:eastAsia="Times New Roman" w:hAnsi="Arial" w:cs="Arial"/>
          <w:sz w:val="20"/>
          <w:szCs w:val="20"/>
          <w:lang w:eastAsia="ca-ES"/>
        </w:rPr>
      </w:pPr>
    </w:p>
    <w:p w:rsidR="00A100F1" w:rsidRPr="00A100F1" w:rsidRDefault="005F760D"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E) NÚMERO D’INSCRIPCIÓ EN EL REGISTRE D’EXPLOTACIONS RAMADERES DE L’ACTIVITAT DELS CENTRES O EQUIPS.</w:t>
      </w:r>
    </w:p>
    <w:p w:rsidR="00A100F1" w:rsidRDefault="00A100F1" w:rsidP="005F760D">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Els centres i els equips autoritzats per a la recollida, tractament, emmagatzematge, distribució de material genètic</w:t>
      </w:r>
      <w:r w:rsidR="00F879DE" w:rsidRPr="00E51C93">
        <w:rPr>
          <w:rFonts w:ascii="Arial" w:eastAsia="Times New Roman" w:hAnsi="Arial" w:cs="Arial"/>
          <w:color w:val="FF0000"/>
          <w:sz w:val="20"/>
          <w:szCs w:val="20"/>
          <w:lang w:eastAsia="ca-ES"/>
        </w:rPr>
        <w:t>,</w:t>
      </w:r>
      <w:r w:rsidR="00F879DE" w:rsidRPr="00F879DE">
        <w:rPr>
          <w:rFonts w:ascii="Arial" w:eastAsia="Times New Roman" w:hAnsi="Arial" w:cs="Arial"/>
          <w:color w:val="FF0000"/>
          <w:sz w:val="21"/>
          <w:szCs w:val="21"/>
          <w:lang w:eastAsia="ca-ES"/>
        </w:rPr>
        <w:t xml:space="preserve"> </w:t>
      </w:r>
      <w:r w:rsidR="00F879DE" w:rsidRPr="00F879DE">
        <w:rPr>
          <w:rFonts w:ascii="Arial" w:eastAsia="Times New Roman" w:hAnsi="Arial" w:cs="Arial"/>
          <w:color w:val="FF0000"/>
          <w:sz w:val="20"/>
          <w:szCs w:val="20"/>
          <w:lang w:eastAsia="ca-ES"/>
        </w:rPr>
        <w:t xml:space="preserve"> </w:t>
      </w:r>
      <w:r w:rsidRPr="00A100F1">
        <w:rPr>
          <w:rFonts w:ascii="Arial" w:eastAsia="Times New Roman" w:hAnsi="Arial" w:cs="Arial"/>
          <w:sz w:val="20"/>
          <w:szCs w:val="20"/>
          <w:lang w:eastAsia="ca-ES"/>
        </w:rPr>
        <w:t xml:space="preserve">han de disposar </w:t>
      </w:r>
      <w:r w:rsidRPr="00D065FE">
        <w:rPr>
          <w:rFonts w:ascii="Arial" w:eastAsia="Times New Roman" w:hAnsi="Arial" w:cs="Arial"/>
          <w:sz w:val="20"/>
          <w:szCs w:val="20"/>
          <w:lang w:eastAsia="ca-ES"/>
        </w:rPr>
        <w:t xml:space="preserve">d’un </w:t>
      </w:r>
      <w:r w:rsidR="00213949" w:rsidRPr="00D065FE">
        <w:rPr>
          <w:rFonts w:ascii="Arial" w:eastAsia="Times New Roman" w:hAnsi="Arial" w:cs="Arial"/>
          <w:sz w:val="20"/>
          <w:szCs w:val="20"/>
          <w:lang w:eastAsia="ca-ES"/>
        </w:rPr>
        <w:t xml:space="preserve">codi </w:t>
      </w:r>
      <w:r w:rsidR="00CD3348" w:rsidRPr="00D065FE">
        <w:rPr>
          <w:rFonts w:ascii="Arial" w:eastAsia="Times New Roman" w:hAnsi="Arial" w:cs="Arial"/>
          <w:sz w:val="20"/>
          <w:szCs w:val="20"/>
          <w:lang w:eastAsia="ca-ES"/>
        </w:rPr>
        <w:t>d’identificació</w:t>
      </w:r>
      <w:r w:rsidR="00213949" w:rsidRPr="00D065FE">
        <w:rPr>
          <w:rFonts w:ascii="Arial" w:eastAsia="Times New Roman" w:hAnsi="Arial" w:cs="Arial"/>
          <w:sz w:val="20"/>
          <w:szCs w:val="20"/>
          <w:lang w:eastAsia="ca-ES"/>
        </w:rPr>
        <w:t xml:space="preserve"> d’acord amb l’establert a la normativa vigent en matèria de material reproductiu</w:t>
      </w:r>
      <w:r w:rsidR="00207677" w:rsidRPr="00D065FE">
        <w:rPr>
          <w:rFonts w:ascii="Arial" w:eastAsia="Times New Roman" w:hAnsi="Arial" w:cs="Arial"/>
          <w:sz w:val="20"/>
          <w:szCs w:val="20"/>
          <w:lang w:eastAsia="ca-ES"/>
        </w:rPr>
        <w:t>.</w:t>
      </w:r>
    </w:p>
    <w:p w:rsidR="00D065FE" w:rsidRDefault="00D065FE" w:rsidP="00A100F1">
      <w:pPr>
        <w:spacing w:after="150" w:line="240" w:lineRule="auto"/>
        <w:jc w:val="both"/>
        <w:rPr>
          <w:rFonts w:ascii="Arial" w:eastAsia="Times New Roman" w:hAnsi="Arial" w:cs="Arial"/>
          <w:sz w:val="20"/>
          <w:szCs w:val="20"/>
          <w:lang w:eastAsia="ca-ES"/>
        </w:rPr>
      </w:pPr>
    </w:p>
    <w:p w:rsidR="00A100F1" w:rsidRPr="00A100F1" w:rsidRDefault="005F760D"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F) CONDICIONS D’UBICACIÓ DELS CENTRES DE RECOLLIDA DE MATERIAL GENÈTIC</w:t>
      </w:r>
    </w:p>
    <w:p w:rsid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Les explotacions regulades en aquest annex han de respectar les distàncies establertes als diferents annexos en funció de l’espècie.</w:t>
      </w:r>
    </w:p>
    <w:p w:rsidR="00D065FE" w:rsidRDefault="00D065FE" w:rsidP="00A100F1">
      <w:pPr>
        <w:spacing w:after="150" w:line="240" w:lineRule="auto"/>
        <w:jc w:val="both"/>
        <w:rPr>
          <w:rFonts w:ascii="Arial" w:eastAsia="Times New Roman" w:hAnsi="Arial" w:cs="Arial"/>
          <w:b/>
          <w:sz w:val="20"/>
          <w:szCs w:val="20"/>
          <w:lang w:eastAsia="ca-ES"/>
        </w:rPr>
      </w:pPr>
    </w:p>
    <w:p w:rsidR="00D065FE" w:rsidRDefault="00D065FE" w:rsidP="00A100F1">
      <w:pPr>
        <w:spacing w:after="150" w:line="240" w:lineRule="auto"/>
        <w:jc w:val="both"/>
        <w:rPr>
          <w:rFonts w:ascii="Arial" w:eastAsia="Times New Roman" w:hAnsi="Arial" w:cs="Arial"/>
          <w:b/>
          <w:sz w:val="20"/>
          <w:szCs w:val="20"/>
          <w:lang w:eastAsia="ca-ES"/>
        </w:rPr>
      </w:pPr>
    </w:p>
    <w:p w:rsidR="00D065FE" w:rsidRDefault="00D065FE" w:rsidP="00A100F1">
      <w:pPr>
        <w:spacing w:after="150" w:line="240" w:lineRule="auto"/>
        <w:jc w:val="both"/>
        <w:rPr>
          <w:rFonts w:ascii="Arial" w:eastAsia="Times New Roman" w:hAnsi="Arial" w:cs="Arial"/>
          <w:b/>
          <w:sz w:val="20"/>
          <w:szCs w:val="20"/>
          <w:lang w:eastAsia="ca-ES"/>
        </w:rPr>
      </w:pPr>
    </w:p>
    <w:p w:rsidR="00D065FE" w:rsidRDefault="00D065FE" w:rsidP="00A100F1">
      <w:pPr>
        <w:spacing w:after="150" w:line="240" w:lineRule="auto"/>
        <w:jc w:val="both"/>
        <w:rPr>
          <w:rFonts w:ascii="Arial" w:eastAsia="Times New Roman" w:hAnsi="Arial" w:cs="Arial"/>
          <w:b/>
          <w:sz w:val="20"/>
          <w:szCs w:val="20"/>
          <w:lang w:eastAsia="ca-ES"/>
        </w:rPr>
      </w:pPr>
    </w:p>
    <w:p w:rsidR="00D065FE" w:rsidRDefault="00D065FE" w:rsidP="00A100F1">
      <w:pPr>
        <w:spacing w:after="150" w:line="240" w:lineRule="auto"/>
        <w:jc w:val="both"/>
        <w:rPr>
          <w:rFonts w:ascii="Arial" w:eastAsia="Times New Roman" w:hAnsi="Arial" w:cs="Arial"/>
          <w:b/>
          <w:sz w:val="20"/>
          <w:szCs w:val="20"/>
          <w:lang w:eastAsia="ca-ES"/>
        </w:rPr>
      </w:pPr>
    </w:p>
    <w:p w:rsidR="00D065FE" w:rsidRDefault="00D065FE" w:rsidP="00A100F1">
      <w:pPr>
        <w:spacing w:after="150" w:line="240" w:lineRule="auto"/>
        <w:jc w:val="both"/>
        <w:rPr>
          <w:rFonts w:ascii="Arial" w:eastAsia="Times New Roman" w:hAnsi="Arial" w:cs="Arial"/>
          <w:b/>
          <w:sz w:val="20"/>
          <w:szCs w:val="20"/>
          <w:lang w:eastAsia="ca-ES"/>
        </w:rPr>
      </w:pPr>
    </w:p>
    <w:p w:rsidR="00EC4828" w:rsidRDefault="00EC4828" w:rsidP="00A100F1">
      <w:pPr>
        <w:spacing w:after="150" w:line="240" w:lineRule="auto"/>
        <w:jc w:val="both"/>
        <w:rPr>
          <w:rFonts w:ascii="Arial" w:eastAsia="Times New Roman" w:hAnsi="Arial" w:cs="Arial"/>
          <w:b/>
          <w:sz w:val="20"/>
          <w:szCs w:val="20"/>
          <w:lang w:eastAsia="ca-ES"/>
        </w:rPr>
      </w:pPr>
    </w:p>
    <w:p w:rsidR="00AC5138" w:rsidRPr="00D065FE" w:rsidRDefault="005F760D" w:rsidP="00A100F1">
      <w:pPr>
        <w:spacing w:after="150" w:line="240" w:lineRule="auto"/>
        <w:jc w:val="both"/>
        <w:rPr>
          <w:rFonts w:ascii="Arial" w:eastAsia="Times New Roman" w:hAnsi="Arial" w:cs="Arial"/>
          <w:b/>
          <w:sz w:val="20"/>
          <w:szCs w:val="20"/>
          <w:lang w:eastAsia="ca-ES"/>
        </w:rPr>
      </w:pPr>
      <w:r w:rsidRPr="005F760D">
        <w:rPr>
          <w:rFonts w:ascii="Arial" w:eastAsia="Times New Roman" w:hAnsi="Arial" w:cs="Arial"/>
          <w:b/>
          <w:sz w:val="20"/>
          <w:szCs w:val="20"/>
          <w:lang w:eastAsia="ca-ES"/>
        </w:rPr>
        <w:lastRenderedPageBreak/>
        <w:t xml:space="preserve">ANNEX </w:t>
      </w:r>
      <w:r w:rsidRPr="00D065FE">
        <w:rPr>
          <w:rFonts w:ascii="Arial" w:eastAsia="Times New Roman" w:hAnsi="Arial" w:cs="Arial"/>
          <w:b/>
          <w:sz w:val="20"/>
          <w:szCs w:val="20"/>
          <w:lang w:eastAsia="ca-ES"/>
        </w:rPr>
        <w:t xml:space="preserve">10 </w:t>
      </w:r>
    </w:p>
    <w:p w:rsidR="005F760D" w:rsidRPr="00D065FE" w:rsidRDefault="005F760D" w:rsidP="00A100F1">
      <w:pPr>
        <w:spacing w:after="150" w:line="240" w:lineRule="auto"/>
        <w:jc w:val="both"/>
        <w:rPr>
          <w:rFonts w:ascii="Arial" w:eastAsia="Times New Roman" w:hAnsi="Arial" w:cs="Arial"/>
          <w:b/>
          <w:sz w:val="20"/>
          <w:szCs w:val="20"/>
          <w:lang w:eastAsia="ca-ES"/>
        </w:rPr>
      </w:pPr>
      <w:r w:rsidRPr="00D065FE">
        <w:rPr>
          <w:rFonts w:ascii="Arial" w:eastAsia="Times New Roman" w:hAnsi="Arial" w:cs="Arial"/>
          <w:b/>
          <w:sz w:val="20"/>
          <w:szCs w:val="20"/>
          <w:lang w:eastAsia="ca-ES"/>
        </w:rPr>
        <w:t>EXPLOTACIONS DE TIPUS ESPECIAL</w:t>
      </w:r>
    </w:p>
    <w:p w:rsidR="002302D7" w:rsidRPr="00D065FE" w:rsidRDefault="005F760D" w:rsidP="00A100F1">
      <w:pPr>
        <w:spacing w:after="150" w:line="240" w:lineRule="auto"/>
        <w:jc w:val="both"/>
        <w:rPr>
          <w:rFonts w:ascii="Arial" w:eastAsia="Times New Roman" w:hAnsi="Arial" w:cs="Arial"/>
          <w:b/>
          <w:sz w:val="20"/>
          <w:szCs w:val="20"/>
          <w:lang w:eastAsia="ca-ES"/>
        </w:rPr>
      </w:pPr>
      <w:r w:rsidRPr="00D065FE">
        <w:rPr>
          <w:rFonts w:ascii="Arial" w:eastAsia="Times New Roman" w:hAnsi="Arial" w:cs="Arial"/>
          <w:sz w:val="20"/>
          <w:szCs w:val="20"/>
          <w:lang w:eastAsia="ca-ES"/>
        </w:rPr>
        <w:t>1.</w:t>
      </w:r>
      <w:r w:rsidRPr="00D065FE">
        <w:rPr>
          <w:rFonts w:ascii="Arial" w:eastAsia="Times New Roman" w:hAnsi="Arial" w:cs="Arial"/>
          <w:b/>
          <w:sz w:val="20"/>
          <w:szCs w:val="20"/>
          <w:lang w:eastAsia="ca-ES"/>
        </w:rPr>
        <w:t xml:space="preserve"> </w:t>
      </w:r>
      <w:r w:rsidR="00515556" w:rsidRPr="00D065FE">
        <w:rPr>
          <w:rFonts w:ascii="Arial" w:eastAsia="Times New Roman" w:hAnsi="Arial" w:cs="Arial"/>
          <w:sz w:val="20"/>
          <w:szCs w:val="20"/>
          <w:lang w:eastAsia="ca-ES"/>
        </w:rPr>
        <w:t>CLASSIFICACIÓ DE LES EXPLOTACIONS</w:t>
      </w:r>
      <w:r w:rsidR="00515556" w:rsidRPr="00D065FE">
        <w:rPr>
          <w:rFonts w:ascii="Arial" w:eastAsia="Times New Roman" w:hAnsi="Arial" w:cs="Arial"/>
          <w:b/>
          <w:sz w:val="20"/>
          <w:szCs w:val="20"/>
          <w:lang w:eastAsia="ca-ES"/>
        </w:rPr>
        <w:t xml:space="preserve"> </w:t>
      </w:r>
    </w:p>
    <w:p w:rsidR="00116DDE" w:rsidRPr="00D065FE" w:rsidRDefault="00A100F1" w:rsidP="00116DDE">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 xml:space="preserve">A) </w:t>
      </w:r>
      <w:r w:rsidR="00AC5138" w:rsidRPr="00D065FE">
        <w:rPr>
          <w:rFonts w:ascii="Arial" w:hAnsi="Arial" w:cs="Arial"/>
          <w:b/>
          <w:sz w:val="20"/>
          <w:szCs w:val="20"/>
          <w:lang w:eastAsia="es-ES"/>
        </w:rPr>
        <w:t xml:space="preserve">Centres </w:t>
      </w:r>
      <w:r w:rsidR="002302D7" w:rsidRPr="00D065FE">
        <w:rPr>
          <w:rFonts w:ascii="Arial" w:hAnsi="Arial" w:cs="Arial"/>
          <w:b/>
          <w:sz w:val="20"/>
          <w:szCs w:val="20"/>
          <w:lang w:eastAsia="es-ES"/>
        </w:rPr>
        <w:t>de concentració d’animals:</w:t>
      </w:r>
    </w:p>
    <w:p w:rsidR="002302D7" w:rsidRPr="00D065FE" w:rsidRDefault="00116DDE" w:rsidP="00116DDE">
      <w:pPr>
        <w:spacing w:after="0" w:line="240" w:lineRule="auto"/>
        <w:ind w:left="708" w:hanging="348"/>
        <w:jc w:val="both"/>
        <w:rPr>
          <w:rFonts w:ascii="Arial" w:eastAsia="Times New Roman" w:hAnsi="Arial" w:cs="Arial"/>
          <w:sz w:val="20"/>
          <w:szCs w:val="20"/>
          <w:lang w:eastAsia="ca-ES"/>
        </w:rPr>
      </w:pPr>
      <w:r w:rsidRPr="00D065FE">
        <w:rPr>
          <w:rFonts w:ascii="Arial" w:eastAsia="Times New Roman" w:hAnsi="Arial" w:cs="Arial"/>
          <w:b/>
          <w:sz w:val="20"/>
          <w:szCs w:val="20"/>
          <w:lang w:eastAsia="es-ES"/>
        </w:rPr>
        <w:t xml:space="preserve">1. </w:t>
      </w:r>
      <w:r w:rsidRPr="00D065FE">
        <w:rPr>
          <w:rFonts w:ascii="Arial" w:eastAsia="Times New Roman" w:hAnsi="Arial" w:cs="Arial"/>
          <w:b/>
          <w:sz w:val="20"/>
          <w:szCs w:val="20"/>
          <w:lang w:eastAsia="es-ES"/>
        </w:rPr>
        <w:tab/>
      </w:r>
      <w:r w:rsidR="00A45D88" w:rsidRPr="00D065FE">
        <w:rPr>
          <w:rFonts w:ascii="Arial" w:eastAsia="Times New Roman" w:hAnsi="Arial" w:cs="Arial"/>
          <w:b/>
          <w:sz w:val="20"/>
          <w:szCs w:val="20"/>
          <w:lang w:eastAsia="es-ES"/>
        </w:rPr>
        <w:t>O</w:t>
      </w:r>
      <w:r w:rsidR="002302D7" w:rsidRPr="00D065FE">
        <w:rPr>
          <w:rFonts w:ascii="Arial" w:eastAsia="Times New Roman" w:hAnsi="Arial" w:cs="Arial"/>
          <w:b/>
          <w:sz w:val="20"/>
          <w:szCs w:val="20"/>
          <w:lang w:eastAsia="es-ES"/>
        </w:rPr>
        <w:t>peradors comercials</w:t>
      </w:r>
      <w:r w:rsidR="00A45D88" w:rsidRPr="00D065FE">
        <w:rPr>
          <w:rFonts w:ascii="Arial" w:eastAsia="Times New Roman" w:hAnsi="Arial" w:cs="Arial"/>
          <w:b/>
          <w:sz w:val="20"/>
          <w:szCs w:val="20"/>
          <w:lang w:eastAsia="es-ES"/>
        </w:rPr>
        <w:t xml:space="preserve"> amb instal·lacions</w:t>
      </w:r>
      <w:r w:rsidR="002302D7" w:rsidRPr="00D065FE">
        <w:rPr>
          <w:rFonts w:ascii="Arial" w:eastAsia="Times New Roman" w:hAnsi="Arial" w:cs="Arial"/>
          <w:sz w:val="20"/>
          <w:szCs w:val="20"/>
          <w:lang w:eastAsia="es-ES"/>
        </w:rPr>
        <w:t>: s’entén com a operador comercial tota persona física o jurídica que es dedica, directament o indirectament, a la compravenda d’animals, i que</w:t>
      </w:r>
      <w:r w:rsidR="002302D7" w:rsidRPr="00D065FE">
        <w:rPr>
          <w:rFonts w:ascii="Helvetica" w:eastAsia="Times New Roman" w:hAnsi="Helvetica" w:cs="Times New Roman"/>
          <w:sz w:val="20"/>
          <w:szCs w:val="20"/>
          <w:lang w:eastAsia="ca-ES"/>
        </w:rPr>
        <w:t xml:space="preserve"> </w:t>
      </w:r>
      <w:r w:rsidR="002302D7" w:rsidRPr="00D065FE">
        <w:rPr>
          <w:rFonts w:ascii="Arial" w:eastAsia="Times New Roman" w:hAnsi="Arial" w:cs="Arial"/>
          <w:sz w:val="20"/>
          <w:szCs w:val="20"/>
          <w:lang w:eastAsia="es-ES"/>
        </w:rPr>
        <w:t xml:space="preserve">desprès d’adquirir els animals, en el termini màxim que s’estableixi a la normativa corresponent en funció de l’espècie amb la qual comercialitza, els ven o trasllada des de les primeres instal•lacions a altres sobre les quals no hi tingui cap títol de domini. </w:t>
      </w:r>
    </w:p>
    <w:p w:rsidR="002302D7" w:rsidRPr="00D065FE" w:rsidRDefault="002302D7" w:rsidP="002302D7">
      <w:pPr>
        <w:spacing w:after="0" w:line="240" w:lineRule="auto"/>
        <w:jc w:val="both"/>
        <w:rPr>
          <w:rFonts w:ascii="Arial" w:eastAsia="Times New Roman" w:hAnsi="Arial" w:cs="Arial"/>
          <w:sz w:val="21"/>
          <w:szCs w:val="21"/>
          <w:lang w:eastAsia="es-ES"/>
        </w:rPr>
      </w:pPr>
    </w:p>
    <w:p w:rsidR="002302D7" w:rsidRPr="00D065FE" w:rsidRDefault="002302D7" w:rsidP="00C96B48">
      <w:pPr>
        <w:pStyle w:val="Pargrafdellista"/>
        <w:numPr>
          <w:ilvl w:val="0"/>
          <w:numId w:val="5"/>
        </w:numPr>
        <w:spacing w:after="0" w:line="240" w:lineRule="auto"/>
        <w:jc w:val="both"/>
        <w:rPr>
          <w:rFonts w:ascii="Arial" w:eastAsia="Times New Roman" w:hAnsi="Arial" w:cs="Arial"/>
          <w:b/>
          <w:sz w:val="20"/>
          <w:szCs w:val="20"/>
          <w:lang w:eastAsia="es-ES"/>
        </w:rPr>
      </w:pPr>
      <w:r w:rsidRPr="00D065FE">
        <w:rPr>
          <w:rFonts w:ascii="Arial" w:eastAsia="Times New Roman" w:hAnsi="Arial" w:cs="Arial"/>
          <w:b/>
          <w:sz w:val="20"/>
          <w:szCs w:val="20"/>
          <w:lang w:eastAsia="es-ES"/>
        </w:rPr>
        <w:t>Centre de concentració</w:t>
      </w:r>
      <w:r w:rsidRPr="00D065FE">
        <w:rPr>
          <w:rFonts w:ascii="Arial" w:eastAsia="Times New Roman" w:hAnsi="Arial" w:cs="Arial"/>
          <w:sz w:val="20"/>
          <w:szCs w:val="20"/>
          <w:lang w:eastAsia="es-ES"/>
        </w:rPr>
        <w:t>: les instal•lacions en les que es reuneixen animals que procedeixen de diferents explotacions per formar lots d’animals destinats a la comercialització, amb un termini de manteniment a les instal•lacions màxim de 6 dies.</w:t>
      </w:r>
    </w:p>
    <w:p w:rsidR="002302D7" w:rsidRPr="00D065FE" w:rsidRDefault="002302D7" w:rsidP="002302D7">
      <w:pPr>
        <w:spacing w:after="0" w:line="240" w:lineRule="auto"/>
        <w:ind w:left="720"/>
        <w:jc w:val="both"/>
        <w:rPr>
          <w:rFonts w:ascii="Arial" w:eastAsia="Times New Roman" w:hAnsi="Arial" w:cs="Arial"/>
          <w:b/>
          <w:sz w:val="21"/>
          <w:szCs w:val="21"/>
          <w:lang w:eastAsia="es-ES"/>
        </w:rPr>
      </w:pPr>
    </w:p>
    <w:p w:rsidR="002302D7" w:rsidRPr="00D065FE" w:rsidRDefault="002302D7" w:rsidP="00C96B48">
      <w:pPr>
        <w:pStyle w:val="Pargrafdellista"/>
        <w:numPr>
          <w:ilvl w:val="0"/>
          <w:numId w:val="5"/>
        </w:numPr>
        <w:spacing w:after="0" w:line="240" w:lineRule="auto"/>
        <w:jc w:val="both"/>
        <w:rPr>
          <w:rFonts w:ascii="Arial" w:eastAsia="Times New Roman" w:hAnsi="Arial" w:cs="Arial"/>
          <w:sz w:val="20"/>
          <w:szCs w:val="20"/>
          <w:lang w:eastAsia="es-ES"/>
        </w:rPr>
      </w:pPr>
      <w:r w:rsidRPr="00D065FE">
        <w:rPr>
          <w:rFonts w:ascii="Arial" w:eastAsia="Times New Roman" w:hAnsi="Arial" w:cs="Arial"/>
          <w:b/>
          <w:sz w:val="20"/>
          <w:szCs w:val="20"/>
          <w:lang w:eastAsia="es-ES"/>
        </w:rPr>
        <w:t>Centres d’agrupament de reproductors porcins de rebuig</w:t>
      </w:r>
      <w:r w:rsidRPr="00D065FE">
        <w:rPr>
          <w:rFonts w:ascii="Arial" w:eastAsia="Times New Roman" w:hAnsi="Arial" w:cs="Arial"/>
          <w:sz w:val="20"/>
          <w:szCs w:val="20"/>
          <w:lang w:eastAsia="es-ES"/>
        </w:rPr>
        <w:t>: les instal•lacions en les que es reuneixen animals reproductors porcins per a rebuig de diferents explotacions d’origen amb destinació a sacrifici, amb un termini de manteniment a les instal•lacions màxim de 48 h.</w:t>
      </w:r>
    </w:p>
    <w:p w:rsidR="00116DDE" w:rsidRPr="00D065FE" w:rsidRDefault="00116DDE" w:rsidP="00116DDE">
      <w:pPr>
        <w:spacing w:after="0" w:line="240" w:lineRule="auto"/>
        <w:jc w:val="both"/>
        <w:rPr>
          <w:rFonts w:ascii="Arial" w:eastAsia="Times New Roman" w:hAnsi="Arial" w:cs="Arial"/>
          <w:sz w:val="20"/>
          <w:szCs w:val="20"/>
          <w:lang w:eastAsia="es-ES"/>
        </w:rPr>
      </w:pPr>
    </w:p>
    <w:p w:rsidR="002302D7" w:rsidRPr="00D065FE" w:rsidRDefault="002302D7" w:rsidP="00C96B48">
      <w:pPr>
        <w:numPr>
          <w:ilvl w:val="0"/>
          <w:numId w:val="5"/>
        </w:numPr>
        <w:spacing w:after="0" w:line="240" w:lineRule="auto"/>
        <w:ind w:left="708"/>
        <w:jc w:val="both"/>
        <w:rPr>
          <w:rFonts w:ascii="Arial" w:eastAsia="Times New Roman" w:hAnsi="Arial" w:cs="Arial"/>
          <w:sz w:val="20"/>
          <w:szCs w:val="20"/>
          <w:lang w:eastAsia="es-ES"/>
        </w:rPr>
      </w:pPr>
      <w:r w:rsidRPr="00D065FE">
        <w:rPr>
          <w:rFonts w:ascii="Arial" w:eastAsia="Times New Roman" w:hAnsi="Arial" w:cs="Arial"/>
          <w:b/>
          <w:sz w:val="20"/>
          <w:szCs w:val="20"/>
          <w:lang w:eastAsia="es-ES"/>
        </w:rPr>
        <w:t>Centres de tipificació:</w:t>
      </w:r>
      <w:r w:rsidRPr="00D065FE">
        <w:rPr>
          <w:rFonts w:ascii="Arial" w:eastAsia="Times New Roman" w:hAnsi="Arial" w:cs="Arial"/>
          <w:sz w:val="20"/>
          <w:szCs w:val="20"/>
          <w:lang w:eastAsia="es-ES"/>
        </w:rPr>
        <w:t xml:space="preserve"> aquelles instal•lacions on s’allotgen animals de diverses explotacions amb la finalitat de fer lots homogenis de partides destinades al sacrifici.</w:t>
      </w:r>
    </w:p>
    <w:p w:rsidR="002302D7" w:rsidRPr="00D065FE" w:rsidRDefault="002302D7" w:rsidP="002302D7">
      <w:pPr>
        <w:spacing w:after="0" w:line="240" w:lineRule="auto"/>
        <w:jc w:val="both"/>
        <w:rPr>
          <w:rFonts w:ascii="Arial" w:eastAsia="Times New Roman" w:hAnsi="Arial" w:cs="Arial"/>
          <w:strike/>
          <w:sz w:val="20"/>
          <w:szCs w:val="20"/>
          <w:lang w:eastAsia="es-ES"/>
        </w:rPr>
      </w:pPr>
    </w:p>
    <w:p w:rsidR="002302D7" w:rsidRPr="00D065FE" w:rsidRDefault="00AC5138" w:rsidP="00C96B48">
      <w:pPr>
        <w:pStyle w:val="Pargrafdellista"/>
        <w:numPr>
          <w:ilvl w:val="0"/>
          <w:numId w:val="5"/>
        </w:numPr>
        <w:spacing w:after="150" w:line="240" w:lineRule="auto"/>
        <w:jc w:val="both"/>
        <w:rPr>
          <w:rFonts w:ascii="Arial" w:eastAsia="Times New Roman" w:hAnsi="Arial" w:cs="Arial"/>
          <w:sz w:val="20"/>
          <w:szCs w:val="20"/>
          <w:lang w:eastAsia="ca-ES"/>
        </w:rPr>
      </w:pPr>
      <w:r w:rsidRPr="00D065FE">
        <w:rPr>
          <w:rFonts w:ascii="Arial" w:eastAsia="Times New Roman" w:hAnsi="Arial" w:cs="Arial"/>
          <w:b/>
          <w:sz w:val="20"/>
          <w:szCs w:val="20"/>
          <w:lang w:eastAsia="ca-ES"/>
        </w:rPr>
        <w:t>Certàmens ramaders:</w:t>
      </w:r>
      <w:r w:rsidRPr="00D065FE">
        <w:rPr>
          <w:rFonts w:ascii="Arial" w:eastAsia="Times New Roman" w:hAnsi="Arial" w:cs="Arial"/>
          <w:sz w:val="20"/>
          <w:szCs w:val="20"/>
          <w:lang w:eastAsia="ca-ES"/>
        </w:rPr>
        <w:t xml:space="preserve"> instal·lacions en les que es reuneixen animals per a la seva exposició i transacció comercial, la seva exhibició o mostra o la seva valoració,</w:t>
      </w:r>
    </w:p>
    <w:p w:rsidR="00AC5138" w:rsidRPr="00D065FE" w:rsidRDefault="00AC5138" w:rsidP="00AC5138">
      <w:pPr>
        <w:pStyle w:val="Pargrafdellista"/>
        <w:rPr>
          <w:rFonts w:ascii="Arial" w:eastAsia="Times New Roman" w:hAnsi="Arial" w:cs="Arial"/>
          <w:sz w:val="20"/>
          <w:szCs w:val="20"/>
          <w:lang w:eastAsia="ca-ES"/>
        </w:rPr>
      </w:pPr>
    </w:p>
    <w:p w:rsidR="00AC5138" w:rsidRPr="00D065FE" w:rsidRDefault="00AC5138" w:rsidP="00C96B48">
      <w:pPr>
        <w:pStyle w:val="Pargrafdellista"/>
        <w:numPr>
          <w:ilvl w:val="0"/>
          <w:numId w:val="5"/>
        </w:numPr>
        <w:spacing w:after="150" w:line="240" w:lineRule="auto"/>
        <w:jc w:val="both"/>
        <w:rPr>
          <w:rFonts w:ascii="Arial" w:eastAsia="Times New Roman" w:hAnsi="Arial" w:cs="Arial"/>
          <w:sz w:val="20"/>
          <w:szCs w:val="20"/>
          <w:lang w:eastAsia="ca-ES"/>
        </w:rPr>
      </w:pPr>
      <w:r w:rsidRPr="00D065FE">
        <w:rPr>
          <w:rFonts w:ascii="Arial" w:eastAsia="Times New Roman" w:hAnsi="Arial" w:cs="Arial"/>
          <w:b/>
          <w:sz w:val="20"/>
          <w:szCs w:val="20"/>
          <w:lang w:eastAsia="ca-ES"/>
        </w:rPr>
        <w:t xml:space="preserve">Centres de </w:t>
      </w:r>
      <w:proofErr w:type="spellStart"/>
      <w:r w:rsidRPr="00D065FE">
        <w:rPr>
          <w:rFonts w:ascii="Arial" w:eastAsia="Times New Roman" w:hAnsi="Arial" w:cs="Arial"/>
          <w:b/>
          <w:sz w:val="20"/>
          <w:szCs w:val="20"/>
          <w:lang w:eastAsia="ca-ES"/>
        </w:rPr>
        <w:t>testatge</w:t>
      </w:r>
      <w:proofErr w:type="spellEnd"/>
      <w:r w:rsidRPr="00D065FE">
        <w:rPr>
          <w:rFonts w:ascii="Arial" w:eastAsia="Times New Roman" w:hAnsi="Arial" w:cs="Arial"/>
          <w:b/>
          <w:sz w:val="20"/>
          <w:szCs w:val="20"/>
          <w:lang w:eastAsia="ca-ES"/>
        </w:rPr>
        <w:t>:</w:t>
      </w:r>
      <w:r w:rsidRPr="00D065FE">
        <w:rPr>
          <w:rFonts w:ascii="Arial" w:eastAsia="Times New Roman" w:hAnsi="Arial" w:cs="Arial"/>
          <w:sz w:val="20"/>
          <w:szCs w:val="20"/>
          <w:lang w:eastAsia="ca-ES"/>
        </w:rPr>
        <w:t xml:space="preserve"> aquells en que es valoren, seleccionen i exploten reproductors de races pures sobre una base d’un esquema de reproducció aprovat oficialment (incloses les parades de sementals equines).</w:t>
      </w:r>
    </w:p>
    <w:p w:rsidR="008D04A6" w:rsidRPr="00D065FE" w:rsidRDefault="008D04A6" w:rsidP="008D04A6">
      <w:pPr>
        <w:spacing w:after="0" w:line="240" w:lineRule="auto"/>
        <w:ind w:left="708"/>
        <w:jc w:val="both"/>
        <w:rPr>
          <w:rFonts w:ascii="Arial" w:eastAsia="Times New Roman" w:hAnsi="Arial" w:cs="Arial"/>
          <w:sz w:val="20"/>
          <w:szCs w:val="20"/>
          <w:lang w:eastAsia="es-ES"/>
        </w:rPr>
      </w:pPr>
    </w:p>
    <w:p w:rsidR="008D04A6" w:rsidRPr="00D065FE" w:rsidRDefault="00AC5138" w:rsidP="008D04A6">
      <w:pPr>
        <w:spacing w:after="150" w:line="240" w:lineRule="auto"/>
        <w:jc w:val="both"/>
        <w:rPr>
          <w:rFonts w:ascii="Arial" w:eastAsia="Times New Roman" w:hAnsi="Arial" w:cs="Arial"/>
          <w:sz w:val="20"/>
          <w:szCs w:val="20"/>
          <w:lang w:eastAsia="ca-ES"/>
        </w:rPr>
      </w:pPr>
      <w:r w:rsidRPr="00581A86">
        <w:rPr>
          <w:rFonts w:ascii="Arial" w:eastAsia="Times New Roman" w:hAnsi="Arial" w:cs="Arial"/>
          <w:sz w:val="20"/>
          <w:szCs w:val="20"/>
          <w:lang w:eastAsia="ca-ES"/>
        </w:rPr>
        <w:t>B)</w:t>
      </w:r>
      <w:r w:rsidRPr="00D065FE">
        <w:rPr>
          <w:rFonts w:ascii="Arial" w:eastAsia="Times New Roman" w:hAnsi="Arial" w:cs="Arial"/>
          <w:b/>
          <w:sz w:val="20"/>
          <w:szCs w:val="20"/>
          <w:lang w:eastAsia="ca-ES"/>
        </w:rPr>
        <w:t xml:space="preserve"> </w:t>
      </w:r>
      <w:r w:rsidR="008D04A6" w:rsidRPr="00D065FE">
        <w:rPr>
          <w:rFonts w:ascii="Arial" w:eastAsia="Times New Roman" w:hAnsi="Arial" w:cs="Arial"/>
          <w:b/>
          <w:sz w:val="20"/>
          <w:szCs w:val="20"/>
          <w:lang w:eastAsia="ca-ES"/>
        </w:rPr>
        <w:t>Centres de quarantena:</w:t>
      </w:r>
      <w:r w:rsidR="008D04A6" w:rsidRPr="00D065FE">
        <w:rPr>
          <w:rFonts w:ascii="Arial" w:eastAsia="Times New Roman" w:hAnsi="Arial" w:cs="Arial"/>
          <w:sz w:val="20"/>
          <w:szCs w:val="20"/>
          <w:lang w:eastAsia="ca-ES"/>
        </w:rPr>
        <w:t xml:space="preserve"> Instal·lacions en la que es mantenen en observació i control sanitari els animals abans del seu trasllat </w:t>
      </w:r>
      <w:r w:rsidR="00764FD3" w:rsidRPr="00D065FE">
        <w:rPr>
          <w:rFonts w:ascii="Arial" w:eastAsia="Times New Roman" w:hAnsi="Arial" w:cs="Arial"/>
          <w:sz w:val="20"/>
          <w:szCs w:val="20"/>
          <w:lang w:eastAsia="ca-ES"/>
        </w:rPr>
        <w:t>a la seva destinació definitiva</w:t>
      </w:r>
      <w:r w:rsidR="005F760D" w:rsidRPr="00D065FE">
        <w:rPr>
          <w:rFonts w:ascii="Arial" w:eastAsia="Times New Roman" w:hAnsi="Arial" w:cs="Arial"/>
          <w:sz w:val="20"/>
          <w:szCs w:val="20"/>
          <w:lang w:eastAsia="ca-ES"/>
        </w:rPr>
        <w:t>.</w:t>
      </w:r>
      <w:r w:rsidR="008D04A6" w:rsidRPr="00D065FE">
        <w:rPr>
          <w:rFonts w:ascii="Arial" w:eastAsia="Times New Roman" w:hAnsi="Arial" w:cs="Arial"/>
          <w:sz w:val="20"/>
          <w:szCs w:val="20"/>
          <w:lang w:eastAsia="ca-ES"/>
        </w:rPr>
        <w:t xml:space="preserve"> La Direcció general responsable en matèria d’Agricultura i Ramaderia determinarà la compatibilitat d’aquests centres amb altres activitats i espècies.</w:t>
      </w:r>
    </w:p>
    <w:p w:rsidR="008D04A6" w:rsidRPr="00D065FE" w:rsidRDefault="00AC5138" w:rsidP="008D04A6">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 xml:space="preserve">c) </w:t>
      </w:r>
      <w:r w:rsidR="008D04A6" w:rsidRPr="00D065FE">
        <w:rPr>
          <w:rFonts w:ascii="Arial" w:eastAsia="Times New Roman" w:hAnsi="Arial" w:cs="Arial"/>
          <w:b/>
          <w:sz w:val="20"/>
          <w:szCs w:val="20"/>
          <w:lang w:eastAsia="ca-ES"/>
        </w:rPr>
        <w:t>Llocs de control</w:t>
      </w:r>
      <w:r w:rsidR="008D04A6" w:rsidRPr="00D065FE">
        <w:rPr>
          <w:rFonts w:ascii="Arial" w:eastAsia="Times New Roman" w:hAnsi="Arial" w:cs="Arial"/>
          <w:sz w:val="20"/>
          <w:szCs w:val="20"/>
          <w:lang w:eastAsia="ca-ES"/>
        </w:rPr>
        <w:t>: instal•lació en la que s’interromp el trajecte d’un viatge per a que els animals puguin descansar, alimentar-se o beure. A aquestes instal•lacions s’apliquen els requisits establerts en aquest Decret en funció de l’espècie que allotgin. Aquestes instal•lacions, a més han de complir els requisits establerts per la normativa europea específica vigent.</w:t>
      </w:r>
    </w:p>
    <w:p w:rsidR="008D04A6" w:rsidRPr="00D065FE" w:rsidRDefault="00AC5138" w:rsidP="008D04A6">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 xml:space="preserve">D)  </w:t>
      </w:r>
      <w:r w:rsidR="008D04A6" w:rsidRPr="00D065FE">
        <w:rPr>
          <w:rFonts w:ascii="Arial" w:eastAsia="Times New Roman" w:hAnsi="Arial" w:cs="Arial"/>
          <w:b/>
          <w:sz w:val="20"/>
          <w:szCs w:val="20"/>
          <w:lang w:eastAsia="ca-ES"/>
        </w:rPr>
        <w:t>Pastures</w:t>
      </w:r>
      <w:r w:rsidR="008D04A6" w:rsidRPr="00D065FE">
        <w:rPr>
          <w:rFonts w:ascii="Arial" w:eastAsia="Times New Roman" w:hAnsi="Arial" w:cs="Arial"/>
          <w:sz w:val="20"/>
          <w:szCs w:val="20"/>
          <w:lang w:eastAsia="ca-ES"/>
        </w:rPr>
        <w:t xml:space="preserve">: explotacions que alberguen </w:t>
      </w:r>
      <w:r w:rsidR="00764FD3" w:rsidRPr="00D065FE">
        <w:rPr>
          <w:rFonts w:ascii="Arial" w:eastAsia="Times New Roman" w:hAnsi="Arial" w:cs="Arial"/>
          <w:sz w:val="20"/>
          <w:szCs w:val="20"/>
          <w:lang w:eastAsia="ca-ES"/>
        </w:rPr>
        <w:t xml:space="preserve">animals </w:t>
      </w:r>
      <w:r w:rsidR="008D04A6" w:rsidRPr="00D065FE">
        <w:rPr>
          <w:rFonts w:ascii="Arial" w:eastAsia="Times New Roman" w:hAnsi="Arial" w:cs="Arial"/>
          <w:sz w:val="20"/>
          <w:szCs w:val="20"/>
          <w:lang w:eastAsia="ca-ES"/>
        </w:rPr>
        <w:t>de forma no permanent per a l’aprofitament mitjançant pasturatge de les produccions vegetals naturals o sembrades del terreny.</w:t>
      </w:r>
    </w:p>
    <w:p w:rsidR="008D04A6" w:rsidRPr="00D065FE" w:rsidRDefault="00AC5138" w:rsidP="008D04A6">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 xml:space="preserve">E) </w:t>
      </w:r>
      <w:r w:rsidR="008D04A6" w:rsidRPr="00D065FE">
        <w:rPr>
          <w:rFonts w:ascii="Arial" w:eastAsia="Times New Roman" w:hAnsi="Arial" w:cs="Arial"/>
          <w:sz w:val="20"/>
          <w:szCs w:val="20"/>
          <w:lang w:eastAsia="ca-ES"/>
        </w:rPr>
        <w:t xml:space="preserve"> </w:t>
      </w:r>
      <w:r w:rsidR="008D04A6" w:rsidRPr="00D065FE">
        <w:rPr>
          <w:rFonts w:ascii="Arial" w:eastAsia="Times New Roman" w:hAnsi="Arial" w:cs="Arial"/>
          <w:b/>
          <w:sz w:val="20"/>
          <w:szCs w:val="20"/>
          <w:lang w:eastAsia="ca-ES"/>
        </w:rPr>
        <w:t>Botigues de venda  d’aus de corral i conills:</w:t>
      </w:r>
      <w:r w:rsidR="008D04A6" w:rsidRPr="00D065FE">
        <w:rPr>
          <w:rFonts w:ascii="Arial" w:eastAsia="Times New Roman" w:hAnsi="Arial" w:cs="Arial"/>
          <w:sz w:val="20"/>
          <w:szCs w:val="20"/>
          <w:lang w:eastAsia="ca-ES"/>
        </w:rPr>
        <w:t xml:space="preserve"> instal·lacions (</w:t>
      </w:r>
      <w:proofErr w:type="spellStart"/>
      <w:r w:rsidR="008D04A6" w:rsidRPr="00D065FE">
        <w:rPr>
          <w:rFonts w:ascii="Arial" w:eastAsia="Times New Roman" w:hAnsi="Arial" w:cs="Arial"/>
          <w:sz w:val="20"/>
          <w:szCs w:val="20"/>
          <w:lang w:eastAsia="ca-ES"/>
        </w:rPr>
        <w:t>agrobotigues</w:t>
      </w:r>
      <w:proofErr w:type="spellEnd"/>
      <w:r w:rsidR="008D04A6" w:rsidRPr="00D065FE">
        <w:rPr>
          <w:rFonts w:ascii="Arial" w:eastAsia="Times New Roman" w:hAnsi="Arial" w:cs="Arial"/>
          <w:sz w:val="20"/>
          <w:szCs w:val="20"/>
          <w:lang w:eastAsia="ca-ES"/>
        </w:rPr>
        <w:t>, magatzems de venda) on hi ha la presència de gallines, pollastres, guatlles, galls dindi, perdius i conills destinats exclusivament al consum propi del comprador.</w:t>
      </w:r>
    </w:p>
    <w:p w:rsidR="002302D7" w:rsidRPr="00D065FE" w:rsidRDefault="00AC5138" w:rsidP="008D04A6">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 xml:space="preserve">F) </w:t>
      </w:r>
      <w:r w:rsidR="008D04A6" w:rsidRPr="00D065FE">
        <w:rPr>
          <w:rFonts w:ascii="Arial" w:eastAsia="Times New Roman" w:hAnsi="Arial" w:cs="Arial"/>
          <w:sz w:val="20"/>
          <w:szCs w:val="20"/>
          <w:lang w:eastAsia="ca-ES"/>
        </w:rPr>
        <w:t xml:space="preserve"> </w:t>
      </w:r>
      <w:r w:rsidR="00240D1A" w:rsidRPr="00D065FE">
        <w:rPr>
          <w:rFonts w:ascii="Arial" w:eastAsia="Times New Roman" w:hAnsi="Arial" w:cs="Arial"/>
          <w:b/>
          <w:sz w:val="20"/>
          <w:szCs w:val="20"/>
          <w:lang w:eastAsia="ca-ES"/>
        </w:rPr>
        <w:t>Centres d’ensenyament</w:t>
      </w:r>
      <w:r w:rsidR="008D04A6" w:rsidRPr="00D065FE">
        <w:rPr>
          <w:rFonts w:ascii="Arial" w:eastAsia="Times New Roman" w:hAnsi="Arial" w:cs="Arial"/>
          <w:b/>
          <w:sz w:val="20"/>
          <w:szCs w:val="20"/>
          <w:lang w:eastAsia="ca-ES"/>
        </w:rPr>
        <w:t>:</w:t>
      </w:r>
      <w:r w:rsidR="008D04A6" w:rsidRPr="00D065FE">
        <w:rPr>
          <w:rFonts w:ascii="Arial" w:eastAsia="Times New Roman" w:hAnsi="Arial" w:cs="Arial"/>
          <w:sz w:val="20"/>
          <w:szCs w:val="20"/>
          <w:lang w:eastAsia="ca-ES"/>
        </w:rPr>
        <w:t xml:space="preserve"> establiment </w:t>
      </w:r>
      <w:r w:rsidR="00240D1A" w:rsidRPr="00D065FE">
        <w:rPr>
          <w:rFonts w:ascii="Arial" w:eastAsia="Times New Roman" w:hAnsi="Arial" w:cs="Arial"/>
          <w:sz w:val="20"/>
          <w:szCs w:val="20"/>
          <w:lang w:eastAsia="ca-ES"/>
        </w:rPr>
        <w:t>que té com a finalitat principal l’educativa, terapèutica, lúdica  o qualsevol altra activitat anàloga principal (excepte l’activitat de producció i reproducció) on puguin intervenir  persones, i que</w:t>
      </w:r>
      <w:r w:rsidR="008D04A6" w:rsidRPr="00D065FE">
        <w:rPr>
          <w:rFonts w:ascii="Arial" w:eastAsia="Times New Roman" w:hAnsi="Arial" w:cs="Arial"/>
          <w:sz w:val="20"/>
          <w:szCs w:val="20"/>
          <w:lang w:eastAsia="ca-ES"/>
        </w:rPr>
        <w:t xml:space="preserve"> allotja animals contemplats a l’annex 1 d’aquest Decret, amb o sense la presència d’altres espècies animals no contemplades a l’esmentat annex, destinats a nens i joves, de tasques agrícoles i ramaderes tradicionals, amb l’objectiu de transmetre el coneixement i respecte del medi rural i natural. També tenen aquesta consideració</w:t>
      </w:r>
      <w:r w:rsidR="00240D1A" w:rsidRPr="00D065FE">
        <w:rPr>
          <w:rFonts w:ascii="Arial" w:eastAsia="Times New Roman" w:hAnsi="Arial" w:cs="Arial"/>
          <w:sz w:val="20"/>
          <w:szCs w:val="20"/>
          <w:lang w:eastAsia="ca-ES"/>
        </w:rPr>
        <w:t xml:space="preserve"> les granges escola i</w:t>
      </w:r>
      <w:r w:rsidR="008D04A6" w:rsidRPr="00D065FE">
        <w:rPr>
          <w:rFonts w:ascii="Arial" w:eastAsia="Times New Roman" w:hAnsi="Arial" w:cs="Arial"/>
          <w:sz w:val="20"/>
          <w:szCs w:val="20"/>
          <w:lang w:eastAsia="ca-ES"/>
        </w:rPr>
        <w:t xml:space="preserve"> els centres anàlegs destinats a teràpia de col·lectius especials.</w:t>
      </w:r>
    </w:p>
    <w:p w:rsidR="006423AA" w:rsidRDefault="001A6C37" w:rsidP="00A100F1">
      <w:pPr>
        <w:spacing w:after="150" w:line="240" w:lineRule="auto"/>
        <w:jc w:val="both"/>
        <w:rPr>
          <w:rFonts w:ascii="Arial" w:eastAsia="Times New Roman" w:hAnsi="Arial" w:cs="Arial"/>
          <w:sz w:val="20"/>
          <w:szCs w:val="20"/>
          <w:lang w:eastAsia="ca-ES"/>
        </w:rPr>
      </w:pPr>
      <w:r w:rsidRPr="00515556">
        <w:rPr>
          <w:rFonts w:ascii="Arial" w:eastAsia="Times New Roman" w:hAnsi="Arial" w:cs="Arial"/>
          <w:sz w:val="20"/>
          <w:szCs w:val="20"/>
          <w:lang w:eastAsia="ca-ES"/>
        </w:rPr>
        <w:lastRenderedPageBreak/>
        <w:t>2</w:t>
      </w:r>
      <w:r w:rsidR="00146FAB" w:rsidRPr="00515556">
        <w:rPr>
          <w:rFonts w:ascii="Arial" w:eastAsia="Times New Roman" w:hAnsi="Arial" w:cs="Arial"/>
          <w:sz w:val="20"/>
          <w:szCs w:val="20"/>
          <w:lang w:eastAsia="ca-ES"/>
        </w:rPr>
        <w:t>.</w:t>
      </w:r>
      <w:r w:rsidRPr="00515556">
        <w:rPr>
          <w:rFonts w:ascii="Arial" w:eastAsia="Times New Roman" w:hAnsi="Arial" w:cs="Arial"/>
          <w:sz w:val="20"/>
          <w:szCs w:val="20"/>
          <w:lang w:eastAsia="ca-ES"/>
        </w:rPr>
        <w:t xml:space="preserve"> CONDICIONS </w:t>
      </w:r>
    </w:p>
    <w:p w:rsidR="00A100F1" w:rsidRPr="00515556" w:rsidRDefault="006423AA"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 xml:space="preserve">A. </w:t>
      </w:r>
      <w:r w:rsidRPr="006423AA">
        <w:rPr>
          <w:rFonts w:ascii="Arial" w:eastAsia="Times New Roman" w:hAnsi="Arial" w:cs="Arial"/>
          <w:sz w:val="20"/>
          <w:szCs w:val="20"/>
          <w:lang w:eastAsia="ca-ES"/>
        </w:rPr>
        <w:t xml:space="preserve">CONDICIONS A COMPLIR </w:t>
      </w:r>
      <w:r w:rsidR="001A6C37" w:rsidRPr="00515556">
        <w:rPr>
          <w:rFonts w:ascii="Arial" w:eastAsia="Times New Roman" w:hAnsi="Arial" w:cs="Arial"/>
          <w:sz w:val="20"/>
          <w:szCs w:val="20"/>
          <w:lang w:eastAsia="ca-ES"/>
        </w:rPr>
        <w:t>PELS OPERADORS COMERCIALS AMB INSTAL·LACIONS D’ALLOTJAM</w:t>
      </w:r>
      <w:r w:rsidR="00F541BA" w:rsidRPr="00515556">
        <w:rPr>
          <w:rFonts w:ascii="Arial" w:eastAsia="Times New Roman" w:hAnsi="Arial" w:cs="Arial"/>
          <w:sz w:val="20"/>
          <w:szCs w:val="20"/>
          <w:lang w:eastAsia="ca-ES"/>
        </w:rPr>
        <w:t>ENT D’ANIMALS, LLOCS DE CONTROL</w:t>
      </w:r>
      <w:r w:rsidR="001A6C37" w:rsidRPr="00515556">
        <w:rPr>
          <w:rFonts w:ascii="Arial" w:eastAsia="Times New Roman" w:hAnsi="Arial" w:cs="Arial"/>
          <w:sz w:val="20"/>
          <w:szCs w:val="20"/>
          <w:lang w:eastAsia="ca-ES"/>
        </w:rPr>
        <w:t xml:space="preserve"> I ELS CENTRES DE CONCENTRACIÓ </w:t>
      </w:r>
    </w:p>
    <w:p w:rsidR="00A100F1" w:rsidRPr="00A100F1" w:rsidRDefault="00AC5138"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2.1</w:t>
      </w:r>
      <w:r w:rsidR="00A100F1" w:rsidRPr="00A100F1">
        <w:rPr>
          <w:rFonts w:ascii="Arial" w:eastAsia="Times New Roman" w:hAnsi="Arial" w:cs="Arial"/>
          <w:sz w:val="20"/>
          <w:szCs w:val="20"/>
          <w:lang w:eastAsia="ca-ES"/>
        </w:rPr>
        <w:t>) Condicions bàsiques de funcionament: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Els centres de concentració i llocs de controls han de disposar d’un veterinari habilitat per la direcció general competent en ramaderia.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 Els animals únicament poden romandre a les instal·lacions el termini màxim establert per la normativa vigent en funció de l’espècie.</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c. Quan les instal·lacions de concentració d’animals estiguin desenvolupant l’activitat de centres de concentració no poden realitzar a la vegada l’activitat de lloc de control.</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d. Informar els veterinaris oficials del departament competent en matèria de ramaderia de l’entrada dels diferents lots dels animals.</w:t>
      </w:r>
    </w:p>
    <w:p w:rsidR="00A100F1" w:rsidRPr="00A100F1" w:rsidRDefault="00AC5138"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2.2</w:t>
      </w:r>
      <w:r w:rsidR="00A100F1" w:rsidRPr="00A100F1">
        <w:rPr>
          <w:rFonts w:ascii="Arial" w:eastAsia="Times New Roman" w:hAnsi="Arial" w:cs="Arial"/>
          <w:sz w:val="20"/>
          <w:szCs w:val="20"/>
          <w:lang w:eastAsia="ca-ES"/>
        </w:rPr>
        <w:t>) Condicions d’ubicació: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Les explotacions regulades en aquest annex a excepció de les pastures i els certàmens ramaders no permanents han de respectar les distàncies establertes als diferents annexos en funció de l’espècie.</w:t>
      </w:r>
    </w:p>
    <w:p w:rsidR="00A100F1" w:rsidRPr="00A100F1" w:rsidRDefault="00AC5138" w:rsidP="00A100F1">
      <w:pPr>
        <w:spacing w:after="150" w:line="240" w:lineRule="auto"/>
        <w:jc w:val="both"/>
        <w:rPr>
          <w:rFonts w:ascii="Arial" w:eastAsia="Times New Roman" w:hAnsi="Arial" w:cs="Arial"/>
          <w:sz w:val="20"/>
          <w:szCs w:val="20"/>
          <w:lang w:eastAsia="ca-ES"/>
        </w:rPr>
      </w:pPr>
      <w:r>
        <w:rPr>
          <w:rFonts w:ascii="Arial" w:eastAsia="Times New Roman" w:hAnsi="Arial" w:cs="Arial"/>
          <w:sz w:val="20"/>
          <w:szCs w:val="20"/>
          <w:lang w:eastAsia="ca-ES"/>
        </w:rPr>
        <w:t>2.3</w:t>
      </w:r>
      <w:r w:rsidR="00A100F1" w:rsidRPr="00A100F1">
        <w:rPr>
          <w:rFonts w:ascii="Arial" w:eastAsia="Times New Roman" w:hAnsi="Arial" w:cs="Arial"/>
          <w:sz w:val="20"/>
          <w:szCs w:val="20"/>
          <w:lang w:eastAsia="ca-ES"/>
        </w:rPr>
        <w:t>) Condicions d’infraestructura:</w:t>
      </w:r>
    </w:p>
    <w:p w:rsidR="00F541BA" w:rsidRPr="00D065FE" w:rsidRDefault="006423AA" w:rsidP="003C2864">
      <w:pPr>
        <w:autoSpaceDE w:val="0"/>
        <w:autoSpaceDN w:val="0"/>
        <w:adjustRightInd w:val="0"/>
        <w:spacing w:after="0" w:line="240" w:lineRule="auto"/>
        <w:jc w:val="both"/>
        <w:rPr>
          <w:rFonts w:ascii="Arial" w:eastAsia="Times New Roman" w:hAnsi="Arial" w:cs="Arial"/>
          <w:sz w:val="20"/>
          <w:szCs w:val="20"/>
          <w:lang w:eastAsia="ca-ES"/>
        </w:rPr>
      </w:pPr>
      <w:r w:rsidRPr="00D065FE">
        <w:rPr>
          <w:rFonts w:ascii="Arial" w:eastAsia="Times New Roman" w:hAnsi="Arial" w:cs="Arial"/>
          <w:sz w:val="21"/>
          <w:szCs w:val="21"/>
          <w:lang w:eastAsia="ca-ES"/>
        </w:rPr>
        <w:t>a.</w:t>
      </w:r>
      <w:r w:rsidR="003C2864" w:rsidRPr="00D065FE">
        <w:rPr>
          <w:rFonts w:ascii="Arial" w:eastAsia="Times New Roman" w:hAnsi="Arial" w:cs="Arial"/>
          <w:sz w:val="21"/>
          <w:szCs w:val="21"/>
          <w:lang w:eastAsia="ca-ES"/>
        </w:rPr>
        <w:t xml:space="preserve"> </w:t>
      </w:r>
      <w:r w:rsidR="003C2864" w:rsidRPr="00D065FE">
        <w:rPr>
          <w:rFonts w:ascii="Arial" w:eastAsia="Times New Roman" w:hAnsi="Arial" w:cs="Arial"/>
          <w:sz w:val="20"/>
          <w:szCs w:val="20"/>
          <w:lang w:eastAsia="ca-ES"/>
        </w:rPr>
        <w:t>L’àrea delimitada i aïllada de l’exterior a que fa referència l’article 6.10 d’aquest decret ha de consistir en una tanca perimetral que ha de complir amb els requeriments establerts a l’apartat b de l’esmentat article.</w:t>
      </w:r>
    </w:p>
    <w:p w:rsidR="00F541BA" w:rsidRPr="00D065FE" w:rsidRDefault="00F541BA" w:rsidP="00F541BA">
      <w:pPr>
        <w:autoSpaceDE w:val="0"/>
        <w:autoSpaceDN w:val="0"/>
        <w:adjustRightInd w:val="0"/>
        <w:spacing w:after="0" w:line="240" w:lineRule="auto"/>
        <w:jc w:val="both"/>
        <w:rPr>
          <w:rFonts w:ascii="Arial" w:eastAsia="Times New Roman" w:hAnsi="Arial" w:cs="Arial"/>
          <w:sz w:val="20"/>
          <w:szCs w:val="20"/>
          <w:lang w:eastAsia="ca-ES"/>
        </w:rPr>
      </w:pPr>
    </w:p>
    <w:p w:rsidR="00A100F1" w:rsidRPr="00D065FE" w:rsidRDefault="00A100F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b. Els centres de concentració i llocs de controls han de comptar amb dos accessos diferenciats, un per a l’entrada d’animals i un altre per a la sortida.</w:t>
      </w:r>
    </w:p>
    <w:p w:rsidR="00A100F1" w:rsidRPr="00D065FE" w:rsidRDefault="00A100F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c. Disposar de locals per als serveis veterinaris dotats de mitjans suficients per al desenvolupament correcte de les seves funcions.</w:t>
      </w:r>
    </w:p>
    <w:p w:rsidR="00A100F1" w:rsidRPr="00D065FE" w:rsidRDefault="00A100F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d. Complir la resta de condicions establertes als diferents annexos en funció de l’espècie.</w:t>
      </w:r>
    </w:p>
    <w:p w:rsidR="00A100F1" w:rsidRPr="00D065FE" w:rsidRDefault="00A100F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 xml:space="preserve">e. </w:t>
      </w:r>
      <w:r w:rsidR="005A5027" w:rsidRPr="00D065FE">
        <w:rPr>
          <w:rFonts w:ascii="Arial" w:hAnsi="Arial" w:cs="Arial"/>
          <w:sz w:val="20"/>
          <w:szCs w:val="20"/>
          <w:lang w:eastAsia="es-ES"/>
        </w:rPr>
        <w:t xml:space="preserve">Els centres de concentració </w:t>
      </w:r>
      <w:r w:rsidR="00A42872" w:rsidRPr="00D065FE">
        <w:rPr>
          <w:rFonts w:ascii="Arial" w:hAnsi="Arial" w:cs="Arial"/>
          <w:sz w:val="20"/>
          <w:szCs w:val="20"/>
          <w:lang w:eastAsia="es-ES"/>
        </w:rPr>
        <w:t xml:space="preserve">i els llocs de control </w:t>
      </w:r>
      <w:r w:rsidR="005A5027" w:rsidRPr="00D065FE">
        <w:rPr>
          <w:rFonts w:ascii="Arial" w:hAnsi="Arial" w:cs="Arial"/>
          <w:sz w:val="20"/>
          <w:szCs w:val="20"/>
          <w:lang w:eastAsia="es-ES"/>
        </w:rPr>
        <w:t>han de disposar d’instal•lacions autoritzades per a la neteja i desinfecció dels vehicles</w:t>
      </w:r>
      <w:r w:rsidR="00A42872" w:rsidRPr="00D065FE">
        <w:rPr>
          <w:rFonts w:ascii="Arial" w:hAnsi="Arial" w:cs="Arial"/>
          <w:sz w:val="20"/>
          <w:szCs w:val="20"/>
          <w:lang w:eastAsia="es-ES"/>
        </w:rPr>
        <w:t>.</w:t>
      </w:r>
    </w:p>
    <w:p w:rsidR="00A100F1" w:rsidRPr="00D065FE" w:rsidRDefault="00A100F1" w:rsidP="00A100F1">
      <w:pPr>
        <w:spacing w:after="150" w:line="240" w:lineRule="auto"/>
        <w:jc w:val="both"/>
        <w:rPr>
          <w:rFonts w:ascii="Arial" w:eastAsia="Times New Roman" w:hAnsi="Arial" w:cs="Arial"/>
          <w:sz w:val="20"/>
          <w:szCs w:val="20"/>
          <w:lang w:eastAsia="ca-ES"/>
        </w:rPr>
      </w:pPr>
      <w:r w:rsidRPr="00D065FE">
        <w:rPr>
          <w:rFonts w:ascii="Arial" w:eastAsia="Times New Roman" w:hAnsi="Arial" w:cs="Arial"/>
          <w:sz w:val="20"/>
          <w:szCs w:val="20"/>
          <w:lang w:eastAsia="ca-ES"/>
        </w:rPr>
        <w:t xml:space="preserve">C) Els centres de quarantena hauran de complir els requeriments establerts a </w:t>
      </w:r>
      <w:r w:rsidR="00A42872" w:rsidRPr="00D065FE">
        <w:rPr>
          <w:rFonts w:ascii="Arial" w:eastAsia="Times New Roman" w:hAnsi="Arial" w:cs="Arial"/>
          <w:sz w:val="20"/>
          <w:szCs w:val="20"/>
          <w:lang w:eastAsia="ca-ES"/>
        </w:rPr>
        <w:t>2.2, 2.3.a i 2.3.d</w:t>
      </w:r>
      <w:r w:rsidRPr="00D065FE">
        <w:rPr>
          <w:rFonts w:ascii="Arial" w:eastAsia="Times New Roman" w:hAnsi="Arial" w:cs="Arial"/>
          <w:sz w:val="20"/>
          <w:szCs w:val="20"/>
          <w:lang w:eastAsia="ca-ES"/>
        </w:rPr>
        <w:t xml:space="preserve"> així com la resta de requisits especificats en els diferents annexos en funció de l’espècie.</w:t>
      </w:r>
    </w:p>
    <w:p w:rsidR="00515556" w:rsidRPr="00581A86" w:rsidRDefault="006423AA" w:rsidP="00A100F1">
      <w:pPr>
        <w:spacing w:after="150" w:line="240" w:lineRule="auto"/>
        <w:jc w:val="both"/>
        <w:rPr>
          <w:rFonts w:ascii="Arial" w:eastAsia="Times New Roman" w:hAnsi="Arial" w:cs="Arial"/>
          <w:sz w:val="20"/>
          <w:szCs w:val="20"/>
          <w:lang w:eastAsia="ca-ES"/>
        </w:rPr>
      </w:pPr>
      <w:r w:rsidRPr="00581A86">
        <w:rPr>
          <w:rFonts w:ascii="Arial" w:eastAsia="Times New Roman" w:hAnsi="Arial" w:cs="Arial"/>
          <w:sz w:val="20"/>
          <w:szCs w:val="20"/>
          <w:lang w:eastAsia="ca-ES"/>
        </w:rPr>
        <w:t xml:space="preserve">B. </w:t>
      </w:r>
      <w:r w:rsidR="00152BEE" w:rsidRPr="00581A86">
        <w:rPr>
          <w:rFonts w:ascii="Arial" w:eastAsia="Times New Roman" w:hAnsi="Arial" w:cs="Arial"/>
          <w:sz w:val="20"/>
          <w:szCs w:val="20"/>
          <w:lang w:eastAsia="ca-ES"/>
        </w:rPr>
        <w:t>CONDICIONS A COMPLIR PER LES BOTIGUES D’ANIMALS I ELS CENTRES D’ENSENYAMENT</w:t>
      </w:r>
    </w:p>
    <w:p w:rsidR="007F6FD2" w:rsidRPr="00581A86" w:rsidRDefault="006423AA" w:rsidP="00A100F1">
      <w:pPr>
        <w:spacing w:after="150" w:line="240" w:lineRule="auto"/>
        <w:jc w:val="both"/>
        <w:rPr>
          <w:rFonts w:ascii="Arial" w:eastAsia="Times New Roman" w:hAnsi="Arial" w:cs="Arial"/>
          <w:sz w:val="20"/>
          <w:szCs w:val="20"/>
          <w:lang w:eastAsia="ca-ES"/>
        </w:rPr>
      </w:pPr>
      <w:r w:rsidRPr="00581A86">
        <w:rPr>
          <w:rFonts w:ascii="Arial" w:eastAsia="Times New Roman" w:hAnsi="Arial" w:cs="Arial"/>
          <w:sz w:val="20"/>
          <w:szCs w:val="20"/>
          <w:lang w:eastAsia="ca-ES"/>
        </w:rPr>
        <w:t>B.1</w:t>
      </w:r>
      <w:r w:rsidR="00152BEE" w:rsidRPr="00581A86">
        <w:rPr>
          <w:rFonts w:ascii="Arial" w:eastAsia="Times New Roman" w:hAnsi="Arial" w:cs="Arial"/>
          <w:sz w:val="20"/>
          <w:szCs w:val="20"/>
          <w:lang w:eastAsia="ca-ES"/>
        </w:rPr>
        <w:t xml:space="preserve"> </w:t>
      </w:r>
      <w:r w:rsidRPr="00581A86">
        <w:rPr>
          <w:rFonts w:ascii="Arial" w:eastAsia="Times New Roman" w:hAnsi="Arial" w:cs="Arial"/>
          <w:sz w:val="20"/>
          <w:szCs w:val="20"/>
          <w:lang w:eastAsia="ca-ES"/>
        </w:rPr>
        <w:t>BOTIGUES D’ANIMAL</w:t>
      </w:r>
      <w:r w:rsidR="00152BEE" w:rsidRPr="00581A86">
        <w:rPr>
          <w:rFonts w:ascii="Arial" w:eastAsia="Times New Roman" w:hAnsi="Arial" w:cs="Arial"/>
          <w:sz w:val="20"/>
          <w:szCs w:val="20"/>
          <w:lang w:eastAsia="ca-ES"/>
        </w:rPr>
        <w:t xml:space="preserve">: hauran de complir les condicions </w:t>
      </w:r>
      <w:r w:rsidR="007F6FD2" w:rsidRPr="00581A86">
        <w:rPr>
          <w:rFonts w:ascii="Arial" w:eastAsia="Times New Roman" w:hAnsi="Arial" w:cs="Arial"/>
          <w:sz w:val="20"/>
          <w:szCs w:val="20"/>
          <w:lang w:eastAsia="ca-ES"/>
        </w:rPr>
        <w:t>següents:</w:t>
      </w:r>
    </w:p>
    <w:p w:rsidR="00152BEE" w:rsidRPr="00581A86" w:rsidRDefault="006423AA" w:rsidP="00A100F1">
      <w:pPr>
        <w:spacing w:after="150" w:line="240" w:lineRule="auto"/>
        <w:jc w:val="both"/>
        <w:rPr>
          <w:rFonts w:ascii="Arial" w:eastAsia="Times New Roman" w:hAnsi="Arial" w:cs="Arial"/>
          <w:sz w:val="20"/>
          <w:szCs w:val="20"/>
          <w:lang w:eastAsia="ca-ES"/>
        </w:rPr>
      </w:pPr>
      <w:r w:rsidRPr="00581A86">
        <w:rPr>
          <w:rFonts w:ascii="Arial" w:eastAsia="Times New Roman" w:hAnsi="Arial" w:cs="Arial"/>
          <w:sz w:val="20"/>
          <w:szCs w:val="20"/>
          <w:lang w:eastAsia="ca-ES"/>
        </w:rPr>
        <w:t>a. Les c</w:t>
      </w:r>
      <w:r w:rsidR="007F6FD2" w:rsidRPr="00581A86">
        <w:rPr>
          <w:rFonts w:ascii="Arial" w:eastAsia="Times New Roman" w:hAnsi="Arial" w:cs="Arial"/>
          <w:sz w:val="20"/>
          <w:szCs w:val="20"/>
          <w:lang w:eastAsia="ca-ES"/>
        </w:rPr>
        <w:t>ondicions d’ubicació e</w:t>
      </w:r>
      <w:r w:rsidRPr="00581A86">
        <w:rPr>
          <w:rFonts w:ascii="Arial" w:eastAsia="Times New Roman" w:hAnsi="Arial" w:cs="Arial"/>
          <w:sz w:val="20"/>
          <w:szCs w:val="20"/>
          <w:lang w:eastAsia="ca-ES"/>
        </w:rPr>
        <w:t xml:space="preserve">stablertes </w:t>
      </w:r>
      <w:r w:rsidR="00152BEE" w:rsidRPr="00581A86">
        <w:rPr>
          <w:rFonts w:ascii="Arial" w:eastAsia="Times New Roman" w:hAnsi="Arial" w:cs="Arial"/>
          <w:sz w:val="20"/>
          <w:szCs w:val="20"/>
          <w:lang w:eastAsia="ca-ES"/>
        </w:rPr>
        <w:t>a l’article 5.</w:t>
      </w:r>
      <w:r w:rsidR="007F6FD2" w:rsidRPr="00581A86">
        <w:rPr>
          <w:rFonts w:ascii="Arial" w:eastAsia="Times New Roman" w:hAnsi="Arial" w:cs="Arial"/>
          <w:sz w:val="20"/>
          <w:szCs w:val="20"/>
          <w:lang w:eastAsia="ca-ES"/>
        </w:rPr>
        <w:t>1</w:t>
      </w:r>
    </w:p>
    <w:p w:rsidR="00CA26AE" w:rsidRPr="00581A86" w:rsidRDefault="007F6FD2" w:rsidP="007F6FD2">
      <w:pPr>
        <w:spacing w:after="150" w:line="240" w:lineRule="auto"/>
        <w:jc w:val="both"/>
        <w:rPr>
          <w:rFonts w:ascii="Arial" w:eastAsia="Times New Roman" w:hAnsi="Arial" w:cs="Arial"/>
          <w:sz w:val="20"/>
          <w:szCs w:val="20"/>
          <w:lang w:eastAsia="ca-ES"/>
        </w:rPr>
      </w:pPr>
      <w:r w:rsidRPr="00581A86">
        <w:rPr>
          <w:rFonts w:ascii="Arial" w:eastAsia="Times New Roman" w:hAnsi="Arial" w:cs="Arial"/>
          <w:sz w:val="20"/>
          <w:szCs w:val="20"/>
          <w:lang w:eastAsia="ca-ES"/>
        </w:rPr>
        <w:t xml:space="preserve">b. Disposar i aplicar un pla </w:t>
      </w:r>
      <w:r w:rsidR="00AF08ED" w:rsidRPr="00581A86">
        <w:rPr>
          <w:rFonts w:ascii="Arial" w:eastAsia="Times New Roman" w:hAnsi="Arial" w:cs="Arial"/>
          <w:sz w:val="20"/>
          <w:szCs w:val="20"/>
          <w:lang w:eastAsia="ca-ES"/>
        </w:rPr>
        <w:t>higiènic-sanitari</w:t>
      </w:r>
      <w:r w:rsidRPr="00581A86">
        <w:rPr>
          <w:rFonts w:ascii="Arial" w:eastAsia="Times New Roman" w:hAnsi="Arial" w:cs="Arial"/>
          <w:sz w:val="20"/>
          <w:szCs w:val="20"/>
          <w:lang w:eastAsia="ca-ES"/>
        </w:rPr>
        <w:t xml:space="preserve"> que ha de preveure</w:t>
      </w:r>
      <w:r w:rsidR="006423AA" w:rsidRPr="00581A86">
        <w:rPr>
          <w:rFonts w:ascii="Arial" w:eastAsia="Times New Roman" w:hAnsi="Arial" w:cs="Arial"/>
          <w:sz w:val="20"/>
          <w:szCs w:val="20"/>
          <w:lang w:eastAsia="ca-ES"/>
        </w:rPr>
        <w:t>,</w:t>
      </w:r>
      <w:r w:rsidRPr="00581A86">
        <w:rPr>
          <w:rFonts w:ascii="Arial" w:eastAsia="Times New Roman" w:hAnsi="Arial" w:cs="Arial"/>
          <w:sz w:val="20"/>
          <w:szCs w:val="20"/>
          <w:lang w:eastAsia="ca-ES"/>
        </w:rPr>
        <w:t xml:space="preserve"> com a mínim</w:t>
      </w:r>
      <w:r w:rsidR="006423AA" w:rsidRPr="00581A86">
        <w:rPr>
          <w:rFonts w:ascii="Arial" w:eastAsia="Times New Roman" w:hAnsi="Arial" w:cs="Arial"/>
          <w:sz w:val="20"/>
          <w:szCs w:val="20"/>
          <w:lang w:eastAsia="ca-ES"/>
        </w:rPr>
        <w:t>,</w:t>
      </w:r>
      <w:r w:rsidRPr="00581A86">
        <w:rPr>
          <w:rFonts w:ascii="Arial" w:eastAsia="Times New Roman" w:hAnsi="Arial" w:cs="Arial"/>
          <w:sz w:val="20"/>
          <w:szCs w:val="20"/>
          <w:lang w:eastAsia="ca-ES"/>
        </w:rPr>
        <w:t xml:space="preserve"> el que preveu l’article 10.14 d’aquest decret </w:t>
      </w:r>
      <w:r w:rsidR="006423AA" w:rsidRPr="00581A86">
        <w:rPr>
          <w:rFonts w:ascii="Arial" w:eastAsia="Times New Roman" w:hAnsi="Arial" w:cs="Arial"/>
          <w:sz w:val="20"/>
          <w:szCs w:val="20"/>
          <w:lang w:eastAsia="ca-ES"/>
        </w:rPr>
        <w:t>pel</w:t>
      </w:r>
      <w:r w:rsidRPr="00581A86">
        <w:rPr>
          <w:rFonts w:ascii="Arial" w:eastAsia="Times New Roman" w:hAnsi="Arial" w:cs="Arial"/>
          <w:sz w:val="20"/>
          <w:szCs w:val="20"/>
          <w:lang w:eastAsia="ca-ES"/>
        </w:rPr>
        <w:t xml:space="preserve"> que es refereix a les actuacions </w:t>
      </w:r>
      <w:r w:rsidR="00CA26AE" w:rsidRPr="00581A86">
        <w:rPr>
          <w:rFonts w:ascii="Arial" w:eastAsia="Times New Roman" w:hAnsi="Arial" w:cs="Arial"/>
          <w:sz w:val="20"/>
          <w:szCs w:val="20"/>
          <w:lang w:eastAsia="ca-ES"/>
        </w:rPr>
        <w:t>davant de qualsevol malaltia infecciosa,</w:t>
      </w:r>
      <w:r w:rsidR="006423AA" w:rsidRPr="00581A86">
        <w:rPr>
          <w:rFonts w:ascii="Arial" w:eastAsia="Times New Roman" w:hAnsi="Arial" w:cs="Arial"/>
          <w:sz w:val="20"/>
          <w:szCs w:val="20"/>
          <w:lang w:eastAsia="ca-ES"/>
        </w:rPr>
        <w:t xml:space="preserve"> parasitària o micòtica,</w:t>
      </w:r>
      <w:r w:rsidR="00CA26AE" w:rsidRPr="00581A86">
        <w:rPr>
          <w:rFonts w:ascii="Arial" w:eastAsia="Times New Roman" w:hAnsi="Arial" w:cs="Arial"/>
          <w:sz w:val="20"/>
          <w:szCs w:val="20"/>
          <w:lang w:eastAsia="ca-ES"/>
        </w:rPr>
        <w:t xml:space="preserve"> </w:t>
      </w:r>
      <w:r w:rsidR="006423AA" w:rsidRPr="00581A86">
        <w:rPr>
          <w:rFonts w:ascii="Arial" w:eastAsia="Times New Roman" w:hAnsi="Arial" w:cs="Arial"/>
          <w:sz w:val="20"/>
          <w:szCs w:val="20"/>
          <w:lang w:eastAsia="ca-ES"/>
        </w:rPr>
        <w:t xml:space="preserve">les </w:t>
      </w:r>
      <w:r w:rsidR="00CA26AE" w:rsidRPr="00581A86">
        <w:rPr>
          <w:rFonts w:ascii="Arial" w:eastAsia="Times New Roman" w:hAnsi="Arial" w:cs="Arial"/>
          <w:sz w:val="20"/>
          <w:szCs w:val="20"/>
          <w:lang w:eastAsia="ca-ES"/>
        </w:rPr>
        <w:t xml:space="preserve">actuacions de neteja i desinfecció de les instal·lacions, </w:t>
      </w:r>
      <w:r w:rsidR="006423AA" w:rsidRPr="00581A86">
        <w:rPr>
          <w:rFonts w:ascii="Arial" w:eastAsia="Times New Roman" w:hAnsi="Arial" w:cs="Arial"/>
          <w:sz w:val="20"/>
          <w:szCs w:val="20"/>
          <w:lang w:eastAsia="ca-ES"/>
        </w:rPr>
        <w:t xml:space="preserve">i les </w:t>
      </w:r>
      <w:r w:rsidR="00CA26AE" w:rsidRPr="00581A86">
        <w:rPr>
          <w:rFonts w:ascii="Arial" w:eastAsia="Times New Roman" w:hAnsi="Arial" w:cs="Arial"/>
          <w:sz w:val="20"/>
          <w:szCs w:val="20"/>
          <w:lang w:eastAsia="ca-ES"/>
        </w:rPr>
        <w:t>mesures per garantir el benestar animal.</w:t>
      </w:r>
    </w:p>
    <w:p w:rsidR="00CA26AE" w:rsidRPr="00581A86" w:rsidRDefault="00CA26AE" w:rsidP="007F6FD2">
      <w:pPr>
        <w:spacing w:after="150" w:line="240" w:lineRule="auto"/>
        <w:jc w:val="both"/>
        <w:rPr>
          <w:rFonts w:ascii="Arial" w:eastAsia="Times New Roman" w:hAnsi="Arial" w:cs="Arial"/>
          <w:sz w:val="20"/>
          <w:szCs w:val="20"/>
          <w:lang w:eastAsia="ca-ES"/>
        </w:rPr>
      </w:pPr>
      <w:r w:rsidRPr="00581A86">
        <w:rPr>
          <w:rFonts w:ascii="Arial" w:eastAsia="Times New Roman" w:hAnsi="Arial" w:cs="Arial"/>
          <w:sz w:val="20"/>
          <w:szCs w:val="20"/>
          <w:lang w:eastAsia="ca-ES"/>
        </w:rPr>
        <w:t xml:space="preserve">c. </w:t>
      </w:r>
      <w:r w:rsidR="006423AA" w:rsidRPr="00581A86">
        <w:rPr>
          <w:rFonts w:ascii="Arial" w:eastAsia="Times New Roman" w:hAnsi="Arial" w:cs="Arial"/>
          <w:sz w:val="20"/>
          <w:szCs w:val="20"/>
          <w:lang w:eastAsia="ca-ES"/>
        </w:rPr>
        <w:t>Les condicions de traçabilitat establertes a l’article 13 d’aquest decret, i les condicions</w:t>
      </w:r>
      <w:r w:rsidR="006423AA" w:rsidRPr="00581A86">
        <w:t xml:space="preserve"> </w:t>
      </w:r>
      <w:r w:rsidR="006423AA" w:rsidRPr="00581A86">
        <w:rPr>
          <w:rFonts w:ascii="Arial" w:eastAsia="Times New Roman" w:hAnsi="Arial" w:cs="Arial"/>
          <w:sz w:val="20"/>
          <w:szCs w:val="20"/>
          <w:lang w:eastAsia="ca-ES"/>
        </w:rPr>
        <w:t>conservar durant un període mínim de tres anys la documentació que justifiqui l’activitat de l’explotació establertes a l’article 15.h d’aquest decret.</w:t>
      </w:r>
    </w:p>
    <w:p w:rsidR="007F6FD2" w:rsidRPr="00D065FE" w:rsidRDefault="006423AA" w:rsidP="00A100F1">
      <w:pPr>
        <w:spacing w:after="150" w:line="240" w:lineRule="auto"/>
        <w:jc w:val="both"/>
        <w:rPr>
          <w:rFonts w:ascii="Arial" w:eastAsia="Times New Roman" w:hAnsi="Arial" w:cs="Arial"/>
          <w:sz w:val="20"/>
          <w:szCs w:val="20"/>
          <w:lang w:eastAsia="ca-ES"/>
        </w:rPr>
      </w:pPr>
      <w:r w:rsidRPr="00581A86">
        <w:rPr>
          <w:rFonts w:ascii="Arial" w:eastAsia="Times New Roman" w:hAnsi="Arial" w:cs="Arial"/>
          <w:sz w:val="20"/>
          <w:szCs w:val="20"/>
          <w:lang w:eastAsia="ca-ES"/>
        </w:rPr>
        <w:t>B.2</w:t>
      </w:r>
      <w:r w:rsidR="007F6FD2" w:rsidRPr="00581A86">
        <w:rPr>
          <w:rFonts w:ascii="Arial" w:eastAsia="Times New Roman" w:hAnsi="Arial" w:cs="Arial"/>
          <w:sz w:val="20"/>
          <w:szCs w:val="20"/>
          <w:lang w:eastAsia="ca-ES"/>
        </w:rPr>
        <w:t xml:space="preserve"> </w:t>
      </w:r>
      <w:r w:rsidRPr="00581A86">
        <w:rPr>
          <w:rFonts w:ascii="Arial" w:eastAsia="Times New Roman" w:hAnsi="Arial" w:cs="Arial"/>
          <w:sz w:val="20"/>
          <w:szCs w:val="20"/>
          <w:lang w:eastAsia="ca-ES"/>
        </w:rPr>
        <w:t xml:space="preserve">CENTRES D’ENSENYAMENT: </w:t>
      </w:r>
      <w:r w:rsidR="007F6FD2" w:rsidRPr="00581A86">
        <w:rPr>
          <w:rFonts w:ascii="Arial" w:eastAsia="Times New Roman" w:hAnsi="Arial" w:cs="Arial"/>
          <w:sz w:val="20"/>
          <w:szCs w:val="20"/>
          <w:lang w:eastAsia="ca-ES"/>
        </w:rPr>
        <w:t xml:space="preserve">hauran de complir les condicions establertes </w:t>
      </w:r>
      <w:r w:rsidRPr="00581A86">
        <w:rPr>
          <w:rFonts w:ascii="Arial" w:eastAsia="Times New Roman" w:hAnsi="Arial" w:cs="Arial"/>
          <w:sz w:val="20"/>
          <w:szCs w:val="20"/>
          <w:lang w:eastAsia="ca-ES"/>
        </w:rPr>
        <w:t>als diferents annexos d’</w:t>
      </w:r>
      <w:r w:rsidR="007F6FD2" w:rsidRPr="00581A86">
        <w:rPr>
          <w:rFonts w:ascii="Arial" w:eastAsia="Times New Roman" w:hAnsi="Arial" w:cs="Arial"/>
          <w:sz w:val="20"/>
          <w:szCs w:val="20"/>
          <w:lang w:eastAsia="ca-ES"/>
        </w:rPr>
        <w:t>aquest decret en funció de l’espècie.</w:t>
      </w:r>
      <w:r w:rsidR="007F6FD2" w:rsidRPr="00D065FE">
        <w:rPr>
          <w:rFonts w:ascii="Arial" w:eastAsia="Times New Roman" w:hAnsi="Arial" w:cs="Arial"/>
          <w:sz w:val="20"/>
          <w:szCs w:val="20"/>
          <w:lang w:eastAsia="ca-ES"/>
        </w:rPr>
        <w:t xml:space="preserve"> </w:t>
      </w:r>
    </w:p>
    <w:p w:rsidR="00A100F1" w:rsidRPr="001A6C37" w:rsidRDefault="001A6C37" w:rsidP="00A100F1">
      <w:pPr>
        <w:spacing w:after="150" w:line="240" w:lineRule="auto"/>
        <w:jc w:val="both"/>
        <w:rPr>
          <w:rFonts w:ascii="Arial" w:eastAsia="Times New Roman" w:hAnsi="Arial" w:cs="Arial"/>
          <w:b/>
          <w:sz w:val="20"/>
          <w:szCs w:val="20"/>
          <w:lang w:eastAsia="ca-ES"/>
        </w:rPr>
      </w:pPr>
      <w:r w:rsidRPr="001A6C37">
        <w:rPr>
          <w:rFonts w:ascii="Arial" w:eastAsia="Times New Roman" w:hAnsi="Arial" w:cs="Arial"/>
          <w:b/>
          <w:sz w:val="20"/>
          <w:szCs w:val="20"/>
          <w:lang w:eastAsia="ca-ES"/>
        </w:rPr>
        <w:lastRenderedPageBreak/>
        <w:t>ANNEX 11</w:t>
      </w:r>
    </w:p>
    <w:p w:rsidR="00A100F1" w:rsidRPr="001A6C37" w:rsidRDefault="001A6C37" w:rsidP="00A100F1">
      <w:pPr>
        <w:spacing w:after="150" w:line="240" w:lineRule="auto"/>
        <w:jc w:val="both"/>
        <w:rPr>
          <w:rFonts w:ascii="Arial" w:eastAsia="Times New Roman" w:hAnsi="Arial" w:cs="Arial"/>
          <w:b/>
          <w:sz w:val="20"/>
          <w:szCs w:val="20"/>
          <w:lang w:eastAsia="ca-ES"/>
        </w:rPr>
      </w:pPr>
      <w:r w:rsidRPr="001A6C37">
        <w:rPr>
          <w:rFonts w:ascii="Arial" w:eastAsia="Times New Roman" w:hAnsi="Arial" w:cs="Arial"/>
          <w:b/>
          <w:sz w:val="20"/>
          <w:szCs w:val="20"/>
          <w:lang w:eastAsia="ca-ES"/>
        </w:rPr>
        <w:t>INFORMACIÓ MÍNIMA DELS REGISTRES D’EXPLOTACIÓ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 xml:space="preserve">La informació mínima que ha de constar en els registres de l’explotació establerts a l’article </w:t>
      </w:r>
      <w:r w:rsidR="000A748E">
        <w:rPr>
          <w:rFonts w:ascii="Arial" w:eastAsia="Times New Roman" w:hAnsi="Arial" w:cs="Arial"/>
          <w:sz w:val="20"/>
          <w:szCs w:val="20"/>
          <w:lang w:eastAsia="ca-ES"/>
        </w:rPr>
        <w:t>16</w:t>
      </w:r>
      <w:r w:rsidRPr="00A100F1">
        <w:rPr>
          <w:rFonts w:ascii="Arial" w:eastAsia="Times New Roman" w:hAnsi="Arial" w:cs="Arial"/>
          <w:sz w:val="20"/>
          <w:szCs w:val="20"/>
          <w:lang w:eastAsia="ca-ES"/>
        </w:rPr>
        <w:t xml:space="preserve"> és la següent: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a) Número de registre de l’explotació.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b) Nom i adreça de l’explotació.</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c) Dades de la persona titular.</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d) Tipus d’explotació i classificació zootècnica.</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e) Capacitat i cens.</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f) Identificació dels animals (en cas d’animals identificats individualment).</w:t>
      </w:r>
    </w:p>
    <w:p w:rsidR="00A100F1" w:rsidRPr="00A100F1" w:rsidRDefault="00A100F1" w:rsidP="00A100F1">
      <w:pPr>
        <w:spacing w:after="150" w:line="240" w:lineRule="auto"/>
        <w:jc w:val="both"/>
        <w:rPr>
          <w:rFonts w:ascii="Arial" w:eastAsia="Times New Roman" w:hAnsi="Arial" w:cs="Arial"/>
          <w:sz w:val="20"/>
          <w:szCs w:val="20"/>
          <w:lang w:eastAsia="ca-ES"/>
        </w:rPr>
      </w:pPr>
      <w:r w:rsidRPr="00A100F1">
        <w:rPr>
          <w:rFonts w:ascii="Arial" w:eastAsia="Times New Roman" w:hAnsi="Arial" w:cs="Arial"/>
          <w:sz w:val="20"/>
          <w:szCs w:val="20"/>
          <w:lang w:eastAsia="ca-ES"/>
        </w:rPr>
        <w:t>g) Moviments i incidències relatives als animals.</w:t>
      </w:r>
    </w:p>
    <w:p w:rsidR="00A100F1" w:rsidRPr="00A100F1" w:rsidRDefault="00A100F1" w:rsidP="00A100F1">
      <w:pPr>
        <w:shd w:val="clear" w:color="auto" w:fill="FFFFFF"/>
        <w:spacing w:after="150" w:line="240" w:lineRule="auto"/>
        <w:jc w:val="both"/>
        <w:rPr>
          <w:rFonts w:ascii="Arial" w:eastAsia="Times New Roman" w:hAnsi="Arial" w:cs="Arial"/>
          <w:color w:val="000000"/>
          <w:sz w:val="20"/>
          <w:szCs w:val="20"/>
          <w:lang w:eastAsia="ca-ES"/>
        </w:rPr>
      </w:pPr>
      <w:r w:rsidRPr="00A100F1">
        <w:rPr>
          <w:rFonts w:ascii="Arial" w:eastAsia="Times New Roman" w:hAnsi="Arial" w:cs="Arial"/>
          <w:color w:val="000000"/>
          <w:sz w:val="20"/>
          <w:szCs w:val="20"/>
          <w:lang w:eastAsia="ca-ES"/>
        </w:rPr>
        <w:t>h) Tractaments i medicaments utilitzats en els animals i les dates de la seva administració.</w:t>
      </w:r>
    </w:p>
    <w:p w:rsidR="00A100F1" w:rsidRPr="00A100F1" w:rsidRDefault="00A100F1" w:rsidP="00A100F1">
      <w:pPr>
        <w:shd w:val="clear" w:color="auto" w:fill="FFFFFF"/>
        <w:spacing w:after="150" w:line="240" w:lineRule="auto"/>
        <w:jc w:val="both"/>
        <w:rPr>
          <w:rFonts w:ascii="Arial" w:eastAsia="Times New Roman" w:hAnsi="Arial" w:cs="Arial"/>
          <w:color w:val="000000"/>
          <w:sz w:val="20"/>
          <w:szCs w:val="20"/>
          <w:lang w:eastAsia="ca-ES"/>
        </w:rPr>
      </w:pPr>
      <w:r w:rsidRPr="00A100F1">
        <w:rPr>
          <w:rFonts w:ascii="Arial" w:eastAsia="Times New Roman" w:hAnsi="Arial" w:cs="Arial"/>
          <w:color w:val="000000"/>
          <w:sz w:val="20"/>
          <w:szCs w:val="20"/>
          <w:lang w:eastAsia="ca-ES"/>
        </w:rPr>
        <w:t>i) Dades relatives a la utilització de material genètic.</w:t>
      </w:r>
    </w:p>
    <w:p w:rsidR="00A100F1" w:rsidRPr="00A100F1" w:rsidRDefault="00A100F1" w:rsidP="00A100F1">
      <w:pPr>
        <w:shd w:val="clear" w:color="auto" w:fill="FFFFFF"/>
        <w:spacing w:after="150" w:line="240" w:lineRule="auto"/>
        <w:jc w:val="both"/>
        <w:rPr>
          <w:rFonts w:ascii="Arial" w:eastAsia="Times New Roman" w:hAnsi="Arial" w:cs="Arial"/>
          <w:color w:val="000000"/>
          <w:sz w:val="20"/>
          <w:szCs w:val="20"/>
          <w:lang w:eastAsia="ca-ES"/>
        </w:rPr>
      </w:pPr>
      <w:r w:rsidRPr="00A100F1">
        <w:rPr>
          <w:rFonts w:ascii="Arial" w:eastAsia="Times New Roman" w:hAnsi="Arial" w:cs="Arial"/>
          <w:color w:val="000000"/>
          <w:sz w:val="20"/>
          <w:szCs w:val="20"/>
          <w:lang w:eastAsia="ca-ES"/>
        </w:rPr>
        <w:t>j) Productes utilitzats per a la neteja, desinfecció desinsectació o desratització.</w:t>
      </w:r>
    </w:p>
    <w:p w:rsidR="00A100F1" w:rsidRPr="00A100F1" w:rsidRDefault="00A100F1" w:rsidP="00A100F1">
      <w:pPr>
        <w:shd w:val="clear" w:color="auto" w:fill="FFFFFF"/>
        <w:spacing w:after="150" w:line="240" w:lineRule="auto"/>
        <w:jc w:val="both"/>
        <w:rPr>
          <w:rFonts w:ascii="Arial" w:eastAsia="Times New Roman" w:hAnsi="Arial" w:cs="Arial"/>
          <w:color w:val="000000"/>
          <w:sz w:val="20"/>
          <w:szCs w:val="20"/>
          <w:lang w:eastAsia="ca-ES"/>
        </w:rPr>
      </w:pPr>
      <w:r w:rsidRPr="00A100F1">
        <w:rPr>
          <w:rFonts w:ascii="Arial" w:eastAsia="Times New Roman" w:hAnsi="Arial" w:cs="Arial"/>
          <w:color w:val="000000"/>
          <w:sz w:val="20"/>
          <w:szCs w:val="20"/>
          <w:lang w:eastAsia="ca-ES"/>
        </w:rPr>
        <w:t>k) Origen i quantitat de les entrades de pinso i destinació d'aquest.</w:t>
      </w:r>
    </w:p>
    <w:p w:rsidR="00A100F1" w:rsidRPr="00A100F1" w:rsidRDefault="00A100F1" w:rsidP="00A100F1">
      <w:pPr>
        <w:shd w:val="clear" w:color="auto" w:fill="FFFFFF"/>
        <w:spacing w:after="150" w:line="240" w:lineRule="auto"/>
        <w:jc w:val="both"/>
        <w:rPr>
          <w:rFonts w:ascii="Arial" w:eastAsia="Times New Roman" w:hAnsi="Arial" w:cs="Arial"/>
          <w:color w:val="000000"/>
          <w:sz w:val="20"/>
          <w:szCs w:val="20"/>
          <w:lang w:eastAsia="ca-ES"/>
        </w:rPr>
      </w:pPr>
      <w:r w:rsidRPr="00A100F1">
        <w:rPr>
          <w:rFonts w:ascii="Arial" w:eastAsia="Times New Roman" w:hAnsi="Arial" w:cs="Arial"/>
          <w:color w:val="000000"/>
          <w:sz w:val="20"/>
          <w:szCs w:val="20"/>
          <w:lang w:eastAsia="ca-ES"/>
        </w:rPr>
        <w:t>l) Aparició de malalties que puguin afectar la seguretat dels productes. I les malalties que afecten els animals.</w:t>
      </w:r>
    </w:p>
    <w:p w:rsidR="00A100F1" w:rsidRPr="00A100F1" w:rsidRDefault="00A100F1" w:rsidP="00A100F1">
      <w:pPr>
        <w:shd w:val="clear" w:color="auto" w:fill="FFFFFF"/>
        <w:spacing w:after="150" w:line="240" w:lineRule="auto"/>
        <w:jc w:val="both"/>
        <w:rPr>
          <w:rFonts w:ascii="Arial" w:eastAsia="Times New Roman" w:hAnsi="Arial" w:cs="Arial"/>
          <w:color w:val="000000"/>
          <w:sz w:val="20"/>
          <w:szCs w:val="20"/>
          <w:lang w:eastAsia="ca-ES"/>
        </w:rPr>
      </w:pPr>
      <w:r w:rsidRPr="00A100F1">
        <w:rPr>
          <w:rFonts w:ascii="Arial" w:eastAsia="Times New Roman" w:hAnsi="Arial" w:cs="Arial"/>
          <w:color w:val="000000"/>
          <w:sz w:val="20"/>
          <w:szCs w:val="20"/>
          <w:lang w:eastAsia="ca-ES"/>
        </w:rPr>
        <w:t>m) Inspeccions i controls.</w:t>
      </w:r>
    </w:p>
    <w:p w:rsidR="00A100F1" w:rsidRPr="00A100F1" w:rsidRDefault="00A100F1" w:rsidP="00A100F1">
      <w:pPr>
        <w:shd w:val="clear" w:color="auto" w:fill="FFFFFF"/>
        <w:spacing w:after="150" w:line="240" w:lineRule="auto"/>
        <w:jc w:val="both"/>
        <w:rPr>
          <w:rFonts w:ascii="Arial" w:eastAsia="Times New Roman" w:hAnsi="Arial" w:cs="Arial"/>
          <w:color w:val="000000"/>
          <w:sz w:val="20"/>
          <w:szCs w:val="20"/>
          <w:lang w:eastAsia="ca-ES"/>
        </w:rPr>
      </w:pPr>
      <w:r w:rsidRPr="00A100F1">
        <w:rPr>
          <w:rFonts w:ascii="Arial" w:eastAsia="Times New Roman" w:hAnsi="Arial" w:cs="Arial"/>
          <w:color w:val="000000"/>
          <w:sz w:val="20"/>
          <w:szCs w:val="20"/>
          <w:lang w:eastAsia="ca-ES"/>
        </w:rPr>
        <w:t>n) Identificació dels proveïdors.</w:t>
      </w:r>
    </w:p>
    <w:p w:rsidR="00A100F1" w:rsidRPr="00A100F1" w:rsidRDefault="00A100F1" w:rsidP="00A100F1">
      <w:pPr>
        <w:shd w:val="clear" w:color="auto" w:fill="FFFFFF"/>
        <w:spacing w:after="150" w:line="240" w:lineRule="auto"/>
        <w:jc w:val="both"/>
        <w:rPr>
          <w:rFonts w:ascii="Arial" w:eastAsia="Times New Roman" w:hAnsi="Arial" w:cs="Arial"/>
          <w:color w:val="000000"/>
          <w:sz w:val="20"/>
          <w:szCs w:val="20"/>
          <w:lang w:eastAsia="ca-ES"/>
        </w:rPr>
      </w:pPr>
      <w:r w:rsidRPr="00A100F1">
        <w:rPr>
          <w:rFonts w:ascii="Arial" w:eastAsia="Times New Roman" w:hAnsi="Arial" w:cs="Arial"/>
          <w:color w:val="000000"/>
          <w:sz w:val="20"/>
          <w:szCs w:val="20"/>
          <w:lang w:eastAsia="ca-ES"/>
        </w:rPr>
        <w:t>o) Destinació dels productes.</w:t>
      </w:r>
    </w:p>
    <w:p w:rsidR="00A100F1" w:rsidRPr="00A100F1" w:rsidRDefault="00A100F1" w:rsidP="00A100F1">
      <w:pPr>
        <w:shd w:val="clear" w:color="auto" w:fill="FFFFFF"/>
        <w:spacing w:after="150" w:line="240" w:lineRule="auto"/>
        <w:jc w:val="both"/>
        <w:rPr>
          <w:rFonts w:ascii="Arial" w:eastAsia="Times New Roman" w:hAnsi="Arial" w:cs="Arial"/>
          <w:color w:val="000000"/>
          <w:sz w:val="20"/>
          <w:szCs w:val="20"/>
          <w:lang w:eastAsia="ca-ES"/>
        </w:rPr>
      </w:pPr>
      <w:r w:rsidRPr="00A100F1">
        <w:rPr>
          <w:rFonts w:ascii="Arial" w:eastAsia="Times New Roman" w:hAnsi="Arial" w:cs="Arial"/>
          <w:color w:val="000000"/>
          <w:sz w:val="20"/>
          <w:szCs w:val="20"/>
          <w:lang w:eastAsia="ca-ES"/>
        </w:rPr>
        <w:t>p) Identificació dels mitjans de transport que entren o surten de l’explotació.</w:t>
      </w:r>
    </w:p>
    <w:p w:rsidR="00A100F1" w:rsidRPr="00A100F1" w:rsidRDefault="00A100F1" w:rsidP="00A100F1">
      <w:pPr>
        <w:shd w:val="clear" w:color="auto" w:fill="FFFFFF"/>
        <w:spacing w:after="150" w:line="240" w:lineRule="auto"/>
        <w:jc w:val="both"/>
        <w:rPr>
          <w:rFonts w:ascii="Arial" w:eastAsia="Times New Roman" w:hAnsi="Arial" w:cs="Arial"/>
          <w:color w:val="000000"/>
          <w:sz w:val="20"/>
          <w:szCs w:val="20"/>
          <w:lang w:eastAsia="ca-ES"/>
        </w:rPr>
      </w:pPr>
      <w:r w:rsidRPr="00A100F1">
        <w:rPr>
          <w:rFonts w:ascii="Arial" w:eastAsia="Times New Roman" w:hAnsi="Arial" w:cs="Arial"/>
          <w:color w:val="000000"/>
          <w:sz w:val="20"/>
          <w:szCs w:val="20"/>
          <w:lang w:eastAsia="ca-ES"/>
        </w:rPr>
        <w:t>q) Resultats de les anàlisis de malalties amb incidència en la sanitat animal i en la salut pública.</w:t>
      </w:r>
    </w:p>
    <w:p w:rsidR="00A100F1" w:rsidRPr="00A100F1" w:rsidRDefault="00A100F1" w:rsidP="00A100F1">
      <w:pPr>
        <w:shd w:val="clear" w:color="auto" w:fill="FFFFFF"/>
        <w:spacing w:after="150" w:line="240" w:lineRule="auto"/>
        <w:jc w:val="both"/>
        <w:rPr>
          <w:rFonts w:ascii="Arial" w:eastAsia="Times New Roman" w:hAnsi="Arial" w:cs="Arial"/>
          <w:color w:val="000000"/>
          <w:sz w:val="20"/>
          <w:szCs w:val="20"/>
          <w:lang w:eastAsia="ca-ES"/>
        </w:rPr>
      </w:pPr>
      <w:r w:rsidRPr="00A100F1">
        <w:rPr>
          <w:rFonts w:ascii="Arial" w:eastAsia="Times New Roman" w:hAnsi="Arial" w:cs="Arial"/>
          <w:color w:val="000000"/>
          <w:sz w:val="20"/>
          <w:szCs w:val="20"/>
          <w:lang w:eastAsia="ca-ES"/>
        </w:rPr>
        <w:t>r) Actuacions veterinàries.</w:t>
      </w:r>
    </w:p>
    <w:p w:rsidR="00A100F1" w:rsidRPr="00A100F1" w:rsidRDefault="00A100F1" w:rsidP="00A100F1">
      <w:pPr>
        <w:shd w:val="clear" w:color="auto" w:fill="FFFFFF"/>
        <w:spacing w:after="150" w:line="240" w:lineRule="auto"/>
        <w:jc w:val="both"/>
        <w:rPr>
          <w:rFonts w:ascii="Arial" w:eastAsia="Times New Roman" w:hAnsi="Arial" w:cs="Arial"/>
          <w:color w:val="000000"/>
          <w:sz w:val="20"/>
          <w:szCs w:val="20"/>
          <w:lang w:eastAsia="ca-ES"/>
        </w:rPr>
      </w:pPr>
      <w:r w:rsidRPr="00A100F1">
        <w:rPr>
          <w:rFonts w:ascii="Arial" w:eastAsia="Times New Roman" w:hAnsi="Arial" w:cs="Arial"/>
          <w:color w:val="000000"/>
          <w:sz w:val="20"/>
          <w:szCs w:val="20"/>
          <w:lang w:eastAsia="ca-ES"/>
        </w:rPr>
        <w:t>s) Entrada de vehicles i persones alienes a l’explotació (veterinaris, tractants, ramaders, etc.).</w:t>
      </w:r>
    </w:p>
    <w:p w:rsidR="00A100F1" w:rsidRPr="00A100F1" w:rsidRDefault="00A100F1" w:rsidP="00A100F1">
      <w:pPr>
        <w:shd w:val="clear" w:color="auto" w:fill="FFFFFF"/>
        <w:spacing w:after="150" w:line="240" w:lineRule="auto"/>
        <w:jc w:val="both"/>
        <w:rPr>
          <w:rFonts w:ascii="Arial" w:eastAsia="Times New Roman" w:hAnsi="Arial" w:cs="Arial"/>
          <w:color w:val="000000"/>
          <w:sz w:val="20"/>
          <w:szCs w:val="20"/>
          <w:lang w:eastAsia="ca-ES"/>
        </w:rPr>
      </w:pPr>
      <w:r w:rsidRPr="00A100F1">
        <w:rPr>
          <w:rFonts w:ascii="Arial" w:eastAsia="Times New Roman" w:hAnsi="Arial" w:cs="Arial"/>
          <w:color w:val="000000"/>
          <w:sz w:val="20"/>
          <w:szCs w:val="20"/>
          <w:lang w:eastAsia="ca-ES"/>
        </w:rPr>
        <w:t>t) Altres que es puguin establir a la normativa vigent, en funció de l’espècie o l’activitat.</w:t>
      </w:r>
    </w:p>
    <w:p w:rsidR="00A100F1" w:rsidRPr="00940DA7" w:rsidRDefault="00A100F1">
      <w:pPr>
        <w:rPr>
          <w:rFonts w:ascii="Arial" w:eastAsia="Times New Roman" w:hAnsi="Arial" w:cs="Arial"/>
          <w:color w:val="FF0000"/>
          <w:sz w:val="20"/>
          <w:szCs w:val="20"/>
          <w:lang w:eastAsia="ca-ES"/>
        </w:rPr>
      </w:pPr>
    </w:p>
    <w:p w:rsidR="005A5027" w:rsidRPr="00586D44" w:rsidRDefault="005A5027" w:rsidP="00586D44">
      <w:pPr>
        <w:jc w:val="both"/>
        <w:rPr>
          <w:rFonts w:ascii="Arial" w:hAnsi="Arial" w:cs="Arial"/>
          <w:i/>
          <w:color w:val="FF0000"/>
          <w:sz w:val="20"/>
          <w:szCs w:val="20"/>
        </w:rPr>
      </w:pPr>
    </w:p>
    <w:sectPr w:rsidR="005A5027" w:rsidRPr="00586D44">
      <w:headerReference w:type="default" r:id="rId24"/>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786" w:rsidRDefault="005E2786" w:rsidP="00940DA7">
      <w:pPr>
        <w:spacing w:after="0" w:line="240" w:lineRule="auto"/>
      </w:pPr>
      <w:r>
        <w:separator/>
      </w:r>
    </w:p>
  </w:endnote>
  <w:endnote w:type="continuationSeparator" w:id="0">
    <w:p w:rsidR="005E2786" w:rsidRDefault="005E2786" w:rsidP="0094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NewRomanPSMT-Identity-H">
    <w:altName w:val="MS Gothic"/>
    <w:charset w:val="8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957290"/>
      <w:docPartObj>
        <w:docPartGallery w:val="Page Numbers (Bottom of Page)"/>
        <w:docPartUnique/>
      </w:docPartObj>
    </w:sdtPr>
    <w:sdtContent>
      <w:p w:rsidR="005E2786" w:rsidRDefault="005E2786">
        <w:pPr>
          <w:pStyle w:val="Peu"/>
          <w:jc w:val="center"/>
        </w:pPr>
        <w:r>
          <w:fldChar w:fldCharType="begin"/>
        </w:r>
        <w:r>
          <w:instrText>PAGE   \* MERGEFORMAT</w:instrText>
        </w:r>
        <w:r>
          <w:fldChar w:fldCharType="separate"/>
        </w:r>
        <w:r w:rsidR="00655F0A">
          <w:rPr>
            <w:noProof/>
          </w:rPr>
          <w:t>69</w:t>
        </w:r>
        <w:r>
          <w:fldChar w:fldCharType="end"/>
        </w:r>
      </w:p>
    </w:sdtContent>
  </w:sdt>
  <w:p w:rsidR="005E2786" w:rsidRDefault="005E2786">
    <w:pPr>
      <w:pStyle w:val="Peu"/>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786" w:rsidRDefault="005E2786" w:rsidP="00940DA7">
      <w:pPr>
        <w:spacing w:after="0" w:line="240" w:lineRule="auto"/>
      </w:pPr>
      <w:r>
        <w:separator/>
      </w:r>
    </w:p>
  </w:footnote>
  <w:footnote w:type="continuationSeparator" w:id="0">
    <w:p w:rsidR="005E2786" w:rsidRDefault="005E2786" w:rsidP="0094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86" w:rsidRPr="00A91BD4" w:rsidRDefault="005E2786" w:rsidP="00A91BD4">
    <w:pPr>
      <w:spacing w:after="0" w:line="240" w:lineRule="auto"/>
      <w:jc w:val="both"/>
      <w:rPr>
        <w:rFonts w:ascii="Helvetica" w:eastAsia="Times New Roman" w:hAnsi="Helvetica" w:cs="Times New Roman"/>
        <w:sz w:val="24"/>
        <w:szCs w:val="20"/>
        <w:lang w:eastAsia="ca-ES"/>
      </w:rPr>
    </w:pPr>
    <w:sdt>
      <w:sdtPr>
        <w:rPr>
          <w:rFonts w:ascii="Helvetica" w:eastAsia="Times New Roman" w:hAnsi="Helvetica" w:cs="Times New Roman"/>
          <w:sz w:val="24"/>
          <w:szCs w:val="20"/>
          <w:lang w:eastAsia="ca-ES"/>
        </w:rPr>
        <w:id w:val="84040595"/>
        <w:docPartObj>
          <w:docPartGallery w:val="Watermarks"/>
          <w:docPartUnique/>
        </w:docPartObj>
      </w:sdtPr>
      <w:sdtContent>
        <w:r>
          <w:rPr>
            <w:rFonts w:ascii="Helvetica" w:eastAsia="Times New Roman" w:hAnsi="Helvetica" w:cs="Times New Roman"/>
            <w:sz w:val="24"/>
            <w:szCs w:val="20"/>
            <w:lang w:eastAsia="ca-ES"/>
          </w:rPr>
          <w:pict w14:anchorId="034041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ESBORRANY"/>
              <w10:wrap anchorx="margin" anchory="margin"/>
            </v:shape>
          </w:pict>
        </w:r>
      </w:sdtContent>
    </w:sdt>
    <w:r w:rsidRPr="00A91BD4">
      <w:rPr>
        <w:rFonts w:ascii="Helvetica" w:eastAsia="Times New Roman" w:hAnsi="Helvetica" w:cs="Times New Roman"/>
        <w:noProof/>
        <w:sz w:val="24"/>
        <w:szCs w:val="20"/>
        <w:lang w:eastAsia="ca-ES"/>
      </w:rPr>
      <w:drawing>
        <wp:anchor distT="0" distB="0" distL="114300" distR="114300" simplePos="0" relativeHeight="251657216" behindDoc="0" locked="0" layoutInCell="0" allowOverlap="1" wp14:anchorId="05CE43BB" wp14:editId="55091D4C">
          <wp:simplePos x="0" y="0"/>
          <wp:positionH relativeFrom="page">
            <wp:posOffset>790575</wp:posOffset>
          </wp:positionH>
          <wp:positionV relativeFrom="page">
            <wp:posOffset>457200</wp:posOffset>
          </wp:positionV>
          <wp:extent cx="259080" cy="292735"/>
          <wp:effectExtent l="0" t="0" r="7620" b="0"/>
          <wp:wrapNone/>
          <wp:docPr id="5" name="Imatge 5" descr="ESCUT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T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BD4">
      <w:rPr>
        <w:rFonts w:ascii="Helvetica" w:eastAsia="Times New Roman" w:hAnsi="Helvetica" w:cs="Times New Roman"/>
        <w:sz w:val="24"/>
        <w:szCs w:val="20"/>
        <w:lang w:eastAsia="ca-ES"/>
      </w:rPr>
      <w:t>Generalitat de Catalunya</w:t>
    </w:r>
  </w:p>
  <w:p w:rsidR="005E2786" w:rsidRPr="00A91BD4" w:rsidRDefault="005E2786" w:rsidP="00A91BD4">
    <w:pPr>
      <w:spacing w:after="0" w:line="240" w:lineRule="auto"/>
      <w:jc w:val="both"/>
      <w:rPr>
        <w:rFonts w:ascii="Helvetica" w:eastAsia="Times New Roman" w:hAnsi="Helvetica" w:cs="Times New Roman"/>
        <w:b/>
        <w:sz w:val="24"/>
        <w:szCs w:val="20"/>
        <w:lang w:eastAsia="ca-ES"/>
      </w:rPr>
    </w:pPr>
    <w:r w:rsidRPr="00A91BD4">
      <w:rPr>
        <w:rFonts w:ascii="Helvetica" w:eastAsia="Times New Roman" w:hAnsi="Helvetica" w:cs="Times New Roman"/>
        <w:b/>
        <w:sz w:val="24"/>
        <w:szCs w:val="20"/>
        <w:lang w:eastAsia="ca-ES"/>
      </w:rPr>
      <w:t>Departament d’Acció Climàtica,</w:t>
    </w:r>
  </w:p>
  <w:p w:rsidR="005E2786" w:rsidRPr="00A91BD4" w:rsidRDefault="005E2786" w:rsidP="00A91BD4">
    <w:pPr>
      <w:spacing w:after="0" w:line="240" w:lineRule="auto"/>
      <w:jc w:val="both"/>
      <w:rPr>
        <w:rFonts w:ascii="Helvetica" w:eastAsia="Times New Roman" w:hAnsi="Helvetica" w:cs="Times New Roman"/>
        <w:b/>
        <w:sz w:val="24"/>
        <w:szCs w:val="20"/>
        <w:lang w:eastAsia="ca-ES"/>
      </w:rPr>
    </w:pPr>
    <w:r w:rsidRPr="00A91BD4">
      <w:rPr>
        <w:rFonts w:ascii="Helvetica" w:eastAsia="Times New Roman" w:hAnsi="Helvetica" w:cs="Times New Roman"/>
        <w:b/>
        <w:sz w:val="24"/>
        <w:szCs w:val="20"/>
        <w:lang w:eastAsia="ca-ES"/>
      </w:rPr>
      <w:t>Alimentació i Agenda Rural</w:t>
    </w:r>
  </w:p>
  <w:p w:rsidR="005E2786" w:rsidRPr="003871CA" w:rsidRDefault="003871CA" w:rsidP="003871CA">
    <w:pPr>
      <w:tabs>
        <w:tab w:val="center" w:pos="4252"/>
        <w:tab w:val="left" w:pos="6881"/>
        <w:tab w:val="right" w:pos="8504"/>
      </w:tabs>
      <w:spacing w:after="0" w:line="240" w:lineRule="auto"/>
      <w:jc w:val="right"/>
      <w:rPr>
        <w:rFonts w:ascii="Helvetica" w:eastAsia="Times New Roman" w:hAnsi="Helvetica" w:cs="Times New Roman"/>
        <w:sz w:val="12"/>
        <w:szCs w:val="12"/>
        <w:lang w:eastAsia="ca-ES"/>
      </w:rPr>
    </w:pPr>
    <w:r>
      <w:rPr>
        <w:rFonts w:ascii="Helvetica" w:eastAsia="Times New Roman" w:hAnsi="Helvetica" w:cs="Times New Roman"/>
        <w:b/>
        <w:sz w:val="16"/>
        <w:szCs w:val="16"/>
        <w:lang w:eastAsia="ca-ES"/>
      </w:rPr>
      <w:tab/>
    </w:r>
    <w:r w:rsidRPr="003871CA">
      <w:rPr>
        <w:rFonts w:ascii="Helvetica" w:eastAsia="Times New Roman" w:hAnsi="Helvetica" w:cs="Times New Roman"/>
        <w:color w:val="FF0000"/>
        <w:sz w:val="12"/>
        <w:szCs w:val="12"/>
        <w:lang w:eastAsia="ca-ES"/>
      </w:rPr>
      <w:t xml:space="preserve">Proposta Decret ordenació ramadera - </w:t>
    </w:r>
    <w:r w:rsidR="005E2786" w:rsidRPr="003871CA">
      <w:rPr>
        <w:rFonts w:ascii="Helvetica" w:eastAsia="Times New Roman" w:hAnsi="Helvetica" w:cs="Times New Roman"/>
        <w:color w:val="FF0000"/>
        <w:sz w:val="12"/>
        <w:szCs w:val="12"/>
        <w:lang w:eastAsia="ca-ES"/>
      </w:rPr>
      <w:t>V. OCTUBRE 2021</w:t>
    </w:r>
  </w:p>
  <w:p w:rsidR="005E2786" w:rsidRDefault="005E2786">
    <w:pPr>
      <w:pStyle w:val="Capalera"/>
    </w:pPr>
  </w:p>
  <w:p w:rsidR="005E2786" w:rsidRDefault="005E2786">
    <w:pPr>
      <w:pStyle w:val="Capaler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22A"/>
    <w:multiLevelType w:val="hybridMultilevel"/>
    <w:tmpl w:val="3FF027E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C721C9E"/>
    <w:multiLevelType w:val="hybridMultilevel"/>
    <w:tmpl w:val="028C019C"/>
    <w:lvl w:ilvl="0" w:tplc="943AE1D0">
      <w:start w:val="80"/>
      <w:numFmt w:val="bullet"/>
      <w:lvlText w:val="-"/>
      <w:lvlJc w:val="left"/>
      <w:pPr>
        <w:ind w:left="775" w:hanging="360"/>
      </w:pPr>
      <w:rPr>
        <w:rFonts w:ascii="Arial" w:eastAsia="Times New Roman" w:hAnsi="Arial" w:cs="Arial" w:hint="default"/>
        <w:sz w:val="20"/>
      </w:rPr>
    </w:lvl>
    <w:lvl w:ilvl="1" w:tplc="04030003" w:tentative="1">
      <w:start w:val="1"/>
      <w:numFmt w:val="bullet"/>
      <w:lvlText w:val="o"/>
      <w:lvlJc w:val="left"/>
      <w:pPr>
        <w:ind w:left="1495" w:hanging="360"/>
      </w:pPr>
      <w:rPr>
        <w:rFonts w:ascii="Courier New" w:hAnsi="Courier New" w:cs="Courier New" w:hint="default"/>
      </w:rPr>
    </w:lvl>
    <w:lvl w:ilvl="2" w:tplc="04030005" w:tentative="1">
      <w:start w:val="1"/>
      <w:numFmt w:val="bullet"/>
      <w:lvlText w:val=""/>
      <w:lvlJc w:val="left"/>
      <w:pPr>
        <w:ind w:left="2215" w:hanging="360"/>
      </w:pPr>
      <w:rPr>
        <w:rFonts w:ascii="Wingdings" w:hAnsi="Wingdings" w:hint="default"/>
      </w:rPr>
    </w:lvl>
    <w:lvl w:ilvl="3" w:tplc="04030001" w:tentative="1">
      <w:start w:val="1"/>
      <w:numFmt w:val="bullet"/>
      <w:lvlText w:val=""/>
      <w:lvlJc w:val="left"/>
      <w:pPr>
        <w:ind w:left="2935" w:hanging="360"/>
      </w:pPr>
      <w:rPr>
        <w:rFonts w:ascii="Symbol" w:hAnsi="Symbol" w:hint="default"/>
      </w:rPr>
    </w:lvl>
    <w:lvl w:ilvl="4" w:tplc="04030003" w:tentative="1">
      <w:start w:val="1"/>
      <w:numFmt w:val="bullet"/>
      <w:lvlText w:val="o"/>
      <w:lvlJc w:val="left"/>
      <w:pPr>
        <w:ind w:left="3655" w:hanging="360"/>
      </w:pPr>
      <w:rPr>
        <w:rFonts w:ascii="Courier New" w:hAnsi="Courier New" w:cs="Courier New" w:hint="default"/>
      </w:rPr>
    </w:lvl>
    <w:lvl w:ilvl="5" w:tplc="04030005" w:tentative="1">
      <w:start w:val="1"/>
      <w:numFmt w:val="bullet"/>
      <w:lvlText w:val=""/>
      <w:lvlJc w:val="left"/>
      <w:pPr>
        <w:ind w:left="4375" w:hanging="360"/>
      </w:pPr>
      <w:rPr>
        <w:rFonts w:ascii="Wingdings" w:hAnsi="Wingdings" w:hint="default"/>
      </w:rPr>
    </w:lvl>
    <w:lvl w:ilvl="6" w:tplc="04030001" w:tentative="1">
      <w:start w:val="1"/>
      <w:numFmt w:val="bullet"/>
      <w:lvlText w:val=""/>
      <w:lvlJc w:val="left"/>
      <w:pPr>
        <w:ind w:left="5095" w:hanging="360"/>
      </w:pPr>
      <w:rPr>
        <w:rFonts w:ascii="Symbol" w:hAnsi="Symbol" w:hint="default"/>
      </w:rPr>
    </w:lvl>
    <w:lvl w:ilvl="7" w:tplc="04030003" w:tentative="1">
      <w:start w:val="1"/>
      <w:numFmt w:val="bullet"/>
      <w:lvlText w:val="o"/>
      <w:lvlJc w:val="left"/>
      <w:pPr>
        <w:ind w:left="5815" w:hanging="360"/>
      </w:pPr>
      <w:rPr>
        <w:rFonts w:ascii="Courier New" w:hAnsi="Courier New" w:cs="Courier New" w:hint="default"/>
      </w:rPr>
    </w:lvl>
    <w:lvl w:ilvl="8" w:tplc="04030005" w:tentative="1">
      <w:start w:val="1"/>
      <w:numFmt w:val="bullet"/>
      <w:lvlText w:val=""/>
      <w:lvlJc w:val="left"/>
      <w:pPr>
        <w:ind w:left="6535" w:hanging="360"/>
      </w:pPr>
      <w:rPr>
        <w:rFonts w:ascii="Wingdings" w:hAnsi="Wingdings" w:hint="default"/>
      </w:rPr>
    </w:lvl>
  </w:abstractNum>
  <w:abstractNum w:abstractNumId="2" w15:restartNumberingAfterBreak="0">
    <w:nsid w:val="10AC54F5"/>
    <w:multiLevelType w:val="hybridMultilevel"/>
    <w:tmpl w:val="318C240E"/>
    <w:lvl w:ilvl="0" w:tplc="EBB2896A">
      <w:start w:val="2000"/>
      <w:numFmt w:val="decimal"/>
      <w:lvlText w:val="%1"/>
      <w:lvlJc w:val="left"/>
      <w:pPr>
        <w:ind w:left="760" w:hanging="40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3880675"/>
    <w:multiLevelType w:val="multilevel"/>
    <w:tmpl w:val="0958C542"/>
    <w:lvl w:ilvl="0">
      <w:start w:val="1"/>
      <w:numFmt w:val="decimal"/>
      <w:lvlText w:val="%1."/>
      <w:lvlJc w:val="left"/>
      <w:pPr>
        <w:tabs>
          <w:tab w:val="num" w:pos="502"/>
        </w:tabs>
        <w:ind w:left="502" w:hanging="360"/>
      </w:pPr>
      <w:rPr>
        <w:rFonts w:hint="default"/>
        <w:sz w:val="20"/>
      </w:rPr>
    </w:lvl>
    <w:lvl w:ilvl="1">
      <w:start w:val="1"/>
      <w:numFmt w:val="bullet"/>
      <w:lvlText w:val="o"/>
      <w:lvlJc w:val="left"/>
      <w:pPr>
        <w:tabs>
          <w:tab w:val="num" w:pos="1222"/>
        </w:tabs>
        <w:ind w:left="1222" w:hanging="360"/>
      </w:pPr>
      <w:rPr>
        <w:rFonts w:ascii="Courier New" w:hAnsi="Courier New" w:cs="Times New Roman" w:hint="default"/>
        <w:sz w:val="20"/>
      </w:r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4" w15:restartNumberingAfterBreak="0">
    <w:nsid w:val="21A31AF8"/>
    <w:multiLevelType w:val="hybridMultilevel"/>
    <w:tmpl w:val="A4224D98"/>
    <w:lvl w:ilvl="0" w:tplc="92402BA2">
      <w:start w:val="1"/>
      <w:numFmt w:val="decimal"/>
      <w:lvlText w:val="%1."/>
      <w:lvlJc w:val="left"/>
      <w:pPr>
        <w:ind w:left="775"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34E0D4C"/>
    <w:multiLevelType w:val="hybridMultilevel"/>
    <w:tmpl w:val="C464C6D8"/>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15:restartNumberingAfterBreak="0">
    <w:nsid w:val="2C340D8E"/>
    <w:multiLevelType w:val="hybridMultilevel"/>
    <w:tmpl w:val="AC9C58D4"/>
    <w:lvl w:ilvl="0" w:tplc="943AE1D0">
      <w:start w:val="80"/>
      <w:numFmt w:val="bullet"/>
      <w:lvlText w:val="-"/>
      <w:lvlJc w:val="left"/>
      <w:pPr>
        <w:ind w:left="643" w:hanging="360"/>
      </w:pPr>
      <w:rPr>
        <w:rFonts w:ascii="Arial" w:eastAsia="Times New Roman" w:hAnsi="Arial" w:cs="Arial" w:hint="default"/>
        <w:sz w:val="20"/>
      </w:rPr>
    </w:lvl>
    <w:lvl w:ilvl="1" w:tplc="0403001B">
      <w:start w:val="1"/>
      <w:numFmt w:val="lowerRoman"/>
      <w:lvlText w:val="%2."/>
      <w:lvlJc w:val="right"/>
      <w:pPr>
        <w:ind w:left="643" w:hanging="360"/>
      </w:pPr>
      <w:rPr>
        <w:rFonts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15:restartNumberingAfterBreak="0">
    <w:nsid w:val="2E3B4965"/>
    <w:multiLevelType w:val="hybridMultilevel"/>
    <w:tmpl w:val="E68285E0"/>
    <w:lvl w:ilvl="0" w:tplc="943AE1D0">
      <w:start w:val="80"/>
      <w:numFmt w:val="bullet"/>
      <w:lvlText w:val="-"/>
      <w:lvlJc w:val="left"/>
      <w:pPr>
        <w:tabs>
          <w:tab w:val="num" w:pos="786"/>
        </w:tabs>
        <w:ind w:left="786" w:hanging="360"/>
      </w:pPr>
      <w:rPr>
        <w:rFonts w:ascii="Arial" w:eastAsia="Times New Roman" w:hAnsi="Arial" w:cs="Arial" w:hint="default"/>
        <w:sz w:val="20"/>
      </w:rPr>
    </w:lvl>
    <w:lvl w:ilvl="1" w:tplc="943AE1D0">
      <w:start w:val="80"/>
      <w:numFmt w:val="bullet"/>
      <w:lvlText w:val="-"/>
      <w:lvlJc w:val="left"/>
      <w:pPr>
        <w:tabs>
          <w:tab w:val="num" w:pos="1080"/>
        </w:tabs>
        <w:ind w:left="1080" w:hanging="360"/>
      </w:pPr>
      <w:rPr>
        <w:rFonts w:ascii="Arial" w:eastAsia="Times New Roman" w:hAnsi="Arial" w:cs="Arial" w:hint="default"/>
        <w:sz w:val="20"/>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AA492D"/>
    <w:multiLevelType w:val="hybridMultilevel"/>
    <w:tmpl w:val="2C565310"/>
    <w:lvl w:ilvl="0" w:tplc="8E7EE9A2">
      <w:start w:val="1"/>
      <w:numFmt w:val="decimal"/>
      <w:lvlText w:val="%1."/>
      <w:lvlJc w:val="left"/>
      <w:pPr>
        <w:ind w:left="775"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42602361"/>
    <w:multiLevelType w:val="hybridMultilevel"/>
    <w:tmpl w:val="E162E9E4"/>
    <w:lvl w:ilvl="0" w:tplc="0403000D">
      <w:start w:val="1"/>
      <w:numFmt w:val="bullet"/>
      <w:lvlText w:val=""/>
      <w:lvlJc w:val="left"/>
      <w:pPr>
        <w:ind w:left="1495" w:hanging="360"/>
      </w:pPr>
      <w:rPr>
        <w:rFonts w:ascii="Wingdings" w:hAnsi="Wingdings" w:hint="default"/>
      </w:rPr>
    </w:lvl>
    <w:lvl w:ilvl="1" w:tplc="04030003" w:tentative="1">
      <w:start w:val="1"/>
      <w:numFmt w:val="bullet"/>
      <w:lvlText w:val="o"/>
      <w:lvlJc w:val="left"/>
      <w:pPr>
        <w:ind w:left="2215" w:hanging="360"/>
      </w:pPr>
      <w:rPr>
        <w:rFonts w:ascii="Courier New" w:hAnsi="Courier New" w:cs="Courier New" w:hint="default"/>
      </w:rPr>
    </w:lvl>
    <w:lvl w:ilvl="2" w:tplc="04030005" w:tentative="1">
      <w:start w:val="1"/>
      <w:numFmt w:val="bullet"/>
      <w:lvlText w:val=""/>
      <w:lvlJc w:val="left"/>
      <w:pPr>
        <w:ind w:left="2935" w:hanging="360"/>
      </w:pPr>
      <w:rPr>
        <w:rFonts w:ascii="Wingdings" w:hAnsi="Wingdings" w:hint="default"/>
      </w:rPr>
    </w:lvl>
    <w:lvl w:ilvl="3" w:tplc="04030001" w:tentative="1">
      <w:start w:val="1"/>
      <w:numFmt w:val="bullet"/>
      <w:lvlText w:val=""/>
      <w:lvlJc w:val="left"/>
      <w:pPr>
        <w:ind w:left="3655" w:hanging="360"/>
      </w:pPr>
      <w:rPr>
        <w:rFonts w:ascii="Symbol" w:hAnsi="Symbol" w:hint="default"/>
      </w:rPr>
    </w:lvl>
    <w:lvl w:ilvl="4" w:tplc="04030003" w:tentative="1">
      <w:start w:val="1"/>
      <w:numFmt w:val="bullet"/>
      <w:lvlText w:val="o"/>
      <w:lvlJc w:val="left"/>
      <w:pPr>
        <w:ind w:left="4375" w:hanging="360"/>
      </w:pPr>
      <w:rPr>
        <w:rFonts w:ascii="Courier New" w:hAnsi="Courier New" w:cs="Courier New" w:hint="default"/>
      </w:rPr>
    </w:lvl>
    <w:lvl w:ilvl="5" w:tplc="04030005" w:tentative="1">
      <w:start w:val="1"/>
      <w:numFmt w:val="bullet"/>
      <w:lvlText w:val=""/>
      <w:lvlJc w:val="left"/>
      <w:pPr>
        <w:ind w:left="5095" w:hanging="360"/>
      </w:pPr>
      <w:rPr>
        <w:rFonts w:ascii="Wingdings" w:hAnsi="Wingdings" w:hint="default"/>
      </w:rPr>
    </w:lvl>
    <w:lvl w:ilvl="6" w:tplc="04030001" w:tentative="1">
      <w:start w:val="1"/>
      <w:numFmt w:val="bullet"/>
      <w:lvlText w:val=""/>
      <w:lvlJc w:val="left"/>
      <w:pPr>
        <w:ind w:left="5815" w:hanging="360"/>
      </w:pPr>
      <w:rPr>
        <w:rFonts w:ascii="Symbol" w:hAnsi="Symbol" w:hint="default"/>
      </w:rPr>
    </w:lvl>
    <w:lvl w:ilvl="7" w:tplc="04030003" w:tentative="1">
      <w:start w:val="1"/>
      <w:numFmt w:val="bullet"/>
      <w:lvlText w:val="o"/>
      <w:lvlJc w:val="left"/>
      <w:pPr>
        <w:ind w:left="6535" w:hanging="360"/>
      </w:pPr>
      <w:rPr>
        <w:rFonts w:ascii="Courier New" w:hAnsi="Courier New" w:cs="Courier New" w:hint="default"/>
      </w:rPr>
    </w:lvl>
    <w:lvl w:ilvl="8" w:tplc="04030005" w:tentative="1">
      <w:start w:val="1"/>
      <w:numFmt w:val="bullet"/>
      <w:lvlText w:val=""/>
      <w:lvlJc w:val="left"/>
      <w:pPr>
        <w:ind w:left="7255" w:hanging="360"/>
      </w:pPr>
      <w:rPr>
        <w:rFonts w:ascii="Wingdings" w:hAnsi="Wingdings" w:hint="default"/>
      </w:rPr>
    </w:lvl>
  </w:abstractNum>
  <w:abstractNum w:abstractNumId="10" w15:restartNumberingAfterBreak="0">
    <w:nsid w:val="49AE4EFD"/>
    <w:multiLevelType w:val="hybridMultilevel"/>
    <w:tmpl w:val="602CD28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AE90C24"/>
    <w:multiLevelType w:val="hybridMultilevel"/>
    <w:tmpl w:val="D390EB2C"/>
    <w:lvl w:ilvl="0" w:tplc="0403001B">
      <w:start w:val="1"/>
      <w:numFmt w:val="lowerRoman"/>
      <w:lvlText w:val="%1."/>
      <w:lvlJc w:val="right"/>
      <w:pPr>
        <w:ind w:left="1352" w:hanging="360"/>
      </w:pPr>
    </w:lvl>
    <w:lvl w:ilvl="1" w:tplc="04030019" w:tentative="1">
      <w:start w:val="1"/>
      <w:numFmt w:val="lowerLetter"/>
      <w:lvlText w:val="%2."/>
      <w:lvlJc w:val="left"/>
      <w:pPr>
        <w:ind w:left="2072" w:hanging="360"/>
      </w:pPr>
    </w:lvl>
    <w:lvl w:ilvl="2" w:tplc="0403001B" w:tentative="1">
      <w:start w:val="1"/>
      <w:numFmt w:val="lowerRoman"/>
      <w:lvlText w:val="%3."/>
      <w:lvlJc w:val="right"/>
      <w:pPr>
        <w:ind w:left="2792" w:hanging="180"/>
      </w:pPr>
    </w:lvl>
    <w:lvl w:ilvl="3" w:tplc="0403000F" w:tentative="1">
      <w:start w:val="1"/>
      <w:numFmt w:val="decimal"/>
      <w:lvlText w:val="%4."/>
      <w:lvlJc w:val="left"/>
      <w:pPr>
        <w:ind w:left="3512" w:hanging="360"/>
      </w:pPr>
    </w:lvl>
    <w:lvl w:ilvl="4" w:tplc="04030019" w:tentative="1">
      <w:start w:val="1"/>
      <w:numFmt w:val="lowerLetter"/>
      <w:lvlText w:val="%5."/>
      <w:lvlJc w:val="left"/>
      <w:pPr>
        <w:ind w:left="4232" w:hanging="360"/>
      </w:pPr>
    </w:lvl>
    <w:lvl w:ilvl="5" w:tplc="0403001B" w:tentative="1">
      <w:start w:val="1"/>
      <w:numFmt w:val="lowerRoman"/>
      <w:lvlText w:val="%6."/>
      <w:lvlJc w:val="right"/>
      <w:pPr>
        <w:ind w:left="4952" w:hanging="180"/>
      </w:pPr>
    </w:lvl>
    <w:lvl w:ilvl="6" w:tplc="0403000F" w:tentative="1">
      <w:start w:val="1"/>
      <w:numFmt w:val="decimal"/>
      <w:lvlText w:val="%7."/>
      <w:lvlJc w:val="left"/>
      <w:pPr>
        <w:ind w:left="5672" w:hanging="360"/>
      </w:pPr>
    </w:lvl>
    <w:lvl w:ilvl="7" w:tplc="04030019" w:tentative="1">
      <w:start w:val="1"/>
      <w:numFmt w:val="lowerLetter"/>
      <w:lvlText w:val="%8."/>
      <w:lvlJc w:val="left"/>
      <w:pPr>
        <w:ind w:left="6392" w:hanging="360"/>
      </w:pPr>
    </w:lvl>
    <w:lvl w:ilvl="8" w:tplc="0403001B" w:tentative="1">
      <w:start w:val="1"/>
      <w:numFmt w:val="lowerRoman"/>
      <w:lvlText w:val="%9."/>
      <w:lvlJc w:val="right"/>
      <w:pPr>
        <w:ind w:left="7112" w:hanging="180"/>
      </w:pPr>
    </w:lvl>
  </w:abstractNum>
  <w:abstractNum w:abstractNumId="12" w15:restartNumberingAfterBreak="0">
    <w:nsid w:val="4EF96D7F"/>
    <w:multiLevelType w:val="hybridMultilevel"/>
    <w:tmpl w:val="9008109E"/>
    <w:lvl w:ilvl="0" w:tplc="0403000F">
      <w:start w:val="2"/>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5298622F"/>
    <w:multiLevelType w:val="hybridMultilevel"/>
    <w:tmpl w:val="C464C6D8"/>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15:restartNumberingAfterBreak="0">
    <w:nsid w:val="548527FA"/>
    <w:multiLevelType w:val="multilevel"/>
    <w:tmpl w:val="0958C542"/>
    <w:lvl w:ilvl="0">
      <w:start w:val="1"/>
      <w:numFmt w:val="decimal"/>
      <w:lvlText w:val="%1."/>
      <w:lvlJc w:val="left"/>
      <w:pPr>
        <w:tabs>
          <w:tab w:val="num" w:pos="502"/>
        </w:tabs>
        <w:ind w:left="502" w:hanging="360"/>
      </w:pPr>
      <w:rPr>
        <w:rFonts w:hint="default"/>
        <w:sz w:val="20"/>
      </w:rPr>
    </w:lvl>
    <w:lvl w:ilvl="1">
      <w:start w:val="1"/>
      <w:numFmt w:val="bullet"/>
      <w:lvlText w:val="o"/>
      <w:lvlJc w:val="left"/>
      <w:pPr>
        <w:tabs>
          <w:tab w:val="num" w:pos="1222"/>
        </w:tabs>
        <w:ind w:left="1222" w:hanging="360"/>
      </w:pPr>
      <w:rPr>
        <w:rFonts w:ascii="Courier New" w:hAnsi="Courier New" w:cs="Times New Roman" w:hint="default"/>
        <w:sz w:val="20"/>
      </w:r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15" w15:restartNumberingAfterBreak="0">
    <w:nsid w:val="5DD46973"/>
    <w:multiLevelType w:val="hybridMultilevel"/>
    <w:tmpl w:val="7452136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5F2C5B28"/>
    <w:multiLevelType w:val="hybridMultilevel"/>
    <w:tmpl w:val="849836D2"/>
    <w:lvl w:ilvl="0" w:tplc="0403000F">
      <w:start w:val="1"/>
      <w:numFmt w:val="decimal"/>
      <w:lvlText w:val="%1."/>
      <w:lvlJc w:val="left"/>
      <w:pPr>
        <w:ind w:left="775" w:hanging="360"/>
      </w:pPr>
    </w:lvl>
    <w:lvl w:ilvl="1" w:tplc="04030019" w:tentative="1">
      <w:start w:val="1"/>
      <w:numFmt w:val="lowerLetter"/>
      <w:lvlText w:val="%2."/>
      <w:lvlJc w:val="left"/>
      <w:pPr>
        <w:ind w:left="1495" w:hanging="360"/>
      </w:pPr>
    </w:lvl>
    <w:lvl w:ilvl="2" w:tplc="0403001B" w:tentative="1">
      <w:start w:val="1"/>
      <w:numFmt w:val="lowerRoman"/>
      <w:lvlText w:val="%3."/>
      <w:lvlJc w:val="right"/>
      <w:pPr>
        <w:ind w:left="2215" w:hanging="180"/>
      </w:pPr>
    </w:lvl>
    <w:lvl w:ilvl="3" w:tplc="0403000F" w:tentative="1">
      <w:start w:val="1"/>
      <w:numFmt w:val="decimal"/>
      <w:lvlText w:val="%4."/>
      <w:lvlJc w:val="left"/>
      <w:pPr>
        <w:ind w:left="2935" w:hanging="360"/>
      </w:pPr>
    </w:lvl>
    <w:lvl w:ilvl="4" w:tplc="04030019" w:tentative="1">
      <w:start w:val="1"/>
      <w:numFmt w:val="lowerLetter"/>
      <w:lvlText w:val="%5."/>
      <w:lvlJc w:val="left"/>
      <w:pPr>
        <w:ind w:left="3655" w:hanging="360"/>
      </w:pPr>
    </w:lvl>
    <w:lvl w:ilvl="5" w:tplc="0403001B" w:tentative="1">
      <w:start w:val="1"/>
      <w:numFmt w:val="lowerRoman"/>
      <w:lvlText w:val="%6."/>
      <w:lvlJc w:val="right"/>
      <w:pPr>
        <w:ind w:left="4375" w:hanging="180"/>
      </w:pPr>
    </w:lvl>
    <w:lvl w:ilvl="6" w:tplc="0403000F" w:tentative="1">
      <w:start w:val="1"/>
      <w:numFmt w:val="decimal"/>
      <w:lvlText w:val="%7."/>
      <w:lvlJc w:val="left"/>
      <w:pPr>
        <w:ind w:left="5095" w:hanging="360"/>
      </w:pPr>
    </w:lvl>
    <w:lvl w:ilvl="7" w:tplc="04030019" w:tentative="1">
      <w:start w:val="1"/>
      <w:numFmt w:val="lowerLetter"/>
      <w:lvlText w:val="%8."/>
      <w:lvlJc w:val="left"/>
      <w:pPr>
        <w:ind w:left="5815" w:hanging="360"/>
      </w:pPr>
    </w:lvl>
    <w:lvl w:ilvl="8" w:tplc="0403001B" w:tentative="1">
      <w:start w:val="1"/>
      <w:numFmt w:val="lowerRoman"/>
      <w:lvlText w:val="%9."/>
      <w:lvlJc w:val="right"/>
      <w:pPr>
        <w:ind w:left="6535" w:hanging="180"/>
      </w:pPr>
    </w:lvl>
  </w:abstractNum>
  <w:abstractNum w:abstractNumId="17" w15:restartNumberingAfterBreak="0">
    <w:nsid w:val="6A296ABA"/>
    <w:multiLevelType w:val="hybridMultilevel"/>
    <w:tmpl w:val="49FE073A"/>
    <w:lvl w:ilvl="0" w:tplc="943AE1D0">
      <w:start w:val="80"/>
      <w:numFmt w:val="bullet"/>
      <w:lvlText w:val="-"/>
      <w:lvlJc w:val="left"/>
      <w:pPr>
        <w:ind w:left="720" w:hanging="360"/>
      </w:pPr>
      <w:rPr>
        <w:rFonts w:ascii="Arial" w:eastAsia="Times New Roman" w:hAnsi="Arial" w:cs="Arial" w:hint="default"/>
        <w:sz w:val="2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6CBF3722"/>
    <w:multiLevelType w:val="hybridMultilevel"/>
    <w:tmpl w:val="7FB010CC"/>
    <w:lvl w:ilvl="0" w:tplc="943AE1D0">
      <w:start w:val="80"/>
      <w:numFmt w:val="bullet"/>
      <w:lvlText w:val="-"/>
      <w:lvlJc w:val="left"/>
      <w:pPr>
        <w:ind w:left="360" w:hanging="360"/>
      </w:pPr>
      <w:rPr>
        <w:rFonts w:ascii="Arial" w:eastAsia="Times New Roman" w:hAnsi="Arial" w:cs="Arial" w:hint="default"/>
        <w:sz w:val="2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9" w15:restartNumberingAfterBreak="0">
    <w:nsid w:val="6EBD268C"/>
    <w:multiLevelType w:val="hybridMultilevel"/>
    <w:tmpl w:val="E87A410E"/>
    <w:lvl w:ilvl="0" w:tplc="0403000D">
      <w:start w:val="1"/>
      <w:numFmt w:val="bullet"/>
      <w:lvlText w:val=""/>
      <w:lvlJc w:val="left"/>
      <w:pPr>
        <w:ind w:left="1494" w:hanging="360"/>
      </w:pPr>
      <w:rPr>
        <w:rFonts w:ascii="Wingdings" w:hAnsi="Wingdings" w:hint="default"/>
      </w:rPr>
    </w:lvl>
    <w:lvl w:ilvl="1" w:tplc="04030003" w:tentative="1">
      <w:start w:val="1"/>
      <w:numFmt w:val="bullet"/>
      <w:lvlText w:val="o"/>
      <w:lvlJc w:val="left"/>
      <w:pPr>
        <w:ind w:left="2214" w:hanging="360"/>
      </w:pPr>
      <w:rPr>
        <w:rFonts w:ascii="Courier New" w:hAnsi="Courier New" w:cs="Courier New" w:hint="default"/>
      </w:rPr>
    </w:lvl>
    <w:lvl w:ilvl="2" w:tplc="04030005" w:tentative="1">
      <w:start w:val="1"/>
      <w:numFmt w:val="bullet"/>
      <w:lvlText w:val=""/>
      <w:lvlJc w:val="left"/>
      <w:pPr>
        <w:ind w:left="2934" w:hanging="360"/>
      </w:pPr>
      <w:rPr>
        <w:rFonts w:ascii="Wingdings" w:hAnsi="Wingdings" w:hint="default"/>
      </w:rPr>
    </w:lvl>
    <w:lvl w:ilvl="3" w:tplc="04030001" w:tentative="1">
      <w:start w:val="1"/>
      <w:numFmt w:val="bullet"/>
      <w:lvlText w:val=""/>
      <w:lvlJc w:val="left"/>
      <w:pPr>
        <w:ind w:left="3654" w:hanging="360"/>
      </w:pPr>
      <w:rPr>
        <w:rFonts w:ascii="Symbol" w:hAnsi="Symbol" w:hint="default"/>
      </w:rPr>
    </w:lvl>
    <w:lvl w:ilvl="4" w:tplc="04030003" w:tentative="1">
      <w:start w:val="1"/>
      <w:numFmt w:val="bullet"/>
      <w:lvlText w:val="o"/>
      <w:lvlJc w:val="left"/>
      <w:pPr>
        <w:ind w:left="4374" w:hanging="360"/>
      </w:pPr>
      <w:rPr>
        <w:rFonts w:ascii="Courier New" w:hAnsi="Courier New" w:cs="Courier New" w:hint="default"/>
      </w:rPr>
    </w:lvl>
    <w:lvl w:ilvl="5" w:tplc="04030005" w:tentative="1">
      <w:start w:val="1"/>
      <w:numFmt w:val="bullet"/>
      <w:lvlText w:val=""/>
      <w:lvlJc w:val="left"/>
      <w:pPr>
        <w:ind w:left="5094" w:hanging="360"/>
      </w:pPr>
      <w:rPr>
        <w:rFonts w:ascii="Wingdings" w:hAnsi="Wingdings" w:hint="default"/>
      </w:rPr>
    </w:lvl>
    <w:lvl w:ilvl="6" w:tplc="04030001" w:tentative="1">
      <w:start w:val="1"/>
      <w:numFmt w:val="bullet"/>
      <w:lvlText w:val=""/>
      <w:lvlJc w:val="left"/>
      <w:pPr>
        <w:ind w:left="5814" w:hanging="360"/>
      </w:pPr>
      <w:rPr>
        <w:rFonts w:ascii="Symbol" w:hAnsi="Symbol" w:hint="default"/>
      </w:rPr>
    </w:lvl>
    <w:lvl w:ilvl="7" w:tplc="04030003" w:tentative="1">
      <w:start w:val="1"/>
      <w:numFmt w:val="bullet"/>
      <w:lvlText w:val="o"/>
      <w:lvlJc w:val="left"/>
      <w:pPr>
        <w:ind w:left="6534" w:hanging="360"/>
      </w:pPr>
      <w:rPr>
        <w:rFonts w:ascii="Courier New" w:hAnsi="Courier New" w:cs="Courier New" w:hint="default"/>
      </w:rPr>
    </w:lvl>
    <w:lvl w:ilvl="8" w:tplc="04030005" w:tentative="1">
      <w:start w:val="1"/>
      <w:numFmt w:val="bullet"/>
      <w:lvlText w:val=""/>
      <w:lvlJc w:val="left"/>
      <w:pPr>
        <w:ind w:left="7254" w:hanging="360"/>
      </w:pPr>
      <w:rPr>
        <w:rFonts w:ascii="Wingdings" w:hAnsi="Wingdings" w:hint="default"/>
      </w:rPr>
    </w:lvl>
  </w:abstractNum>
  <w:abstractNum w:abstractNumId="20" w15:restartNumberingAfterBreak="0">
    <w:nsid w:val="7B3F6FE5"/>
    <w:multiLevelType w:val="hybridMultilevel"/>
    <w:tmpl w:val="9D3A55A8"/>
    <w:lvl w:ilvl="0" w:tplc="FAB0BB0C">
      <w:start w:val="1"/>
      <w:numFmt w:val="bullet"/>
      <w:lvlText w:val="-"/>
      <w:lvlJc w:val="left"/>
      <w:pPr>
        <w:ind w:left="643" w:hanging="360"/>
      </w:pPr>
      <w:rPr>
        <w:rFonts w:ascii="Calibri" w:eastAsia="Calibri" w:hAnsi="Calibri" w:cs="Calibri" w:hint="default"/>
        <w:sz w:val="20"/>
      </w:rPr>
    </w:lvl>
    <w:lvl w:ilvl="1" w:tplc="04030003">
      <w:start w:val="1"/>
      <w:numFmt w:val="bullet"/>
      <w:lvlText w:val="o"/>
      <w:lvlJc w:val="left"/>
      <w:pPr>
        <w:ind w:left="1363" w:hanging="360"/>
      </w:pPr>
      <w:rPr>
        <w:rFonts w:ascii="Courier New" w:hAnsi="Courier New" w:cs="Courier New" w:hint="default"/>
      </w:rPr>
    </w:lvl>
    <w:lvl w:ilvl="2" w:tplc="04030005">
      <w:start w:val="1"/>
      <w:numFmt w:val="bullet"/>
      <w:lvlText w:val=""/>
      <w:lvlJc w:val="left"/>
      <w:pPr>
        <w:ind w:left="2083" w:hanging="360"/>
      </w:pPr>
      <w:rPr>
        <w:rFonts w:ascii="Wingdings" w:hAnsi="Wingdings" w:hint="default"/>
      </w:rPr>
    </w:lvl>
    <w:lvl w:ilvl="3" w:tplc="04030001">
      <w:start w:val="1"/>
      <w:numFmt w:val="bullet"/>
      <w:lvlText w:val=""/>
      <w:lvlJc w:val="left"/>
      <w:pPr>
        <w:ind w:left="2803" w:hanging="360"/>
      </w:pPr>
      <w:rPr>
        <w:rFonts w:ascii="Symbol" w:hAnsi="Symbol" w:hint="default"/>
      </w:rPr>
    </w:lvl>
    <w:lvl w:ilvl="4" w:tplc="04030003">
      <w:start w:val="1"/>
      <w:numFmt w:val="bullet"/>
      <w:lvlText w:val="o"/>
      <w:lvlJc w:val="left"/>
      <w:pPr>
        <w:ind w:left="3523" w:hanging="360"/>
      </w:pPr>
      <w:rPr>
        <w:rFonts w:ascii="Courier New" w:hAnsi="Courier New" w:cs="Courier New" w:hint="default"/>
      </w:rPr>
    </w:lvl>
    <w:lvl w:ilvl="5" w:tplc="04030005">
      <w:start w:val="1"/>
      <w:numFmt w:val="bullet"/>
      <w:lvlText w:val=""/>
      <w:lvlJc w:val="left"/>
      <w:pPr>
        <w:ind w:left="4243" w:hanging="360"/>
      </w:pPr>
      <w:rPr>
        <w:rFonts w:ascii="Wingdings" w:hAnsi="Wingdings" w:hint="default"/>
      </w:rPr>
    </w:lvl>
    <w:lvl w:ilvl="6" w:tplc="04030001">
      <w:start w:val="1"/>
      <w:numFmt w:val="bullet"/>
      <w:lvlText w:val=""/>
      <w:lvlJc w:val="left"/>
      <w:pPr>
        <w:ind w:left="4963" w:hanging="360"/>
      </w:pPr>
      <w:rPr>
        <w:rFonts w:ascii="Symbol" w:hAnsi="Symbol" w:hint="default"/>
      </w:rPr>
    </w:lvl>
    <w:lvl w:ilvl="7" w:tplc="04030003">
      <w:start w:val="1"/>
      <w:numFmt w:val="bullet"/>
      <w:lvlText w:val="o"/>
      <w:lvlJc w:val="left"/>
      <w:pPr>
        <w:ind w:left="5683" w:hanging="360"/>
      </w:pPr>
      <w:rPr>
        <w:rFonts w:ascii="Courier New" w:hAnsi="Courier New" w:cs="Courier New" w:hint="default"/>
      </w:rPr>
    </w:lvl>
    <w:lvl w:ilvl="8" w:tplc="04030005">
      <w:start w:val="1"/>
      <w:numFmt w:val="bullet"/>
      <w:lvlText w:val=""/>
      <w:lvlJc w:val="left"/>
      <w:pPr>
        <w:ind w:left="6403" w:hanging="360"/>
      </w:pPr>
      <w:rPr>
        <w:rFonts w:ascii="Wingdings" w:hAnsi="Wingdings" w:hint="default"/>
      </w:rPr>
    </w:lvl>
  </w:abstractNum>
  <w:num w:numId="1">
    <w:abstractNumId w:val="7"/>
  </w:num>
  <w:num w:numId="2">
    <w:abstractNumId w:val="13"/>
  </w:num>
  <w:num w:numId="3">
    <w:abstractNumId w:val="14"/>
  </w:num>
  <w:num w:numId="4">
    <w:abstractNumId w:val="20"/>
  </w:num>
  <w:num w:numId="5">
    <w:abstractNumId w:val="12"/>
  </w:num>
  <w:num w:numId="6">
    <w:abstractNumId w:val="6"/>
  </w:num>
  <w:num w:numId="7">
    <w:abstractNumId w:val="3"/>
  </w:num>
  <w:num w:numId="8">
    <w:abstractNumId w:val="17"/>
  </w:num>
  <w:num w:numId="9">
    <w:abstractNumId w:val="18"/>
  </w:num>
  <w:num w:numId="10">
    <w:abstractNumId w:val="1"/>
  </w:num>
  <w:num w:numId="11">
    <w:abstractNumId w:val="16"/>
  </w:num>
  <w:num w:numId="12">
    <w:abstractNumId w:val="9"/>
  </w:num>
  <w:num w:numId="13">
    <w:abstractNumId w:val="8"/>
  </w:num>
  <w:num w:numId="14">
    <w:abstractNumId w:val="4"/>
  </w:num>
  <w:num w:numId="15">
    <w:abstractNumId w:val="5"/>
  </w:num>
  <w:num w:numId="16">
    <w:abstractNumId w:val="19"/>
  </w:num>
  <w:num w:numId="17">
    <w:abstractNumId w:val="11"/>
  </w:num>
  <w:num w:numId="18">
    <w:abstractNumId w:val="2"/>
  </w:num>
  <w:num w:numId="19">
    <w:abstractNumId w:val="0"/>
  </w:num>
  <w:num w:numId="20">
    <w:abstractNumId w:val="10"/>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F1"/>
    <w:rsid w:val="00000C6B"/>
    <w:rsid w:val="0000587F"/>
    <w:rsid w:val="00010872"/>
    <w:rsid w:val="00012212"/>
    <w:rsid w:val="000161F0"/>
    <w:rsid w:val="000272E7"/>
    <w:rsid w:val="00030344"/>
    <w:rsid w:val="00031388"/>
    <w:rsid w:val="00031E27"/>
    <w:rsid w:val="00035005"/>
    <w:rsid w:val="00036D92"/>
    <w:rsid w:val="00040C66"/>
    <w:rsid w:val="000424F2"/>
    <w:rsid w:val="000447E0"/>
    <w:rsid w:val="0004640A"/>
    <w:rsid w:val="00047533"/>
    <w:rsid w:val="00050785"/>
    <w:rsid w:val="000507E6"/>
    <w:rsid w:val="00051A3B"/>
    <w:rsid w:val="00052C5B"/>
    <w:rsid w:val="00052D02"/>
    <w:rsid w:val="00053FD3"/>
    <w:rsid w:val="00055722"/>
    <w:rsid w:val="0006037F"/>
    <w:rsid w:val="00061199"/>
    <w:rsid w:val="00065041"/>
    <w:rsid w:val="00072145"/>
    <w:rsid w:val="00073013"/>
    <w:rsid w:val="00075600"/>
    <w:rsid w:val="000779A9"/>
    <w:rsid w:val="0008504D"/>
    <w:rsid w:val="00086814"/>
    <w:rsid w:val="00095818"/>
    <w:rsid w:val="000A06E3"/>
    <w:rsid w:val="000A1761"/>
    <w:rsid w:val="000A1B3F"/>
    <w:rsid w:val="000A4536"/>
    <w:rsid w:val="000A5BCD"/>
    <w:rsid w:val="000A748E"/>
    <w:rsid w:val="000B308A"/>
    <w:rsid w:val="000B35EE"/>
    <w:rsid w:val="000C159D"/>
    <w:rsid w:val="000C4823"/>
    <w:rsid w:val="000C5F9C"/>
    <w:rsid w:val="000C6BD0"/>
    <w:rsid w:val="000D0190"/>
    <w:rsid w:val="000D0BEF"/>
    <w:rsid w:val="000D0DBA"/>
    <w:rsid w:val="000D1199"/>
    <w:rsid w:val="000D5C6F"/>
    <w:rsid w:val="000D7A92"/>
    <w:rsid w:val="000E134D"/>
    <w:rsid w:val="000E3AA0"/>
    <w:rsid w:val="000E5E8D"/>
    <w:rsid w:val="000E707C"/>
    <w:rsid w:val="000E710D"/>
    <w:rsid w:val="000E73E2"/>
    <w:rsid w:val="000F1A87"/>
    <w:rsid w:val="000F2F6A"/>
    <w:rsid w:val="000F6DBB"/>
    <w:rsid w:val="000F7C27"/>
    <w:rsid w:val="00100127"/>
    <w:rsid w:val="00101A81"/>
    <w:rsid w:val="00107155"/>
    <w:rsid w:val="001143E3"/>
    <w:rsid w:val="00116DDE"/>
    <w:rsid w:val="00120E79"/>
    <w:rsid w:val="00122EDB"/>
    <w:rsid w:val="00125072"/>
    <w:rsid w:val="00125B31"/>
    <w:rsid w:val="00130568"/>
    <w:rsid w:val="00131C4C"/>
    <w:rsid w:val="00133EEF"/>
    <w:rsid w:val="00136408"/>
    <w:rsid w:val="00136BEF"/>
    <w:rsid w:val="001432BA"/>
    <w:rsid w:val="00146AE2"/>
    <w:rsid w:val="00146FAB"/>
    <w:rsid w:val="00150038"/>
    <w:rsid w:val="00152BEE"/>
    <w:rsid w:val="00153221"/>
    <w:rsid w:val="00154DC6"/>
    <w:rsid w:val="00154E22"/>
    <w:rsid w:val="00156CD9"/>
    <w:rsid w:val="001571FC"/>
    <w:rsid w:val="0015784E"/>
    <w:rsid w:val="0016617B"/>
    <w:rsid w:val="001672FC"/>
    <w:rsid w:val="00174EC0"/>
    <w:rsid w:val="001802D7"/>
    <w:rsid w:val="0018371A"/>
    <w:rsid w:val="00186726"/>
    <w:rsid w:val="00191254"/>
    <w:rsid w:val="00192F3B"/>
    <w:rsid w:val="00193BD5"/>
    <w:rsid w:val="001A0266"/>
    <w:rsid w:val="001A329E"/>
    <w:rsid w:val="001A4819"/>
    <w:rsid w:val="001A6C37"/>
    <w:rsid w:val="001B0FC4"/>
    <w:rsid w:val="001B2E72"/>
    <w:rsid w:val="001B40F7"/>
    <w:rsid w:val="001B76A5"/>
    <w:rsid w:val="001C1D9C"/>
    <w:rsid w:val="001C340C"/>
    <w:rsid w:val="001C6656"/>
    <w:rsid w:val="001C7394"/>
    <w:rsid w:val="001D1107"/>
    <w:rsid w:val="001D5F9F"/>
    <w:rsid w:val="001D6626"/>
    <w:rsid w:val="001F003C"/>
    <w:rsid w:val="0020013E"/>
    <w:rsid w:val="00203441"/>
    <w:rsid w:val="002070FA"/>
    <w:rsid w:val="00207677"/>
    <w:rsid w:val="00211A2C"/>
    <w:rsid w:val="00212C5C"/>
    <w:rsid w:val="002134C7"/>
    <w:rsid w:val="00213949"/>
    <w:rsid w:val="00213C3C"/>
    <w:rsid w:val="002144AC"/>
    <w:rsid w:val="00215C1D"/>
    <w:rsid w:val="002224F9"/>
    <w:rsid w:val="0022274D"/>
    <w:rsid w:val="002229CE"/>
    <w:rsid w:val="00225DD2"/>
    <w:rsid w:val="00227C63"/>
    <w:rsid w:val="002302D7"/>
    <w:rsid w:val="00231B7D"/>
    <w:rsid w:val="00232AE9"/>
    <w:rsid w:val="0023386C"/>
    <w:rsid w:val="00240D1A"/>
    <w:rsid w:val="00242B31"/>
    <w:rsid w:val="002457F5"/>
    <w:rsid w:val="00254C67"/>
    <w:rsid w:val="00255BDF"/>
    <w:rsid w:val="00261356"/>
    <w:rsid w:val="00266FA5"/>
    <w:rsid w:val="00272CBD"/>
    <w:rsid w:val="0028071F"/>
    <w:rsid w:val="00282ABA"/>
    <w:rsid w:val="002847B4"/>
    <w:rsid w:val="0028489D"/>
    <w:rsid w:val="002860A1"/>
    <w:rsid w:val="002862E9"/>
    <w:rsid w:val="00287256"/>
    <w:rsid w:val="00287F0D"/>
    <w:rsid w:val="00293252"/>
    <w:rsid w:val="00295790"/>
    <w:rsid w:val="0029774A"/>
    <w:rsid w:val="002A6079"/>
    <w:rsid w:val="002B2320"/>
    <w:rsid w:val="002B24FB"/>
    <w:rsid w:val="002C77E7"/>
    <w:rsid w:val="002D04AE"/>
    <w:rsid w:val="002D06FD"/>
    <w:rsid w:val="002D41F3"/>
    <w:rsid w:val="002D622A"/>
    <w:rsid w:val="002D6540"/>
    <w:rsid w:val="002E088A"/>
    <w:rsid w:val="002E093A"/>
    <w:rsid w:val="002E531C"/>
    <w:rsid w:val="002E5711"/>
    <w:rsid w:val="002E7134"/>
    <w:rsid w:val="002F166E"/>
    <w:rsid w:val="002F1C12"/>
    <w:rsid w:val="002F1D08"/>
    <w:rsid w:val="002F226B"/>
    <w:rsid w:val="002F3831"/>
    <w:rsid w:val="002F69E5"/>
    <w:rsid w:val="002F6B48"/>
    <w:rsid w:val="00302C9E"/>
    <w:rsid w:val="00303952"/>
    <w:rsid w:val="00304FB3"/>
    <w:rsid w:val="0030537A"/>
    <w:rsid w:val="0030763B"/>
    <w:rsid w:val="003076BE"/>
    <w:rsid w:val="00307BF3"/>
    <w:rsid w:val="003116D0"/>
    <w:rsid w:val="00311FEE"/>
    <w:rsid w:val="00320235"/>
    <w:rsid w:val="00322518"/>
    <w:rsid w:val="0032272A"/>
    <w:rsid w:val="0032340F"/>
    <w:rsid w:val="00323B5B"/>
    <w:rsid w:val="00324C4B"/>
    <w:rsid w:val="003330B6"/>
    <w:rsid w:val="00335C88"/>
    <w:rsid w:val="00336035"/>
    <w:rsid w:val="003413D8"/>
    <w:rsid w:val="00342533"/>
    <w:rsid w:val="003442AC"/>
    <w:rsid w:val="00345B36"/>
    <w:rsid w:val="00347737"/>
    <w:rsid w:val="003502D6"/>
    <w:rsid w:val="00350324"/>
    <w:rsid w:val="0035687B"/>
    <w:rsid w:val="00356AB4"/>
    <w:rsid w:val="0035709C"/>
    <w:rsid w:val="0036404D"/>
    <w:rsid w:val="003663FE"/>
    <w:rsid w:val="00367C59"/>
    <w:rsid w:val="00371BF5"/>
    <w:rsid w:val="003825A9"/>
    <w:rsid w:val="00382E20"/>
    <w:rsid w:val="003853DB"/>
    <w:rsid w:val="0038660D"/>
    <w:rsid w:val="00386838"/>
    <w:rsid w:val="00386FE3"/>
    <w:rsid w:val="003871CA"/>
    <w:rsid w:val="00387B0B"/>
    <w:rsid w:val="003912EE"/>
    <w:rsid w:val="0039195F"/>
    <w:rsid w:val="0039223D"/>
    <w:rsid w:val="003922B6"/>
    <w:rsid w:val="0039298B"/>
    <w:rsid w:val="00394AAE"/>
    <w:rsid w:val="00397766"/>
    <w:rsid w:val="003A0C5B"/>
    <w:rsid w:val="003A10ED"/>
    <w:rsid w:val="003A1D00"/>
    <w:rsid w:val="003B231B"/>
    <w:rsid w:val="003C1919"/>
    <w:rsid w:val="003C2864"/>
    <w:rsid w:val="003C3A00"/>
    <w:rsid w:val="003C4F49"/>
    <w:rsid w:val="003D086A"/>
    <w:rsid w:val="003D1506"/>
    <w:rsid w:val="003D3A54"/>
    <w:rsid w:val="003E56B7"/>
    <w:rsid w:val="003F52BA"/>
    <w:rsid w:val="003F71B9"/>
    <w:rsid w:val="004070AC"/>
    <w:rsid w:val="004070BD"/>
    <w:rsid w:val="004076CE"/>
    <w:rsid w:val="0041049C"/>
    <w:rsid w:val="00410BD7"/>
    <w:rsid w:val="004132BF"/>
    <w:rsid w:val="00417168"/>
    <w:rsid w:val="00424008"/>
    <w:rsid w:val="004249ED"/>
    <w:rsid w:val="00430C6B"/>
    <w:rsid w:val="00431CFF"/>
    <w:rsid w:val="00431E3D"/>
    <w:rsid w:val="00431FA5"/>
    <w:rsid w:val="00432576"/>
    <w:rsid w:val="004340DE"/>
    <w:rsid w:val="004415DC"/>
    <w:rsid w:val="00443D94"/>
    <w:rsid w:val="004448DB"/>
    <w:rsid w:val="00447900"/>
    <w:rsid w:val="00447DDB"/>
    <w:rsid w:val="004553BA"/>
    <w:rsid w:val="00460AB5"/>
    <w:rsid w:val="00460F27"/>
    <w:rsid w:val="00465528"/>
    <w:rsid w:val="0046763B"/>
    <w:rsid w:val="004729AD"/>
    <w:rsid w:val="0047360C"/>
    <w:rsid w:val="004771BD"/>
    <w:rsid w:val="004816D2"/>
    <w:rsid w:val="00481DE7"/>
    <w:rsid w:val="004862A1"/>
    <w:rsid w:val="00492740"/>
    <w:rsid w:val="00492D50"/>
    <w:rsid w:val="0049351F"/>
    <w:rsid w:val="004947E3"/>
    <w:rsid w:val="0049508D"/>
    <w:rsid w:val="004952AB"/>
    <w:rsid w:val="00496FC7"/>
    <w:rsid w:val="004A1338"/>
    <w:rsid w:val="004A1B90"/>
    <w:rsid w:val="004A5A93"/>
    <w:rsid w:val="004B1DDD"/>
    <w:rsid w:val="004B3D29"/>
    <w:rsid w:val="004B5C37"/>
    <w:rsid w:val="004B6663"/>
    <w:rsid w:val="004B720D"/>
    <w:rsid w:val="004C0D71"/>
    <w:rsid w:val="004C1D74"/>
    <w:rsid w:val="004C2480"/>
    <w:rsid w:val="004C542E"/>
    <w:rsid w:val="004C5705"/>
    <w:rsid w:val="004C636A"/>
    <w:rsid w:val="004D26A4"/>
    <w:rsid w:val="004E1E1B"/>
    <w:rsid w:val="004E6ABD"/>
    <w:rsid w:val="004E6CD5"/>
    <w:rsid w:val="004E75F2"/>
    <w:rsid w:val="004F06B8"/>
    <w:rsid w:val="004F2BC7"/>
    <w:rsid w:val="004F38AD"/>
    <w:rsid w:val="004F54E6"/>
    <w:rsid w:val="0050069E"/>
    <w:rsid w:val="005043EC"/>
    <w:rsid w:val="00506EE0"/>
    <w:rsid w:val="00510755"/>
    <w:rsid w:val="00515556"/>
    <w:rsid w:val="00516229"/>
    <w:rsid w:val="00517EBB"/>
    <w:rsid w:val="0052271A"/>
    <w:rsid w:val="00525507"/>
    <w:rsid w:val="00532F6D"/>
    <w:rsid w:val="00533228"/>
    <w:rsid w:val="00536745"/>
    <w:rsid w:val="00540308"/>
    <w:rsid w:val="00544F37"/>
    <w:rsid w:val="00551D11"/>
    <w:rsid w:val="00556DF2"/>
    <w:rsid w:val="00557B2E"/>
    <w:rsid w:val="00562E64"/>
    <w:rsid w:val="0057258F"/>
    <w:rsid w:val="00574DFA"/>
    <w:rsid w:val="005756F2"/>
    <w:rsid w:val="005769C7"/>
    <w:rsid w:val="00577EB6"/>
    <w:rsid w:val="00580CE7"/>
    <w:rsid w:val="00581A86"/>
    <w:rsid w:val="00585187"/>
    <w:rsid w:val="00586578"/>
    <w:rsid w:val="00586D44"/>
    <w:rsid w:val="0059412E"/>
    <w:rsid w:val="0059445B"/>
    <w:rsid w:val="005A0061"/>
    <w:rsid w:val="005A13E7"/>
    <w:rsid w:val="005A1A3D"/>
    <w:rsid w:val="005A5027"/>
    <w:rsid w:val="005A588B"/>
    <w:rsid w:val="005A65AF"/>
    <w:rsid w:val="005B0303"/>
    <w:rsid w:val="005B0A8F"/>
    <w:rsid w:val="005B21CF"/>
    <w:rsid w:val="005C0A47"/>
    <w:rsid w:val="005C0A65"/>
    <w:rsid w:val="005C1FCF"/>
    <w:rsid w:val="005C40F0"/>
    <w:rsid w:val="005D397D"/>
    <w:rsid w:val="005D4022"/>
    <w:rsid w:val="005D4EF4"/>
    <w:rsid w:val="005D551D"/>
    <w:rsid w:val="005E2786"/>
    <w:rsid w:val="005E334F"/>
    <w:rsid w:val="005E3ECE"/>
    <w:rsid w:val="005E5F30"/>
    <w:rsid w:val="005E6EF9"/>
    <w:rsid w:val="005F72ED"/>
    <w:rsid w:val="005F760D"/>
    <w:rsid w:val="005F7ACB"/>
    <w:rsid w:val="0060069D"/>
    <w:rsid w:val="00600C75"/>
    <w:rsid w:val="006017E9"/>
    <w:rsid w:val="0060299F"/>
    <w:rsid w:val="00603768"/>
    <w:rsid w:val="00603D95"/>
    <w:rsid w:val="00614842"/>
    <w:rsid w:val="00616779"/>
    <w:rsid w:val="006168DF"/>
    <w:rsid w:val="00617497"/>
    <w:rsid w:val="006333EA"/>
    <w:rsid w:val="00634C0D"/>
    <w:rsid w:val="00637610"/>
    <w:rsid w:val="006423AA"/>
    <w:rsid w:val="00643789"/>
    <w:rsid w:val="006452F9"/>
    <w:rsid w:val="00645C26"/>
    <w:rsid w:val="00646B09"/>
    <w:rsid w:val="006504AC"/>
    <w:rsid w:val="00651333"/>
    <w:rsid w:val="00655F0A"/>
    <w:rsid w:val="00661A34"/>
    <w:rsid w:val="006649E7"/>
    <w:rsid w:val="006665D7"/>
    <w:rsid w:val="00684437"/>
    <w:rsid w:val="00691700"/>
    <w:rsid w:val="006923D5"/>
    <w:rsid w:val="00697B19"/>
    <w:rsid w:val="006A31C1"/>
    <w:rsid w:val="006A4B17"/>
    <w:rsid w:val="006B1BAF"/>
    <w:rsid w:val="006B2B0E"/>
    <w:rsid w:val="006B2E97"/>
    <w:rsid w:val="006B3709"/>
    <w:rsid w:val="006B785C"/>
    <w:rsid w:val="006C243F"/>
    <w:rsid w:val="006C35C5"/>
    <w:rsid w:val="006D222E"/>
    <w:rsid w:val="006D2A71"/>
    <w:rsid w:val="006D4B0D"/>
    <w:rsid w:val="006D5C8E"/>
    <w:rsid w:val="006E273E"/>
    <w:rsid w:val="006E47F9"/>
    <w:rsid w:val="006E56BE"/>
    <w:rsid w:val="006E60AB"/>
    <w:rsid w:val="006E63B9"/>
    <w:rsid w:val="006F1BDA"/>
    <w:rsid w:val="006F21FC"/>
    <w:rsid w:val="006F29BD"/>
    <w:rsid w:val="006F2B2A"/>
    <w:rsid w:val="006F342F"/>
    <w:rsid w:val="006F4778"/>
    <w:rsid w:val="00700207"/>
    <w:rsid w:val="00702D70"/>
    <w:rsid w:val="007055C0"/>
    <w:rsid w:val="0070677C"/>
    <w:rsid w:val="00707E46"/>
    <w:rsid w:val="007102FA"/>
    <w:rsid w:val="00713C6F"/>
    <w:rsid w:val="00721D69"/>
    <w:rsid w:val="007237CC"/>
    <w:rsid w:val="00724182"/>
    <w:rsid w:val="00726483"/>
    <w:rsid w:val="007279D0"/>
    <w:rsid w:val="00731557"/>
    <w:rsid w:val="00735538"/>
    <w:rsid w:val="0073680E"/>
    <w:rsid w:val="00737386"/>
    <w:rsid w:val="00740E03"/>
    <w:rsid w:val="0074385F"/>
    <w:rsid w:val="00743961"/>
    <w:rsid w:val="00745526"/>
    <w:rsid w:val="007479BD"/>
    <w:rsid w:val="00750845"/>
    <w:rsid w:val="007512A1"/>
    <w:rsid w:val="00751894"/>
    <w:rsid w:val="00754268"/>
    <w:rsid w:val="00754836"/>
    <w:rsid w:val="00756E1E"/>
    <w:rsid w:val="007604C1"/>
    <w:rsid w:val="00760E49"/>
    <w:rsid w:val="00764FD3"/>
    <w:rsid w:val="00770241"/>
    <w:rsid w:val="00770743"/>
    <w:rsid w:val="007724AF"/>
    <w:rsid w:val="00773C1C"/>
    <w:rsid w:val="0077401B"/>
    <w:rsid w:val="00774D44"/>
    <w:rsid w:val="00780A06"/>
    <w:rsid w:val="007844BE"/>
    <w:rsid w:val="007853AE"/>
    <w:rsid w:val="007954B8"/>
    <w:rsid w:val="007A073F"/>
    <w:rsid w:val="007A1CBE"/>
    <w:rsid w:val="007B0684"/>
    <w:rsid w:val="007B2BE7"/>
    <w:rsid w:val="007B45DA"/>
    <w:rsid w:val="007B495E"/>
    <w:rsid w:val="007B4BB1"/>
    <w:rsid w:val="007B5D9D"/>
    <w:rsid w:val="007B6E29"/>
    <w:rsid w:val="007B7DFD"/>
    <w:rsid w:val="007C0BF0"/>
    <w:rsid w:val="007C1B67"/>
    <w:rsid w:val="007C278D"/>
    <w:rsid w:val="007C3AB2"/>
    <w:rsid w:val="007C4378"/>
    <w:rsid w:val="007D0F92"/>
    <w:rsid w:val="007D1218"/>
    <w:rsid w:val="007D382C"/>
    <w:rsid w:val="007E0B2D"/>
    <w:rsid w:val="007E2454"/>
    <w:rsid w:val="007E2A96"/>
    <w:rsid w:val="007E76F0"/>
    <w:rsid w:val="007F10DA"/>
    <w:rsid w:val="007F1737"/>
    <w:rsid w:val="007F36E1"/>
    <w:rsid w:val="007F6FD2"/>
    <w:rsid w:val="007F77D8"/>
    <w:rsid w:val="007F7D0E"/>
    <w:rsid w:val="00801079"/>
    <w:rsid w:val="008022AC"/>
    <w:rsid w:val="00804A69"/>
    <w:rsid w:val="008069B1"/>
    <w:rsid w:val="00810D63"/>
    <w:rsid w:val="00810F26"/>
    <w:rsid w:val="00814402"/>
    <w:rsid w:val="00822A46"/>
    <w:rsid w:val="00823777"/>
    <w:rsid w:val="008247CC"/>
    <w:rsid w:val="008301EA"/>
    <w:rsid w:val="008363FD"/>
    <w:rsid w:val="008421D3"/>
    <w:rsid w:val="00843367"/>
    <w:rsid w:val="00847D1B"/>
    <w:rsid w:val="00850102"/>
    <w:rsid w:val="00857203"/>
    <w:rsid w:val="00873062"/>
    <w:rsid w:val="008733F0"/>
    <w:rsid w:val="00881024"/>
    <w:rsid w:val="008823B4"/>
    <w:rsid w:val="0088514E"/>
    <w:rsid w:val="0089001B"/>
    <w:rsid w:val="0089237C"/>
    <w:rsid w:val="0089311D"/>
    <w:rsid w:val="008945DE"/>
    <w:rsid w:val="00894CDC"/>
    <w:rsid w:val="00896DB2"/>
    <w:rsid w:val="008A0A94"/>
    <w:rsid w:val="008A525C"/>
    <w:rsid w:val="008A5592"/>
    <w:rsid w:val="008B1899"/>
    <w:rsid w:val="008B1AA8"/>
    <w:rsid w:val="008B272B"/>
    <w:rsid w:val="008C48D5"/>
    <w:rsid w:val="008D04A6"/>
    <w:rsid w:val="008D04EA"/>
    <w:rsid w:val="008D3549"/>
    <w:rsid w:val="008E2940"/>
    <w:rsid w:val="008E31F9"/>
    <w:rsid w:val="008E4B6C"/>
    <w:rsid w:val="008E4DC3"/>
    <w:rsid w:val="008F1010"/>
    <w:rsid w:val="008F396B"/>
    <w:rsid w:val="008F55F1"/>
    <w:rsid w:val="008F6528"/>
    <w:rsid w:val="008F656E"/>
    <w:rsid w:val="009000C8"/>
    <w:rsid w:val="00900ED8"/>
    <w:rsid w:val="0090147B"/>
    <w:rsid w:val="00901768"/>
    <w:rsid w:val="00904629"/>
    <w:rsid w:val="00905876"/>
    <w:rsid w:val="00910052"/>
    <w:rsid w:val="00910F81"/>
    <w:rsid w:val="00911A7D"/>
    <w:rsid w:val="00911E10"/>
    <w:rsid w:val="0091585D"/>
    <w:rsid w:val="00916280"/>
    <w:rsid w:val="00916B86"/>
    <w:rsid w:val="0092050F"/>
    <w:rsid w:val="009220C3"/>
    <w:rsid w:val="00923406"/>
    <w:rsid w:val="009235E3"/>
    <w:rsid w:val="009241A4"/>
    <w:rsid w:val="00926B4E"/>
    <w:rsid w:val="00927F05"/>
    <w:rsid w:val="00932FC4"/>
    <w:rsid w:val="00934427"/>
    <w:rsid w:val="00935BA3"/>
    <w:rsid w:val="00936969"/>
    <w:rsid w:val="00937133"/>
    <w:rsid w:val="00937CA0"/>
    <w:rsid w:val="00940474"/>
    <w:rsid w:val="00940DA7"/>
    <w:rsid w:val="00947024"/>
    <w:rsid w:val="009501D8"/>
    <w:rsid w:val="00955D95"/>
    <w:rsid w:val="00964BED"/>
    <w:rsid w:val="00965EA6"/>
    <w:rsid w:val="0097464F"/>
    <w:rsid w:val="0097567A"/>
    <w:rsid w:val="00976A3A"/>
    <w:rsid w:val="009807B9"/>
    <w:rsid w:val="00981CAB"/>
    <w:rsid w:val="00982DBA"/>
    <w:rsid w:val="00985053"/>
    <w:rsid w:val="00985761"/>
    <w:rsid w:val="00985B15"/>
    <w:rsid w:val="00987B2A"/>
    <w:rsid w:val="0099161D"/>
    <w:rsid w:val="0099196E"/>
    <w:rsid w:val="00991A80"/>
    <w:rsid w:val="00994D1B"/>
    <w:rsid w:val="009A10AA"/>
    <w:rsid w:val="009A5EE9"/>
    <w:rsid w:val="009A6E97"/>
    <w:rsid w:val="009A79AA"/>
    <w:rsid w:val="009B0CC7"/>
    <w:rsid w:val="009B2A3C"/>
    <w:rsid w:val="009B3E97"/>
    <w:rsid w:val="009B42DB"/>
    <w:rsid w:val="009C7B6D"/>
    <w:rsid w:val="009D0143"/>
    <w:rsid w:val="009D0ABB"/>
    <w:rsid w:val="009D1A85"/>
    <w:rsid w:val="009D1CD1"/>
    <w:rsid w:val="009D66BF"/>
    <w:rsid w:val="009D6CC5"/>
    <w:rsid w:val="009E0DF2"/>
    <w:rsid w:val="009E1325"/>
    <w:rsid w:val="009E52F3"/>
    <w:rsid w:val="009E55F9"/>
    <w:rsid w:val="009F0CAA"/>
    <w:rsid w:val="009F2122"/>
    <w:rsid w:val="009F3922"/>
    <w:rsid w:val="009F5302"/>
    <w:rsid w:val="00A04C6D"/>
    <w:rsid w:val="00A0652A"/>
    <w:rsid w:val="00A07A90"/>
    <w:rsid w:val="00A100F1"/>
    <w:rsid w:val="00A1460C"/>
    <w:rsid w:val="00A147BB"/>
    <w:rsid w:val="00A15F54"/>
    <w:rsid w:val="00A16250"/>
    <w:rsid w:val="00A17A07"/>
    <w:rsid w:val="00A17D3C"/>
    <w:rsid w:val="00A21D1C"/>
    <w:rsid w:val="00A26622"/>
    <w:rsid w:val="00A273E7"/>
    <w:rsid w:val="00A3790F"/>
    <w:rsid w:val="00A42872"/>
    <w:rsid w:val="00A42F13"/>
    <w:rsid w:val="00A43E75"/>
    <w:rsid w:val="00A44DF6"/>
    <w:rsid w:val="00A45D88"/>
    <w:rsid w:val="00A46F89"/>
    <w:rsid w:val="00A510BC"/>
    <w:rsid w:val="00A5478B"/>
    <w:rsid w:val="00A54EF5"/>
    <w:rsid w:val="00A560F0"/>
    <w:rsid w:val="00A57652"/>
    <w:rsid w:val="00A62B7F"/>
    <w:rsid w:val="00A643B3"/>
    <w:rsid w:val="00A66502"/>
    <w:rsid w:val="00A702BA"/>
    <w:rsid w:val="00A70C2D"/>
    <w:rsid w:val="00A71A35"/>
    <w:rsid w:val="00A71BDF"/>
    <w:rsid w:val="00A7489A"/>
    <w:rsid w:val="00A760CD"/>
    <w:rsid w:val="00A81D66"/>
    <w:rsid w:val="00A82500"/>
    <w:rsid w:val="00A86BFF"/>
    <w:rsid w:val="00A918A1"/>
    <w:rsid w:val="00A91BD4"/>
    <w:rsid w:val="00A96D73"/>
    <w:rsid w:val="00AA19B3"/>
    <w:rsid w:val="00AA4D25"/>
    <w:rsid w:val="00AA6870"/>
    <w:rsid w:val="00AA71AB"/>
    <w:rsid w:val="00AA7925"/>
    <w:rsid w:val="00AB00E6"/>
    <w:rsid w:val="00AB35D1"/>
    <w:rsid w:val="00AB57C2"/>
    <w:rsid w:val="00AB5A7A"/>
    <w:rsid w:val="00AB6A0A"/>
    <w:rsid w:val="00AC4032"/>
    <w:rsid w:val="00AC4686"/>
    <w:rsid w:val="00AC5138"/>
    <w:rsid w:val="00AC6C5F"/>
    <w:rsid w:val="00AC715D"/>
    <w:rsid w:val="00AD001F"/>
    <w:rsid w:val="00AD2B59"/>
    <w:rsid w:val="00AD5104"/>
    <w:rsid w:val="00AD5B4D"/>
    <w:rsid w:val="00AD79E9"/>
    <w:rsid w:val="00AD7AD0"/>
    <w:rsid w:val="00AE02D2"/>
    <w:rsid w:val="00AE6073"/>
    <w:rsid w:val="00AE7E85"/>
    <w:rsid w:val="00AF08ED"/>
    <w:rsid w:val="00AF0EE3"/>
    <w:rsid w:val="00AF3CBE"/>
    <w:rsid w:val="00AF4E26"/>
    <w:rsid w:val="00AF5E47"/>
    <w:rsid w:val="00AF72DA"/>
    <w:rsid w:val="00B04F14"/>
    <w:rsid w:val="00B06CB5"/>
    <w:rsid w:val="00B07ED6"/>
    <w:rsid w:val="00B10050"/>
    <w:rsid w:val="00B109D6"/>
    <w:rsid w:val="00B10ABA"/>
    <w:rsid w:val="00B10B14"/>
    <w:rsid w:val="00B10FB9"/>
    <w:rsid w:val="00B1530A"/>
    <w:rsid w:val="00B16051"/>
    <w:rsid w:val="00B2390A"/>
    <w:rsid w:val="00B32C28"/>
    <w:rsid w:val="00B32D04"/>
    <w:rsid w:val="00B33360"/>
    <w:rsid w:val="00B33978"/>
    <w:rsid w:val="00B447B9"/>
    <w:rsid w:val="00B529A5"/>
    <w:rsid w:val="00B54BB8"/>
    <w:rsid w:val="00B55B90"/>
    <w:rsid w:val="00B563A6"/>
    <w:rsid w:val="00B609F2"/>
    <w:rsid w:val="00B60CCC"/>
    <w:rsid w:val="00B66961"/>
    <w:rsid w:val="00B75A02"/>
    <w:rsid w:val="00B82351"/>
    <w:rsid w:val="00B8286E"/>
    <w:rsid w:val="00B82DC1"/>
    <w:rsid w:val="00B86621"/>
    <w:rsid w:val="00B91E79"/>
    <w:rsid w:val="00BA0221"/>
    <w:rsid w:val="00BA1010"/>
    <w:rsid w:val="00BA3302"/>
    <w:rsid w:val="00BA3E57"/>
    <w:rsid w:val="00BA4FF5"/>
    <w:rsid w:val="00BB2F26"/>
    <w:rsid w:val="00BB4632"/>
    <w:rsid w:val="00BB5184"/>
    <w:rsid w:val="00BC19DE"/>
    <w:rsid w:val="00BC2177"/>
    <w:rsid w:val="00BC3A54"/>
    <w:rsid w:val="00BC4AC7"/>
    <w:rsid w:val="00BD2E50"/>
    <w:rsid w:val="00BD3EEA"/>
    <w:rsid w:val="00BD725C"/>
    <w:rsid w:val="00BE13C7"/>
    <w:rsid w:val="00BE1CF3"/>
    <w:rsid w:val="00BE2AA9"/>
    <w:rsid w:val="00BE2F30"/>
    <w:rsid w:val="00BE4023"/>
    <w:rsid w:val="00BE6541"/>
    <w:rsid w:val="00BE68B6"/>
    <w:rsid w:val="00BE775C"/>
    <w:rsid w:val="00BF7EB1"/>
    <w:rsid w:val="00C008CE"/>
    <w:rsid w:val="00C0112D"/>
    <w:rsid w:val="00C0211F"/>
    <w:rsid w:val="00C03EE1"/>
    <w:rsid w:val="00C059EB"/>
    <w:rsid w:val="00C155DA"/>
    <w:rsid w:val="00C157BF"/>
    <w:rsid w:val="00C25B8B"/>
    <w:rsid w:val="00C331D2"/>
    <w:rsid w:val="00C34168"/>
    <w:rsid w:val="00C3507A"/>
    <w:rsid w:val="00C405A3"/>
    <w:rsid w:val="00C4237A"/>
    <w:rsid w:val="00C45D90"/>
    <w:rsid w:val="00C46C95"/>
    <w:rsid w:val="00C50CFE"/>
    <w:rsid w:val="00C52D73"/>
    <w:rsid w:val="00C543FE"/>
    <w:rsid w:val="00C56E5F"/>
    <w:rsid w:val="00C572A2"/>
    <w:rsid w:val="00C603B9"/>
    <w:rsid w:val="00C60955"/>
    <w:rsid w:val="00C67028"/>
    <w:rsid w:val="00C67625"/>
    <w:rsid w:val="00C8701D"/>
    <w:rsid w:val="00C87B58"/>
    <w:rsid w:val="00C94365"/>
    <w:rsid w:val="00C96B48"/>
    <w:rsid w:val="00C96C0D"/>
    <w:rsid w:val="00CA26AE"/>
    <w:rsid w:val="00CB0029"/>
    <w:rsid w:val="00CB2619"/>
    <w:rsid w:val="00CB3045"/>
    <w:rsid w:val="00CB5692"/>
    <w:rsid w:val="00CB6144"/>
    <w:rsid w:val="00CB676B"/>
    <w:rsid w:val="00CB6B8F"/>
    <w:rsid w:val="00CC0CE5"/>
    <w:rsid w:val="00CC3449"/>
    <w:rsid w:val="00CC391A"/>
    <w:rsid w:val="00CC62C1"/>
    <w:rsid w:val="00CD3348"/>
    <w:rsid w:val="00CD3474"/>
    <w:rsid w:val="00CE396A"/>
    <w:rsid w:val="00CE4EB6"/>
    <w:rsid w:val="00CE4F31"/>
    <w:rsid w:val="00CE6F6B"/>
    <w:rsid w:val="00CE705B"/>
    <w:rsid w:val="00CF1B17"/>
    <w:rsid w:val="00D0108D"/>
    <w:rsid w:val="00D02F8C"/>
    <w:rsid w:val="00D056FB"/>
    <w:rsid w:val="00D065FE"/>
    <w:rsid w:val="00D17BBA"/>
    <w:rsid w:val="00D2126A"/>
    <w:rsid w:val="00D22708"/>
    <w:rsid w:val="00D22A75"/>
    <w:rsid w:val="00D26E95"/>
    <w:rsid w:val="00D332C3"/>
    <w:rsid w:val="00D34048"/>
    <w:rsid w:val="00D375EE"/>
    <w:rsid w:val="00D42628"/>
    <w:rsid w:val="00D42FEA"/>
    <w:rsid w:val="00D43840"/>
    <w:rsid w:val="00D4455F"/>
    <w:rsid w:val="00D501F8"/>
    <w:rsid w:val="00D617F0"/>
    <w:rsid w:val="00D623DA"/>
    <w:rsid w:val="00D6416B"/>
    <w:rsid w:val="00D65090"/>
    <w:rsid w:val="00D677C7"/>
    <w:rsid w:val="00D80055"/>
    <w:rsid w:val="00D84C23"/>
    <w:rsid w:val="00D90795"/>
    <w:rsid w:val="00D908CA"/>
    <w:rsid w:val="00D90A06"/>
    <w:rsid w:val="00D9620D"/>
    <w:rsid w:val="00D97762"/>
    <w:rsid w:val="00DA4A0B"/>
    <w:rsid w:val="00DA53C2"/>
    <w:rsid w:val="00DA6732"/>
    <w:rsid w:val="00DB0282"/>
    <w:rsid w:val="00DB30B5"/>
    <w:rsid w:val="00DB45F9"/>
    <w:rsid w:val="00DC26E7"/>
    <w:rsid w:val="00DC6157"/>
    <w:rsid w:val="00DC7AF0"/>
    <w:rsid w:val="00DD59B3"/>
    <w:rsid w:val="00DE1CF4"/>
    <w:rsid w:val="00DE2171"/>
    <w:rsid w:val="00DE3964"/>
    <w:rsid w:val="00DE6B40"/>
    <w:rsid w:val="00DE72FC"/>
    <w:rsid w:val="00DE7EB4"/>
    <w:rsid w:val="00DF12B3"/>
    <w:rsid w:val="00DF174F"/>
    <w:rsid w:val="00DF1921"/>
    <w:rsid w:val="00DF26C2"/>
    <w:rsid w:val="00DF584E"/>
    <w:rsid w:val="00E02EFB"/>
    <w:rsid w:val="00E03AD1"/>
    <w:rsid w:val="00E07DCC"/>
    <w:rsid w:val="00E11B88"/>
    <w:rsid w:val="00E12867"/>
    <w:rsid w:val="00E15B5F"/>
    <w:rsid w:val="00E208EF"/>
    <w:rsid w:val="00E30C32"/>
    <w:rsid w:val="00E321D9"/>
    <w:rsid w:val="00E34F05"/>
    <w:rsid w:val="00E40AE9"/>
    <w:rsid w:val="00E40C32"/>
    <w:rsid w:val="00E422A1"/>
    <w:rsid w:val="00E42DF4"/>
    <w:rsid w:val="00E50F2D"/>
    <w:rsid w:val="00E51C93"/>
    <w:rsid w:val="00E54123"/>
    <w:rsid w:val="00E55757"/>
    <w:rsid w:val="00E56768"/>
    <w:rsid w:val="00E56B01"/>
    <w:rsid w:val="00E6259B"/>
    <w:rsid w:val="00E656B5"/>
    <w:rsid w:val="00E67555"/>
    <w:rsid w:val="00E755DA"/>
    <w:rsid w:val="00E86247"/>
    <w:rsid w:val="00E86A35"/>
    <w:rsid w:val="00E92C42"/>
    <w:rsid w:val="00E93106"/>
    <w:rsid w:val="00E964E2"/>
    <w:rsid w:val="00E96921"/>
    <w:rsid w:val="00E9760E"/>
    <w:rsid w:val="00EA0911"/>
    <w:rsid w:val="00EA5B82"/>
    <w:rsid w:val="00EB1174"/>
    <w:rsid w:val="00EB169A"/>
    <w:rsid w:val="00EB324B"/>
    <w:rsid w:val="00EB4594"/>
    <w:rsid w:val="00EB75E8"/>
    <w:rsid w:val="00EC3385"/>
    <w:rsid w:val="00EC4828"/>
    <w:rsid w:val="00EC4A05"/>
    <w:rsid w:val="00EC64FD"/>
    <w:rsid w:val="00EC795B"/>
    <w:rsid w:val="00EC7B51"/>
    <w:rsid w:val="00ED4892"/>
    <w:rsid w:val="00ED74AE"/>
    <w:rsid w:val="00EE157F"/>
    <w:rsid w:val="00EE2A5B"/>
    <w:rsid w:val="00EE2B4E"/>
    <w:rsid w:val="00EE325A"/>
    <w:rsid w:val="00EE4AEC"/>
    <w:rsid w:val="00EF5801"/>
    <w:rsid w:val="00EF5DC7"/>
    <w:rsid w:val="00F05ACE"/>
    <w:rsid w:val="00F1514C"/>
    <w:rsid w:val="00F15AB7"/>
    <w:rsid w:val="00F3205B"/>
    <w:rsid w:val="00F34C21"/>
    <w:rsid w:val="00F37273"/>
    <w:rsid w:val="00F376B4"/>
    <w:rsid w:val="00F42AC9"/>
    <w:rsid w:val="00F508BF"/>
    <w:rsid w:val="00F541BA"/>
    <w:rsid w:val="00F544D8"/>
    <w:rsid w:val="00F61D91"/>
    <w:rsid w:val="00F6510F"/>
    <w:rsid w:val="00F67AEA"/>
    <w:rsid w:val="00F71718"/>
    <w:rsid w:val="00F74B57"/>
    <w:rsid w:val="00F76872"/>
    <w:rsid w:val="00F77EAD"/>
    <w:rsid w:val="00F80A84"/>
    <w:rsid w:val="00F80D87"/>
    <w:rsid w:val="00F830DF"/>
    <w:rsid w:val="00F85A4B"/>
    <w:rsid w:val="00F86A76"/>
    <w:rsid w:val="00F879DE"/>
    <w:rsid w:val="00F905B1"/>
    <w:rsid w:val="00F908E5"/>
    <w:rsid w:val="00F92CA8"/>
    <w:rsid w:val="00F9411E"/>
    <w:rsid w:val="00F9522F"/>
    <w:rsid w:val="00FA756B"/>
    <w:rsid w:val="00FB1BFB"/>
    <w:rsid w:val="00FB38F2"/>
    <w:rsid w:val="00FB3D89"/>
    <w:rsid w:val="00FB428C"/>
    <w:rsid w:val="00FC6E85"/>
    <w:rsid w:val="00FD1400"/>
    <w:rsid w:val="00FD3800"/>
    <w:rsid w:val="00FD57BC"/>
    <w:rsid w:val="00FD7FAD"/>
    <w:rsid w:val="00FE0F1A"/>
    <w:rsid w:val="00FE26BE"/>
    <w:rsid w:val="00FE5920"/>
    <w:rsid w:val="00FE5B57"/>
    <w:rsid w:val="00FE6EE1"/>
    <w:rsid w:val="00FF268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92E34F"/>
  <w15:chartTrackingRefBased/>
  <w15:docId w15:val="{A2F3618A-F59A-4548-94FB-A1579B0A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5C"/>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numbering" w:customStyle="1" w:styleId="Sensellista1">
    <w:name w:val="Sense llista1"/>
    <w:next w:val="Sensellista"/>
    <w:uiPriority w:val="99"/>
    <w:semiHidden/>
    <w:unhideWhenUsed/>
    <w:rsid w:val="00A100F1"/>
  </w:style>
  <w:style w:type="paragraph" w:customStyle="1" w:styleId="msonormal0">
    <w:name w:val="msonormal"/>
    <w:basedOn w:val="Normal"/>
    <w:rsid w:val="00A100F1"/>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NormalWeb">
    <w:name w:val="Normal (Web)"/>
    <w:basedOn w:val="Normal"/>
    <w:uiPriority w:val="99"/>
    <w:unhideWhenUsed/>
    <w:rsid w:val="00A100F1"/>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Enlla">
    <w:name w:val="Hyperlink"/>
    <w:basedOn w:val="Tipusdelletraperdefectedelpargraf"/>
    <w:unhideWhenUsed/>
    <w:rsid w:val="00A100F1"/>
    <w:rPr>
      <w:color w:val="0000FF"/>
      <w:u w:val="single"/>
    </w:rPr>
  </w:style>
  <w:style w:type="character" w:styleId="Enllavisitat">
    <w:name w:val="FollowedHyperlink"/>
    <w:basedOn w:val="Tipusdelletraperdefectedelpargraf"/>
    <w:uiPriority w:val="99"/>
    <w:semiHidden/>
    <w:unhideWhenUsed/>
    <w:rsid w:val="00A100F1"/>
    <w:rPr>
      <w:color w:val="800080"/>
      <w:u w:val="single"/>
    </w:rPr>
  </w:style>
  <w:style w:type="paragraph" w:styleId="Pargrafdellista">
    <w:name w:val="List Paragraph"/>
    <w:basedOn w:val="Normal"/>
    <w:uiPriority w:val="34"/>
    <w:qFormat/>
    <w:rsid w:val="002E5711"/>
    <w:pPr>
      <w:ind w:left="720"/>
      <w:contextualSpacing/>
    </w:pPr>
  </w:style>
  <w:style w:type="paragraph" w:styleId="Capalera">
    <w:name w:val="header"/>
    <w:basedOn w:val="Normal"/>
    <w:link w:val="CapaleraCar"/>
    <w:uiPriority w:val="99"/>
    <w:unhideWhenUsed/>
    <w:rsid w:val="00940DA7"/>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40DA7"/>
  </w:style>
  <w:style w:type="paragraph" w:styleId="Peu">
    <w:name w:val="footer"/>
    <w:basedOn w:val="Normal"/>
    <w:link w:val="PeuCar"/>
    <w:uiPriority w:val="99"/>
    <w:unhideWhenUsed/>
    <w:rsid w:val="00940DA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940DA7"/>
  </w:style>
  <w:style w:type="character" w:styleId="Refernciadecomentari">
    <w:name w:val="annotation reference"/>
    <w:basedOn w:val="Tipusdelletraperdefectedelpargraf"/>
    <w:semiHidden/>
    <w:unhideWhenUsed/>
    <w:rsid w:val="00574DFA"/>
    <w:rPr>
      <w:sz w:val="16"/>
      <w:szCs w:val="16"/>
    </w:rPr>
  </w:style>
  <w:style w:type="paragraph" w:styleId="Textdecomentari">
    <w:name w:val="annotation text"/>
    <w:basedOn w:val="Normal"/>
    <w:link w:val="TextdecomentariCar"/>
    <w:unhideWhenUsed/>
    <w:rsid w:val="00574DFA"/>
    <w:pPr>
      <w:spacing w:line="240" w:lineRule="auto"/>
    </w:pPr>
    <w:rPr>
      <w:sz w:val="20"/>
      <w:szCs w:val="20"/>
    </w:rPr>
  </w:style>
  <w:style w:type="character" w:customStyle="1" w:styleId="TextdecomentariCar">
    <w:name w:val="Text de comentari Car"/>
    <w:basedOn w:val="Tipusdelletraperdefectedelpargraf"/>
    <w:link w:val="Textdecomentari"/>
    <w:rsid w:val="00574DFA"/>
    <w:rPr>
      <w:sz w:val="20"/>
      <w:szCs w:val="20"/>
    </w:rPr>
  </w:style>
  <w:style w:type="paragraph" w:styleId="Temadelcomentari">
    <w:name w:val="annotation subject"/>
    <w:basedOn w:val="Textdecomentari"/>
    <w:next w:val="Textdecomentari"/>
    <w:link w:val="TemadelcomentariCar"/>
    <w:uiPriority w:val="99"/>
    <w:semiHidden/>
    <w:unhideWhenUsed/>
    <w:rsid w:val="00574DFA"/>
    <w:rPr>
      <w:b/>
      <w:bCs/>
    </w:rPr>
  </w:style>
  <w:style w:type="character" w:customStyle="1" w:styleId="TemadelcomentariCar">
    <w:name w:val="Tema del comentari Car"/>
    <w:basedOn w:val="TextdecomentariCar"/>
    <w:link w:val="Temadelcomentari"/>
    <w:uiPriority w:val="99"/>
    <w:semiHidden/>
    <w:rsid w:val="00574DFA"/>
    <w:rPr>
      <w:b/>
      <w:bCs/>
      <w:sz w:val="20"/>
      <w:szCs w:val="20"/>
    </w:rPr>
  </w:style>
  <w:style w:type="paragraph" w:styleId="Textdeglobus">
    <w:name w:val="Balloon Text"/>
    <w:basedOn w:val="Normal"/>
    <w:link w:val="TextdeglobusCar"/>
    <w:uiPriority w:val="99"/>
    <w:semiHidden/>
    <w:unhideWhenUsed/>
    <w:rsid w:val="00574DFA"/>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574DFA"/>
    <w:rPr>
      <w:rFonts w:ascii="Segoe UI" w:hAnsi="Segoe UI" w:cs="Segoe UI"/>
      <w:sz w:val="18"/>
      <w:szCs w:val="18"/>
    </w:rPr>
  </w:style>
  <w:style w:type="paragraph" w:customStyle="1" w:styleId="Castella">
    <w:name w:val="Castella"/>
    <w:basedOn w:val="Normal"/>
    <w:rsid w:val="00937CA0"/>
    <w:pPr>
      <w:spacing w:after="0" w:line="240" w:lineRule="auto"/>
      <w:jc w:val="both"/>
    </w:pPr>
    <w:rPr>
      <w:rFonts w:ascii="Arial" w:eastAsia="Times New Roman" w:hAnsi="Arial" w:cs="Times New Roman"/>
      <w:sz w:val="24"/>
      <w:szCs w:val="20"/>
      <w:lang w:val="es-ES" w:eastAsia="ca-ES"/>
    </w:rPr>
  </w:style>
  <w:style w:type="paragraph" w:customStyle="1" w:styleId="Default">
    <w:name w:val="Default"/>
    <w:rsid w:val="00E755DA"/>
    <w:pPr>
      <w:autoSpaceDE w:val="0"/>
      <w:autoSpaceDN w:val="0"/>
      <w:adjustRightInd w:val="0"/>
      <w:spacing w:after="0" w:line="240" w:lineRule="auto"/>
    </w:pPr>
    <w:rPr>
      <w:rFonts w:ascii="Arial Unicode MS" w:eastAsia="Arial Unicode MS" w:cs="Arial Unicode MS"/>
      <w:color w:val="000000"/>
      <w:sz w:val="24"/>
      <w:szCs w:val="24"/>
    </w:rPr>
  </w:style>
  <w:style w:type="paragraph" w:styleId="Revisi">
    <w:name w:val="Revision"/>
    <w:hidden/>
    <w:uiPriority w:val="99"/>
    <w:semiHidden/>
    <w:rsid w:val="005C40F0"/>
    <w:pPr>
      <w:spacing w:after="0" w:line="240" w:lineRule="auto"/>
    </w:pPr>
  </w:style>
  <w:style w:type="paragraph" w:customStyle="1" w:styleId="Estndar">
    <w:name w:val="Estándar"/>
    <w:rsid w:val="00911A7D"/>
    <w:pPr>
      <w:spacing w:after="0" w:line="240" w:lineRule="auto"/>
      <w:jc w:val="both"/>
    </w:pPr>
    <w:rPr>
      <w:rFonts w:ascii="Helvetica" w:eastAsia="Times New Roman" w:hAnsi="Helvetica" w:cs="Times New Roman"/>
      <w:snapToGrid w:val="0"/>
      <w:color w:val="000000"/>
      <w:szCs w:val="20"/>
      <w:lang w:val="es-ES" w:eastAsia="es-ES"/>
    </w:rPr>
  </w:style>
  <w:style w:type="table" w:styleId="Taulaambquadrcula">
    <w:name w:val="Table Grid"/>
    <w:basedOn w:val="Taulanormal"/>
    <w:uiPriority w:val="39"/>
    <w:rsid w:val="0090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5668">
      <w:bodyDiv w:val="1"/>
      <w:marLeft w:val="0"/>
      <w:marRight w:val="0"/>
      <w:marTop w:val="0"/>
      <w:marBottom w:val="0"/>
      <w:divBdr>
        <w:top w:val="none" w:sz="0" w:space="0" w:color="auto"/>
        <w:left w:val="none" w:sz="0" w:space="0" w:color="auto"/>
        <w:bottom w:val="none" w:sz="0" w:space="0" w:color="auto"/>
        <w:right w:val="none" w:sz="0" w:space="0" w:color="auto"/>
      </w:divBdr>
    </w:div>
    <w:div w:id="268509272">
      <w:bodyDiv w:val="1"/>
      <w:marLeft w:val="0"/>
      <w:marRight w:val="0"/>
      <w:marTop w:val="0"/>
      <w:marBottom w:val="0"/>
      <w:divBdr>
        <w:top w:val="none" w:sz="0" w:space="0" w:color="auto"/>
        <w:left w:val="none" w:sz="0" w:space="0" w:color="auto"/>
        <w:bottom w:val="none" w:sz="0" w:space="0" w:color="auto"/>
        <w:right w:val="none" w:sz="0" w:space="0" w:color="auto"/>
      </w:divBdr>
      <w:divsChild>
        <w:div w:id="9336715">
          <w:marLeft w:val="0"/>
          <w:marRight w:val="0"/>
          <w:marTop w:val="0"/>
          <w:marBottom w:val="0"/>
          <w:divBdr>
            <w:top w:val="none" w:sz="0" w:space="0" w:color="auto"/>
            <w:left w:val="none" w:sz="0" w:space="0" w:color="auto"/>
            <w:bottom w:val="none" w:sz="0" w:space="0" w:color="auto"/>
            <w:right w:val="none" w:sz="0" w:space="0" w:color="auto"/>
          </w:divBdr>
        </w:div>
        <w:div w:id="14965342">
          <w:marLeft w:val="0"/>
          <w:marRight w:val="0"/>
          <w:marTop w:val="0"/>
          <w:marBottom w:val="0"/>
          <w:divBdr>
            <w:top w:val="none" w:sz="0" w:space="0" w:color="auto"/>
            <w:left w:val="none" w:sz="0" w:space="0" w:color="auto"/>
            <w:bottom w:val="none" w:sz="0" w:space="0" w:color="auto"/>
            <w:right w:val="none" w:sz="0" w:space="0" w:color="auto"/>
          </w:divBdr>
        </w:div>
        <w:div w:id="55976421">
          <w:marLeft w:val="0"/>
          <w:marRight w:val="0"/>
          <w:marTop w:val="0"/>
          <w:marBottom w:val="0"/>
          <w:divBdr>
            <w:top w:val="none" w:sz="0" w:space="0" w:color="auto"/>
            <w:left w:val="none" w:sz="0" w:space="0" w:color="auto"/>
            <w:bottom w:val="none" w:sz="0" w:space="0" w:color="auto"/>
            <w:right w:val="none" w:sz="0" w:space="0" w:color="auto"/>
          </w:divBdr>
        </w:div>
        <w:div w:id="118689858">
          <w:marLeft w:val="0"/>
          <w:marRight w:val="0"/>
          <w:marTop w:val="0"/>
          <w:marBottom w:val="0"/>
          <w:divBdr>
            <w:top w:val="none" w:sz="0" w:space="0" w:color="auto"/>
            <w:left w:val="none" w:sz="0" w:space="0" w:color="auto"/>
            <w:bottom w:val="none" w:sz="0" w:space="0" w:color="auto"/>
            <w:right w:val="none" w:sz="0" w:space="0" w:color="auto"/>
          </w:divBdr>
        </w:div>
        <w:div w:id="119036614">
          <w:marLeft w:val="0"/>
          <w:marRight w:val="0"/>
          <w:marTop w:val="0"/>
          <w:marBottom w:val="0"/>
          <w:divBdr>
            <w:top w:val="none" w:sz="0" w:space="0" w:color="auto"/>
            <w:left w:val="none" w:sz="0" w:space="0" w:color="auto"/>
            <w:bottom w:val="none" w:sz="0" w:space="0" w:color="auto"/>
            <w:right w:val="none" w:sz="0" w:space="0" w:color="auto"/>
          </w:divBdr>
        </w:div>
        <w:div w:id="121534647">
          <w:marLeft w:val="0"/>
          <w:marRight w:val="0"/>
          <w:marTop w:val="0"/>
          <w:marBottom w:val="0"/>
          <w:divBdr>
            <w:top w:val="none" w:sz="0" w:space="0" w:color="auto"/>
            <w:left w:val="none" w:sz="0" w:space="0" w:color="auto"/>
            <w:bottom w:val="none" w:sz="0" w:space="0" w:color="auto"/>
            <w:right w:val="none" w:sz="0" w:space="0" w:color="auto"/>
          </w:divBdr>
        </w:div>
        <w:div w:id="156845125">
          <w:marLeft w:val="0"/>
          <w:marRight w:val="0"/>
          <w:marTop w:val="0"/>
          <w:marBottom w:val="0"/>
          <w:divBdr>
            <w:top w:val="none" w:sz="0" w:space="0" w:color="auto"/>
            <w:left w:val="none" w:sz="0" w:space="0" w:color="auto"/>
            <w:bottom w:val="none" w:sz="0" w:space="0" w:color="auto"/>
            <w:right w:val="none" w:sz="0" w:space="0" w:color="auto"/>
          </w:divBdr>
        </w:div>
        <w:div w:id="187842745">
          <w:marLeft w:val="0"/>
          <w:marRight w:val="0"/>
          <w:marTop w:val="0"/>
          <w:marBottom w:val="0"/>
          <w:divBdr>
            <w:top w:val="none" w:sz="0" w:space="0" w:color="auto"/>
            <w:left w:val="none" w:sz="0" w:space="0" w:color="auto"/>
            <w:bottom w:val="none" w:sz="0" w:space="0" w:color="auto"/>
            <w:right w:val="none" w:sz="0" w:space="0" w:color="auto"/>
          </w:divBdr>
        </w:div>
        <w:div w:id="232160957">
          <w:marLeft w:val="0"/>
          <w:marRight w:val="0"/>
          <w:marTop w:val="0"/>
          <w:marBottom w:val="0"/>
          <w:divBdr>
            <w:top w:val="none" w:sz="0" w:space="0" w:color="auto"/>
            <w:left w:val="none" w:sz="0" w:space="0" w:color="auto"/>
            <w:bottom w:val="none" w:sz="0" w:space="0" w:color="auto"/>
            <w:right w:val="none" w:sz="0" w:space="0" w:color="auto"/>
          </w:divBdr>
        </w:div>
        <w:div w:id="247428548">
          <w:marLeft w:val="0"/>
          <w:marRight w:val="0"/>
          <w:marTop w:val="0"/>
          <w:marBottom w:val="0"/>
          <w:divBdr>
            <w:top w:val="none" w:sz="0" w:space="0" w:color="auto"/>
            <w:left w:val="none" w:sz="0" w:space="0" w:color="auto"/>
            <w:bottom w:val="none" w:sz="0" w:space="0" w:color="auto"/>
            <w:right w:val="none" w:sz="0" w:space="0" w:color="auto"/>
          </w:divBdr>
        </w:div>
        <w:div w:id="257058741">
          <w:marLeft w:val="0"/>
          <w:marRight w:val="0"/>
          <w:marTop w:val="0"/>
          <w:marBottom w:val="0"/>
          <w:divBdr>
            <w:top w:val="none" w:sz="0" w:space="0" w:color="auto"/>
            <w:left w:val="none" w:sz="0" w:space="0" w:color="auto"/>
            <w:bottom w:val="none" w:sz="0" w:space="0" w:color="auto"/>
            <w:right w:val="none" w:sz="0" w:space="0" w:color="auto"/>
          </w:divBdr>
        </w:div>
        <w:div w:id="273824977">
          <w:marLeft w:val="0"/>
          <w:marRight w:val="0"/>
          <w:marTop w:val="0"/>
          <w:marBottom w:val="0"/>
          <w:divBdr>
            <w:top w:val="none" w:sz="0" w:space="0" w:color="auto"/>
            <w:left w:val="none" w:sz="0" w:space="0" w:color="auto"/>
            <w:bottom w:val="none" w:sz="0" w:space="0" w:color="auto"/>
            <w:right w:val="none" w:sz="0" w:space="0" w:color="auto"/>
          </w:divBdr>
        </w:div>
        <w:div w:id="282348800">
          <w:marLeft w:val="0"/>
          <w:marRight w:val="0"/>
          <w:marTop w:val="0"/>
          <w:marBottom w:val="0"/>
          <w:divBdr>
            <w:top w:val="none" w:sz="0" w:space="0" w:color="auto"/>
            <w:left w:val="none" w:sz="0" w:space="0" w:color="auto"/>
            <w:bottom w:val="none" w:sz="0" w:space="0" w:color="auto"/>
            <w:right w:val="none" w:sz="0" w:space="0" w:color="auto"/>
          </w:divBdr>
        </w:div>
        <w:div w:id="284237205">
          <w:marLeft w:val="0"/>
          <w:marRight w:val="0"/>
          <w:marTop w:val="0"/>
          <w:marBottom w:val="0"/>
          <w:divBdr>
            <w:top w:val="none" w:sz="0" w:space="0" w:color="auto"/>
            <w:left w:val="none" w:sz="0" w:space="0" w:color="auto"/>
            <w:bottom w:val="none" w:sz="0" w:space="0" w:color="auto"/>
            <w:right w:val="none" w:sz="0" w:space="0" w:color="auto"/>
          </w:divBdr>
        </w:div>
        <w:div w:id="307560707">
          <w:marLeft w:val="0"/>
          <w:marRight w:val="0"/>
          <w:marTop w:val="0"/>
          <w:marBottom w:val="0"/>
          <w:divBdr>
            <w:top w:val="none" w:sz="0" w:space="0" w:color="auto"/>
            <w:left w:val="none" w:sz="0" w:space="0" w:color="auto"/>
            <w:bottom w:val="none" w:sz="0" w:space="0" w:color="auto"/>
            <w:right w:val="none" w:sz="0" w:space="0" w:color="auto"/>
          </w:divBdr>
        </w:div>
        <w:div w:id="322973691">
          <w:marLeft w:val="0"/>
          <w:marRight w:val="0"/>
          <w:marTop w:val="0"/>
          <w:marBottom w:val="0"/>
          <w:divBdr>
            <w:top w:val="none" w:sz="0" w:space="0" w:color="auto"/>
            <w:left w:val="none" w:sz="0" w:space="0" w:color="auto"/>
            <w:bottom w:val="none" w:sz="0" w:space="0" w:color="auto"/>
            <w:right w:val="none" w:sz="0" w:space="0" w:color="auto"/>
          </w:divBdr>
        </w:div>
        <w:div w:id="325941732">
          <w:marLeft w:val="0"/>
          <w:marRight w:val="0"/>
          <w:marTop w:val="0"/>
          <w:marBottom w:val="0"/>
          <w:divBdr>
            <w:top w:val="none" w:sz="0" w:space="0" w:color="auto"/>
            <w:left w:val="none" w:sz="0" w:space="0" w:color="auto"/>
            <w:bottom w:val="none" w:sz="0" w:space="0" w:color="auto"/>
            <w:right w:val="none" w:sz="0" w:space="0" w:color="auto"/>
          </w:divBdr>
        </w:div>
        <w:div w:id="337006610">
          <w:marLeft w:val="0"/>
          <w:marRight w:val="0"/>
          <w:marTop w:val="0"/>
          <w:marBottom w:val="0"/>
          <w:divBdr>
            <w:top w:val="none" w:sz="0" w:space="0" w:color="auto"/>
            <w:left w:val="none" w:sz="0" w:space="0" w:color="auto"/>
            <w:bottom w:val="none" w:sz="0" w:space="0" w:color="auto"/>
            <w:right w:val="none" w:sz="0" w:space="0" w:color="auto"/>
          </w:divBdr>
        </w:div>
        <w:div w:id="356585259">
          <w:marLeft w:val="0"/>
          <w:marRight w:val="0"/>
          <w:marTop w:val="0"/>
          <w:marBottom w:val="0"/>
          <w:divBdr>
            <w:top w:val="none" w:sz="0" w:space="0" w:color="auto"/>
            <w:left w:val="none" w:sz="0" w:space="0" w:color="auto"/>
            <w:bottom w:val="none" w:sz="0" w:space="0" w:color="auto"/>
            <w:right w:val="none" w:sz="0" w:space="0" w:color="auto"/>
          </w:divBdr>
        </w:div>
        <w:div w:id="375784675">
          <w:marLeft w:val="0"/>
          <w:marRight w:val="0"/>
          <w:marTop w:val="0"/>
          <w:marBottom w:val="0"/>
          <w:divBdr>
            <w:top w:val="none" w:sz="0" w:space="0" w:color="auto"/>
            <w:left w:val="none" w:sz="0" w:space="0" w:color="auto"/>
            <w:bottom w:val="none" w:sz="0" w:space="0" w:color="auto"/>
            <w:right w:val="none" w:sz="0" w:space="0" w:color="auto"/>
          </w:divBdr>
        </w:div>
        <w:div w:id="404763368">
          <w:marLeft w:val="0"/>
          <w:marRight w:val="0"/>
          <w:marTop w:val="0"/>
          <w:marBottom w:val="0"/>
          <w:divBdr>
            <w:top w:val="none" w:sz="0" w:space="0" w:color="auto"/>
            <w:left w:val="none" w:sz="0" w:space="0" w:color="auto"/>
            <w:bottom w:val="none" w:sz="0" w:space="0" w:color="auto"/>
            <w:right w:val="none" w:sz="0" w:space="0" w:color="auto"/>
          </w:divBdr>
        </w:div>
        <w:div w:id="419374173">
          <w:marLeft w:val="0"/>
          <w:marRight w:val="0"/>
          <w:marTop w:val="0"/>
          <w:marBottom w:val="0"/>
          <w:divBdr>
            <w:top w:val="none" w:sz="0" w:space="0" w:color="auto"/>
            <w:left w:val="none" w:sz="0" w:space="0" w:color="auto"/>
            <w:bottom w:val="none" w:sz="0" w:space="0" w:color="auto"/>
            <w:right w:val="none" w:sz="0" w:space="0" w:color="auto"/>
          </w:divBdr>
        </w:div>
        <w:div w:id="423916684">
          <w:marLeft w:val="0"/>
          <w:marRight w:val="0"/>
          <w:marTop w:val="0"/>
          <w:marBottom w:val="0"/>
          <w:divBdr>
            <w:top w:val="none" w:sz="0" w:space="0" w:color="auto"/>
            <w:left w:val="none" w:sz="0" w:space="0" w:color="auto"/>
            <w:bottom w:val="none" w:sz="0" w:space="0" w:color="auto"/>
            <w:right w:val="none" w:sz="0" w:space="0" w:color="auto"/>
          </w:divBdr>
        </w:div>
        <w:div w:id="434446456">
          <w:marLeft w:val="0"/>
          <w:marRight w:val="0"/>
          <w:marTop w:val="0"/>
          <w:marBottom w:val="0"/>
          <w:divBdr>
            <w:top w:val="none" w:sz="0" w:space="0" w:color="auto"/>
            <w:left w:val="none" w:sz="0" w:space="0" w:color="auto"/>
            <w:bottom w:val="none" w:sz="0" w:space="0" w:color="auto"/>
            <w:right w:val="none" w:sz="0" w:space="0" w:color="auto"/>
          </w:divBdr>
        </w:div>
        <w:div w:id="450052251">
          <w:marLeft w:val="0"/>
          <w:marRight w:val="0"/>
          <w:marTop w:val="0"/>
          <w:marBottom w:val="0"/>
          <w:divBdr>
            <w:top w:val="none" w:sz="0" w:space="0" w:color="auto"/>
            <w:left w:val="none" w:sz="0" w:space="0" w:color="auto"/>
            <w:bottom w:val="none" w:sz="0" w:space="0" w:color="auto"/>
            <w:right w:val="none" w:sz="0" w:space="0" w:color="auto"/>
          </w:divBdr>
        </w:div>
        <w:div w:id="454565504">
          <w:marLeft w:val="0"/>
          <w:marRight w:val="0"/>
          <w:marTop w:val="0"/>
          <w:marBottom w:val="0"/>
          <w:divBdr>
            <w:top w:val="none" w:sz="0" w:space="0" w:color="auto"/>
            <w:left w:val="none" w:sz="0" w:space="0" w:color="auto"/>
            <w:bottom w:val="none" w:sz="0" w:space="0" w:color="auto"/>
            <w:right w:val="none" w:sz="0" w:space="0" w:color="auto"/>
          </w:divBdr>
        </w:div>
        <w:div w:id="463080753">
          <w:marLeft w:val="0"/>
          <w:marRight w:val="0"/>
          <w:marTop w:val="0"/>
          <w:marBottom w:val="0"/>
          <w:divBdr>
            <w:top w:val="none" w:sz="0" w:space="0" w:color="auto"/>
            <w:left w:val="none" w:sz="0" w:space="0" w:color="auto"/>
            <w:bottom w:val="none" w:sz="0" w:space="0" w:color="auto"/>
            <w:right w:val="none" w:sz="0" w:space="0" w:color="auto"/>
          </w:divBdr>
        </w:div>
        <w:div w:id="466121171">
          <w:marLeft w:val="0"/>
          <w:marRight w:val="0"/>
          <w:marTop w:val="0"/>
          <w:marBottom w:val="0"/>
          <w:divBdr>
            <w:top w:val="none" w:sz="0" w:space="0" w:color="auto"/>
            <w:left w:val="none" w:sz="0" w:space="0" w:color="auto"/>
            <w:bottom w:val="none" w:sz="0" w:space="0" w:color="auto"/>
            <w:right w:val="none" w:sz="0" w:space="0" w:color="auto"/>
          </w:divBdr>
        </w:div>
        <w:div w:id="479540253">
          <w:marLeft w:val="0"/>
          <w:marRight w:val="0"/>
          <w:marTop w:val="0"/>
          <w:marBottom w:val="0"/>
          <w:divBdr>
            <w:top w:val="none" w:sz="0" w:space="0" w:color="auto"/>
            <w:left w:val="none" w:sz="0" w:space="0" w:color="auto"/>
            <w:bottom w:val="none" w:sz="0" w:space="0" w:color="auto"/>
            <w:right w:val="none" w:sz="0" w:space="0" w:color="auto"/>
          </w:divBdr>
        </w:div>
        <w:div w:id="480804646">
          <w:marLeft w:val="0"/>
          <w:marRight w:val="0"/>
          <w:marTop w:val="0"/>
          <w:marBottom w:val="0"/>
          <w:divBdr>
            <w:top w:val="none" w:sz="0" w:space="0" w:color="auto"/>
            <w:left w:val="none" w:sz="0" w:space="0" w:color="auto"/>
            <w:bottom w:val="none" w:sz="0" w:space="0" w:color="auto"/>
            <w:right w:val="none" w:sz="0" w:space="0" w:color="auto"/>
          </w:divBdr>
        </w:div>
        <w:div w:id="512719765">
          <w:marLeft w:val="0"/>
          <w:marRight w:val="0"/>
          <w:marTop w:val="0"/>
          <w:marBottom w:val="0"/>
          <w:divBdr>
            <w:top w:val="none" w:sz="0" w:space="0" w:color="auto"/>
            <w:left w:val="none" w:sz="0" w:space="0" w:color="auto"/>
            <w:bottom w:val="none" w:sz="0" w:space="0" w:color="auto"/>
            <w:right w:val="none" w:sz="0" w:space="0" w:color="auto"/>
          </w:divBdr>
        </w:div>
        <w:div w:id="523439570">
          <w:marLeft w:val="0"/>
          <w:marRight w:val="0"/>
          <w:marTop w:val="0"/>
          <w:marBottom w:val="0"/>
          <w:divBdr>
            <w:top w:val="none" w:sz="0" w:space="0" w:color="auto"/>
            <w:left w:val="none" w:sz="0" w:space="0" w:color="auto"/>
            <w:bottom w:val="none" w:sz="0" w:space="0" w:color="auto"/>
            <w:right w:val="none" w:sz="0" w:space="0" w:color="auto"/>
          </w:divBdr>
        </w:div>
        <w:div w:id="555626677">
          <w:marLeft w:val="0"/>
          <w:marRight w:val="0"/>
          <w:marTop w:val="0"/>
          <w:marBottom w:val="0"/>
          <w:divBdr>
            <w:top w:val="none" w:sz="0" w:space="0" w:color="auto"/>
            <w:left w:val="none" w:sz="0" w:space="0" w:color="auto"/>
            <w:bottom w:val="none" w:sz="0" w:space="0" w:color="auto"/>
            <w:right w:val="none" w:sz="0" w:space="0" w:color="auto"/>
          </w:divBdr>
        </w:div>
        <w:div w:id="589504045">
          <w:marLeft w:val="0"/>
          <w:marRight w:val="0"/>
          <w:marTop w:val="0"/>
          <w:marBottom w:val="0"/>
          <w:divBdr>
            <w:top w:val="none" w:sz="0" w:space="0" w:color="auto"/>
            <w:left w:val="none" w:sz="0" w:space="0" w:color="auto"/>
            <w:bottom w:val="none" w:sz="0" w:space="0" w:color="auto"/>
            <w:right w:val="none" w:sz="0" w:space="0" w:color="auto"/>
          </w:divBdr>
        </w:div>
        <w:div w:id="590089178">
          <w:marLeft w:val="0"/>
          <w:marRight w:val="0"/>
          <w:marTop w:val="0"/>
          <w:marBottom w:val="0"/>
          <w:divBdr>
            <w:top w:val="none" w:sz="0" w:space="0" w:color="auto"/>
            <w:left w:val="none" w:sz="0" w:space="0" w:color="auto"/>
            <w:bottom w:val="none" w:sz="0" w:space="0" w:color="auto"/>
            <w:right w:val="none" w:sz="0" w:space="0" w:color="auto"/>
          </w:divBdr>
        </w:div>
        <w:div w:id="594830228">
          <w:marLeft w:val="0"/>
          <w:marRight w:val="0"/>
          <w:marTop w:val="0"/>
          <w:marBottom w:val="0"/>
          <w:divBdr>
            <w:top w:val="none" w:sz="0" w:space="0" w:color="auto"/>
            <w:left w:val="none" w:sz="0" w:space="0" w:color="auto"/>
            <w:bottom w:val="none" w:sz="0" w:space="0" w:color="auto"/>
            <w:right w:val="none" w:sz="0" w:space="0" w:color="auto"/>
          </w:divBdr>
        </w:div>
        <w:div w:id="596409039">
          <w:marLeft w:val="0"/>
          <w:marRight w:val="0"/>
          <w:marTop w:val="0"/>
          <w:marBottom w:val="0"/>
          <w:divBdr>
            <w:top w:val="none" w:sz="0" w:space="0" w:color="auto"/>
            <w:left w:val="none" w:sz="0" w:space="0" w:color="auto"/>
            <w:bottom w:val="none" w:sz="0" w:space="0" w:color="auto"/>
            <w:right w:val="none" w:sz="0" w:space="0" w:color="auto"/>
          </w:divBdr>
        </w:div>
        <w:div w:id="621881975">
          <w:marLeft w:val="0"/>
          <w:marRight w:val="0"/>
          <w:marTop w:val="0"/>
          <w:marBottom w:val="0"/>
          <w:divBdr>
            <w:top w:val="none" w:sz="0" w:space="0" w:color="auto"/>
            <w:left w:val="none" w:sz="0" w:space="0" w:color="auto"/>
            <w:bottom w:val="none" w:sz="0" w:space="0" w:color="auto"/>
            <w:right w:val="none" w:sz="0" w:space="0" w:color="auto"/>
          </w:divBdr>
        </w:div>
        <w:div w:id="633289402">
          <w:marLeft w:val="0"/>
          <w:marRight w:val="0"/>
          <w:marTop w:val="0"/>
          <w:marBottom w:val="0"/>
          <w:divBdr>
            <w:top w:val="none" w:sz="0" w:space="0" w:color="auto"/>
            <w:left w:val="none" w:sz="0" w:space="0" w:color="auto"/>
            <w:bottom w:val="none" w:sz="0" w:space="0" w:color="auto"/>
            <w:right w:val="none" w:sz="0" w:space="0" w:color="auto"/>
          </w:divBdr>
        </w:div>
        <w:div w:id="639697248">
          <w:marLeft w:val="0"/>
          <w:marRight w:val="0"/>
          <w:marTop w:val="0"/>
          <w:marBottom w:val="0"/>
          <w:divBdr>
            <w:top w:val="none" w:sz="0" w:space="0" w:color="auto"/>
            <w:left w:val="none" w:sz="0" w:space="0" w:color="auto"/>
            <w:bottom w:val="none" w:sz="0" w:space="0" w:color="auto"/>
            <w:right w:val="none" w:sz="0" w:space="0" w:color="auto"/>
          </w:divBdr>
        </w:div>
        <w:div w:id="640499165">
          <w:marLeft w:val="0"/>
          <w:marRight w:val="0"/>
          <w:marTop w:val="0"/>
          <w:marBottom w:val="0"/>
          <w:divBdr>
            <w:top w:val="none" w:sz="0" w:space="0" w:color="auto"/>
            <w:left w:val="none" w:sz="0" w:space="0" w:color="auto"/>
            <w:bottom w:val="none" w:sz="0" w:space="0" w:color="auto"/>
            <w:right w:val="none" w:sz="0" w:space="0" w:color="auto"/>
          </w:divBdr>
        </w:div>
        <w:div w:id="642003180">
          <w:marLeft w:val="0"/>
          <w:marRight w:val="0"/>
          <w:marTop w:val="0"/>
          <w:marBottom w:val="0"/>
          <w:divBdr>
            <w:top w:val="none" w:sz="0" w:space="0" w:color="auto"/>
            <w:left w:val="none" w:sz="0" w:space="0" w:color="auto"/>
            <w:bottom w:val="none" w:sz="0" w:space="0" w:color="auto"/>
            <w:right w:val="none" w:sz="0" w:space="0" w:color="auto"/>
          </w:divBdr>
        </w:div>
        <w:div w:id="670136282">
          <w:marLeft w:val="0"/>
          <w:marRight w:val="0"/>
          <w:marTop w:val="0"/>
          <w:marBottom w:val="0"/>
          <w:divBdr>
            <w:top w:val="none" w:sz="0" w:space="0" w:color="auto"/>
            <w:left w:val="none" w:sz="0" w:space="0" w:color="auto"/>
            <w:bottom w:val="none" w:sz="0" w:space="0" w:color="auto"/>
            <w:right w:val="none" w:sz="0" w:space="0" w:color="auto"/>
          </w:divBdr>
        </w:div>
        <w:div w:id="691146992">
          <w:marLeft w:val="0"/>
          <w:marRight w:val="0"/>
          <w:marTop w:val="0"/>
          <w:marBottom w:val="0"/>
          <w:divBdr>
            <w:top w:val="none" w:sz="0" w:space="0" w:color="auto"/>
            <w:left w:val="none" w:sz="0" w:space="0" w:color="auto"/>
            <w:bottom w:val="none" w:sz="0" w:space="0" w:color="auto"/>
            <w:right w:val="none" w:sz="0" w:space="0" w:color="auto"/>
          </w:divBdr>
        </w:div>
        <w:div w:id="732124090">
          <w:marLeft w:val="0"/>
          <w:marRight w:val="0"/>
          <w:marTop w:val="0"/>
          <w:marBottom w:val="0"/>
          <w:divBdr>
            <w:top w:val="none" w:sz="0" w:space="0" w:color="auto"/>
            <w:left w:val="none" w:sz="0" w:space="0" w:color="auto"/>
            <w:bottom w:val="none" w:sz="0" w:space="0" w:color="auto"/>
            <w:right w:val="none" w:sz="0" w:space="0" w:color="auto"/>
          </w:divBdr>
        </w:div>
        <w:div w:id="747655009">
          <w:marLeft w:val="0"/>
          <w:marRight w:val="0"/>
          <w:marTop w:val="0"/>
          <w:marBottom w:val="0"/>
          <w:divBdr>
            <w:top w:val="none" w:sz="0" w:space="0" w:color="auto"/>
            <w:left w:val="none" w:sz="0" w:space="0" w:color="auto"/>
            <w:bottom w:val="none" w:sz="0" w:space="0" w:color="auto"/>
            <w:right w:val="none" w:sz="0" w:space="0" w:color="auto"/>
          </w:divBdr>
        </w:div>
        <w:div w:id="780564229">
          <w:marLeft w:val="0"/>
          <w:marRight w:val="0"/>
          <w:marTop w:val="0"/>
          <w:marBottom w:val="0"/>
          <w:divBdr>
            <w:top w:val="none" w:sz="0" w:space="0" w:color="auto"/>
            <w:left w:val="none" w:sz="0" w:space="0" w:color="auto"/>
            <w:bottom w:val="none" w:sz="0" w:space="0" w:color="auto"/>
            <w:right w:val="none" w:sz="0" w:space="0" w:color="auto"/>
          </w:divBdr>
        </w:div>
        <w:div w:id="787817894">
          <w:marLeft w:val="0"/>
          <w:marRight w:val="0"/>
          <w:marTop w:val="0"/>
          <w:marBottom w:val="0"/>
          <w:divBdr>
            <w:top w:val="none" w:sz="0" w:space="0" w:color="auto"/>
            <w:left w:val="none" w:sz="0" w:space="0" w:color="auto"/>
            <w:bottom w:val="none" w:sz="0" w:space="0" w:color="auto"/>
            <w:right w:val="none" w:sz="0" w:space="0" w:color="auto"/>
          </w:divBdr>
        </w:div>
        <w:div w:id="795218827">
          <w:marLeft w:val="0"/>
          <w:marRight w:val="0"/>
          <w:marTop w:val="0"/>
          <w:marBottom w:val="0"/>
          <w:divBdr>
            <w:top w:val="none" w:sz="0" w:space="0" w:color="auto"/>
            <w:left w:val="none" w:sz="0" w:space="0" w:color="auto"/>
            <w:bottom w:val="none" w:sz="0" w:space="0" w:color="auto"/>
            <w:right w:val="none" w:sz="0" w:space="0" w:color="auto"/>
          </w:divBdr>
        </w:div>
        <w:div w:id="818807941">
          <w:marLeft w:val="0"/>
          <w:marRight w:val="0"/>
          <w:marTop w:val="0"/>
          <w:marBottom w:val="0"/>
          <w:divBdr>
            <w:top w:val="none" w:sz="0" w:space="0" w:color="auto"/>
            <w:left w:val="none" w:sz="0" w:space="0" w:color="auto"/>
            <w:bottom w:val="none" w:sz="0" w:space="0" w:color="auto"/>
            <w:right w:val="none" w:sz="0" w:space="0" w:color="auto"/>
          </w:divBdr>
        </w:div>
        <w:div w:id="819342575">
          <w:marLeft w:val="0"/>
          <w:marRight w:val="0"/>
          <w:marTop w:val="0"/>
          <w:marBottom w:val="0"/>
          <w:divBdr>
            <w:top w:val="none" w:sz="0" w:space="0" w:color="auto"/>
            <w:left w:val="none" w:sz="0" w:space="0" w:color="auto"/>
            <w:bottom w:val="none" w:sz="0" w:space="0" w:color="auto"/>
            <w:right w:val="none" w:sz="0" w:space="0" w:color="auto"/>
          </w:divBdr>
        </w:div>
        <w:div w:id="824315965">
          <w:marLeft w:val="0"/>
          <w:marRight w:val="0"/>
          <w:marTop w:val="0"/>
          <w:marBottom w:val="0"/>
          <w:divBdr>
            <w:top w:val="none" w:sz="0" w:space="0" w:color="auto"/>
            <w:left w:val="none" w:sz="0" w:space="0" w:color="auto"/>
            <w:bottom w:val="none" w:sz="0" w:space="0" w:color="auto"/>
            <w:right w:val="none" w:sz="0" w:space="0" w:color="auto"/>
          </w:divBdr>
        </w:div>
        <w:div w:id="848982794">
          <w:marLeft w:val="0"/>
          <w:marRight w:val="0"/>
          <w:marTop w:val="0"/>
          <w:marBottom w:val="0"/>
          <w:divBdr>
            <w:top w:val="none" w:sz="0" w:space="0" w:color="auto"/>
            <w:left w:val="none" w:sz="0" w:space="0" w:color="auto"/>
            <w:bottom w:val="none" w:sz="0" w:space="0" w:color="auto"/>
            <w:right w:val="none" w:sz="0" w:space="0" w:color="auto"/>
          </w:divBdr>
        </w:div>
        <w:div w:id="877744292">
          <w:marLeft w:val="0"/>
          <w:marRight w:val="0"/>
          <w:marTop w:val="0"/>
          <w:marBottom w:val="0"/>
          <w:divBdr>
            <w:top w:val="none" w:sz="0" w:space="0" w:color="auto"/>
            <w:left w:val="none" w:sz="0" w:space="0" w:color="auto"/>
            <w:bottom w:val="none" w:sz="0" w:space="0" w:color="auto"/>
            <w:right w:val="none" w:sz="0" w:space="0" w:color="auto"/>
          </w:divBdr>
        </w:div>
        <w:div w:id="921646910">
          <w:marLeft w:val="0"/>
          <w:marRight w:val="0"/>
          <w:marTop w:val="0"/>
          <w:marBottom w:val="0"/>
          <w:divBdr>
            <w:top w:val="none" w:sz="0" w:space="0" w:color="auto"/>
            <w:left w:val="none" w:sz="0" w:space="0" w:color="auto"/>
            <w:bottom w:val="none" w:sz="0" w:space="0" w:color="auto"/>
            <w:right w:val="none" w:sz="0" w:space="0" w:color="auto"/>
          </w:divBdr>
        </w:div>
        <w:div w:id="925269006">
          <w:marLeft w:val="0"/>
          <w:marRight w:val="0"/>
          <w:marTop w:val="0"/>
          <w:marBottom w:val="0"/>
          <w:divBdr>
            <w:top w:val="none" w:sz="0" w:space="0" w:color="auto"/>
            <w:left w:val="none" w:sz="0" w:space="0" w:color="auto"/>
            <w:bottom w:val="none" w:sz="0" w:space="0" w:color="auto"/>
            <w:right w:val="none" w:sz="0" w:space="0" w:color="auto"/>
          </w:divBdr>
        </w:div>
        <w:div w:id="944771125">
          <w:marLeft w:val="0"/>
          <w:marRight w:val="0"/>
          <w:marTop w:val="0"/>
          <w:marBottom w:val="0"/>
          <w:divBdr>
            <w:top w:val="none" w:sz="0" w:space="0" w:color="auto"/>
            <w:left w:val="none" w:sz="0" w:space="0" w:color="auto"/>
            <w:bottom w:val="none" w:sz="0" w:space="0" w:color="auto"/>
            <w:right w:val="none" w:sz="0" w:space="0" w:color="auto"/>
          </w:divBdr>
        </w:div>
        <w:div w:id="970985195">
          <w:marLeft w:val="0"/>
          <w:marRight w:val="0"/>
          <w:marTop w:val="0"/>
          <w:marBottom w:val="0"/>
          <w:divBdr>
            <w:top w:val="none" w:sz="0" w:space="0" w:color="auto"/>
            <w:left w:val="none" w:sz="0" w:space="0" w:color="auto"/>
            <w:bottom w:val="none" w:sz="0" w:space="0" w:color="auto"/>
            <w:right w:val="none" w:sz="0" w:space="0" w:color="auto"/>
          </w:divBdr>
        </w:div>
        <w:div w:id="979772784">
          <w:marLeft w:val="0"/>
          <w:marRight w:val="0"/>
          <w:marTop w:val="0"/>
          <w:marBottom w:val="0"/>
          <w:divBdr>
            <w:top w:val="none" w:sz="0" w:space="0" w:color="auto"/>
            <w:left w:val="none" w:sz="0" w:space="0" w:color="auto"/>
            <w:bottom w:val="none" w:sz="0" w:space="0" w:color="auto"/>
            <w:right w:val="none" w:sz="0" w:space="0" w:color="auto"/>
          </w:divBdr>
        </w:div>
        <w:div w:id="1003052554">
          <w:marLeft w:val="0"/>
          <w:marRight w:val="0"/>
          <w:marTop w:val="0"/>
          <w:marBottom w:val="0"/>
          <w:divBdr>
            <w:top w:val="none" w:sz="0" w:space="0" w:color="auto"/>
            <w:left w:val="none" w:sz="0" w:space="0" w:color="auto"/>
            <w:bottom w:val="none" w:sz="0" w:space="0" w:color="auto"/>
            <w:right w:val="none" w:sz="0" w:space="0" w:color="auto"/>
          </w:divBdr>
        </w:div>
        <w:div w:id="1003360379">
          <w:marLeft w:val="0"/>
          <w:marRight w:val="0"/>
          <w:marTop w:val="0"/>
          <w:marBottom w:val="0"/>
          <w:divBdr>
            <w:top w:val="none" w:sz="0" w:space="0" w:color="auto"/>
            <w:left w:val="none" w:sz="0" w:space="0" w:color="auto"/>
            <w:bottom w:val="none" w:sz="0" w:space="0" w:color="auto"/>
            <w:right w:val="none" w:sz="0" w:space="0" w:color="auto"/>
          </w:divBdr>
        </w:div>
        <w:div w:id="1014503148">
          <w:marLeft w:val="0"/>
          <w:marRight w:val="0"/>
          <w:marTop w:val="0"/>
          <w:marBottom w:val="0"/>
          <w:divBdr>
            <w:top w:val="none" w:sz="0" w:space="0" w:color="auto"/>
            <w:left w:val="none" w:sz="0" w:space="0" w:color="auto"/>
            <w:bottom w:val="none" w:sz="0" w:space="0" w:color="auto"/>
            <w:right w:val="none" w:sz="0" w:space="0" w:color="auto"/>
          </w:divBdr>
        </w:div>
        <w:div w:id="1026954255">
          <w:marLeft w:val="0"/>
          <w:marRight w:val="0"/>
          <w:marTop w:val="0"/>
          <w:marBottom w:val="0"/>
          <w:divBdr>
            <w:top w:val="none" w:sz="0" w:space="0" w:color="auto"/>
            <w:left w:val="none" w:sz="0" w:space="0" w:color="auto"/>
            <w:bottom w:val="none" w:sz="0" w:space="0" w:color="auto"/>
            <w:right w:val="none" w:sz="0" w:space="0" w:color="auto"/>
          </w:divBdr>
        </w:div>
        <w:div w:id="1041171362">
          <w:marLeft w:val="0"/>
          <w:marRight w:val="0"/>
          <w:marTop w:val="0"/>
          <w:marBottom w:val="0"/>
          <w:divBdr>
            <w:top w:val="none" w:sz="0" w:space="0" w:color="auto"/>
            <w:left w:val="none" w:sz="0" w:space="0" w:color="auto"/>
            <w:bottom w:val="none" w:sz="0" w:space="0" w:color="auto"/>
            <w:right w:val="none" w:sz="0" w:space="0" w:color="auto"/>
          </w:divBdr>
        </w:div>
        <w:div w:id="1041977088">
          <w:marLeft w:val="0"/>
          <w:marRight w:val="0"/>
          <w:marTop w:val="0"/>
          <w:marBottom w:val="0"/>
          <w:divBdr>
            <w:top w:val="none" w:sz="0" w:space="0" w:color="auto"/>
            <w:left w:val="none" w:sz="0" w:space="0" w:color="auto"/>
            <w:bottom w:val="none" w:sz="0" w:space="0" w:color="auto"/>
            <w:right w:val="none" w:sz="0" w:space="0" w:color="auto"/>
          </w:divBdr>
        </w:div>
        <w:div w:id="1056511499">
          <w:marLeft w:val="0"/>
          <w:marRight w:val="0"/>
          <w:marTop w:val="0"/>
          <w:marBottom w:val="0"/>
          <w:divBdr>
            <w:top w:val="none" w:sz="0" w:space="0" w:color="auto"/>
            <w:left w:val="none" w:sz="0" w:space="0" w:color="auto"/>
            <w:bottom w:val="none" w:sz="0" w:space="0" w:color="auto"/>
            <w:right w:val="none" w:sz="0" w:space="0" w:color="auto"/>
          </w:divBdr>
        </w:div>
        <w:div w:id="1066802992">
          <w:marLeft w:val="0"/>
          <w:marRight w:val="0"/>
          <w:marTop w:val="0"/>
          <w:marBottom w:val="0"/>
          <w:divBdr>
            <w:top w:val="none" w:sz="0" w:space="0" w:color="auto"/>
            <w:left w:val="none" w:sz="0" w:space="0" w:color="auto"/>
            <w:bottom w:val="none" w:sz="0" w:space="0" w:color="auto"/>
            <w:right w:val="none" w:sz="0" w:space="0" w:color="auto"/>
          </w:divBdr>
        </w:div>
        <w:div w:id="1069231185">
          <w:marLeft w:val="0"/>
          <w:marRight w:val="0"/>
          <w:marTop w:val="0"/>
          <w:marBottom w:val="0"/>
          <w:divBdr>
            <w:top w:val="none" w:sz="0" w:space="0" w:color="auto"/>
            <w:left w:val="none" w:sz="0" w:space="0" w:color="auto"/>
            <w:bottom w:val="none" w:sz="0" w:space="0" w:color="auto"/>
            <w:right w:val="none" w:sz="0" w:space="0" w:color="auto"/>
          </w:divBdr>
        </w:div>
        <w:div w:id="1080448402">
          <w:marLeft w:val="0"/>
          <w:marRight w:val="0"/>
          <w:marTop w:val="0"/>
          <w:marBottom w:val="0"/>
          <w:divBdr>
            <w:top w:val="none" w:sz="0" w:space="0" w:color="auto"/>
            <w:left w:val="none" w:sz="0" w:space="0" w:color="auto"/>
            <w:bottom w:val="none" w:sz="0" w:space="0" w:color="auto"/>
            <w:right w:val="none" w:sz="0" w:space="0" w:color="auto"/>
          </w:divBdr>
        </w:div>
        <w:div w:id="1083256312">
          <w:marLeft w:val="0"/>
          <w:marRight w:val="0"/>
          <w:marTop w:val="0"/>
          <w:marBottom w:val="0"/>
          <w:divBdr>
            <w:top w:val="none" w:sz="0" w:space="0" w:color="auto"/>
            <w:left w:val="none" w:sz="0" w:space="0" w:color="auto"/>
            <w:bottom w:val="none" w:sz="0" w:space="0" w:color="auto"/>
            <w:right w:val="none" w:sz="0" w:space="0" w:color="auto"/>
          </w:divBdr>
        </w:div>
        <w:div w:id="1098064443">
          <w:marLeft w:val="0"/>
          <w:marRight w:val="0"/>
          <w:marTop w:val="0"/>
          <w:marBottom w:val="0"/>
          <w:divBdr>
            <w:top w:val="none" w:sz="0" w:space="0" w:color="auto"/>
            <w:left w:val="none" w:sz="0" w:space="0" w:color="auto"/>
            <w:bottom w:val="none" w:sz="0" w:space="0" w:color="auto"/>
            <w:right w:val="none" w:sz="0" w:space="0" w:color="auto"/>
          </w:divBdr>
        </w:div>
        <w:div w:id="1114861910">
          <w:marLeft w:val="0"/>
          <w:marRight w:val="0"/>
          <w:marTop w:val="0"/>
          <w:marBottom w:val="0"/>
          <w:divBdr>
            <w:top w:val="none" w:sz="0" w:space="0" w:color="auto"/>
            <w:left w:val="none" w:sz="0" w:space="0" w:color="auto"/>
            <w:bottom w:val="none" w:sz="0" w:space="0" w:color="auto"/>
            <w:right w:val="none" w:sz="0" w:space="0" w:color="auto"/>
          </w:divBdr>
        </w:div>
        <w:div w:id="1132136845">
          <w:marLeft w:val="0"/>
          <w:marRight w:val="0"/>
          <w:marTop w:val="0"/>
          <w:marBottom w:val="0"/>
          <w:divBdr>
            <w:top w:val="none" w:sz="0" w:space="0" w:color="auto"/>
            <w:left w:val="none" w:sz="0" w:space="0" w:color="auto"/>
            <w:bottom w:val="none" w:sz="0" w:space="0" w:color="auto"/>
            <w:right w:val="none" w:sz="0" w:space="0" w:color="auto"/>
          </w:divBdr>
        </w:div>
        <w:div w:id="1146699213">
          <w:marLeft w:val="0"/>
          <w:marRight w:val="0"/>
          <w:marTop w:val="0"/>
          <w:marBottom w:val="0"/>
          <w:divBdr>
            <w:top w:val="none" w:sz="0" w:space="0" w:color="auto"/>
            <w:left w:val="none" w:sz="0" w:space="0" w:color="auto"/>
            <w:bottom w:val="none" w:sz="0" w:space="0" w:color="auto"/>
            <w:right w:val="none" w:sz="0" w:space="0" w:color="auto"/>
          </w:divBdr>
        </w:div>
        <w:div w:id="1156796161">
          <w:marLeft w:val="0"/>
          <w:marRight w:val="0"/>
          <w:marTop w:val="0"/>
          <w:marBottom w:val="0"/>
          <w:divBdr>
            <w:top w:val="none" w:sz="0" w:space="0" w:color="auto"/>
            <w:left w:val="none" w:sz="0" w:space="0" w:color="auto"/>
            <w:bottom w:val="none" w:sz="0" w:space="0" w:color="auto"/>
            <w:right w:val="none" w:sz="0" w:space="0" w:color="auto"/>
          </w:divBdr>
        </w:div>
        <w:div w:id="1164397383">
          <w:marLeft w:val="0"/>
          <w:marRight w:val="0"/>
          <w:marTop w:val="0"/>
          <w:marBottom w:val="0"/>
          <w:divBdr>
            <w:top w:val="none" w:sz="0" w:space="0" w:color="auto"/>
            <w:left w:val="none" w:sz="0" w:space="0" w:color="auto"/>
            <w:bottom w:val="none" w:sz="0" w:space="0" w:color="auto"/>
            <w:right w:val="none" w:sz="0" w:space="0" w:color="auto"/>
          </w:divBdr>
        </w:div>
        <w:div w:id="1179857009">
          <w:marLeft w:val="0"/>
          <w:marRight w:val="0"/>
          <w:marTop w:val="0"/>
          <w:marBottom w:val="0"/>
          <w:divBdr>
            <w:top w:val="none" w:sz="0" w:space="0" w:color="auto"/>
            <w:left w:val="none" w:sz="0" w:space="0" w:color="auto"/>
            <w:bottom w:val="none" w:sz="0" w:space="0" w:color="auto"/>
            <w:right w:val="none" w:sz="0" w:space="0" w:color="auto"/>
          </w:divBdr>
        </w:div>
        <w:div w:id="1181579813">
          <w:marLeft w:val="0"/>
          <w:marRight w:val="0"/>
          <w:marTop w:val="0"/>
          <w:marBottom w:val="0"/>
          <w:divBdr>
            <w:top w:val="none" w:sz="0" w:space="0" w:color="auto"/>
            <w:left w:val="none" w:sz="0" w:space="0" w:color="auto"/>
            <w:bottom w:val="none" w:sz="0" w:space="0" w:color="auto"/>
            <w:right w:val="none" w:sz="0" w:space="0" w:color="auto"/>
          </w:divBdr>
        </w:div>
        <w:div w:id="1185247853">
          <w:marLeft w:val="0"/>
          <w:marRight w:val="0"/>
          <w:marTop w:val="0"/>
          <w:marBottom w:val="0"/>
          <w:divBdr>
            <w:top w:val="none" w:sz="0" w:space="0" w:color="auto"/>
            <w:left w:val="none" w:sz="0" w:space="0" w:color="auto"/>
            <w:bottom w:val="none" w:sz="0" w:space="0" w:color="auto"/>
            <w:right w:val="none" w:sz="0" w:space="0" w:color="auto"/>
          </w:divBdr>
        </w:div>
        <w:div w:id="1194807484">
          <w:marLeft w:val="0"/>
          <w:marRight w:val="0"/>
          <w:marTop w:val="0"/>
          <w:marBottom w:val="0"/>
          <w:divBdr>
            <w:top w:val="none" w:sz="0" w:space="0" w:color="auto"/>
            <w:left w:val="none" w:sz="0" w:space="0" w:color="auto"/>
            <w:bottom w:val="none" w:sz="0" w:space="0" w:color="auto"/>
            <w:right w:val="none" w:sz="0" w:space="0" w:color="auto"/>
          </w:divBdr>
        </w:div>
        <w:div w:id="1215510529">
          <w:marLeft w:val="0"/>
          <w:marRight w:val="0"/>
          <w:marTop w:val="0"/>
          <w:marBottom w:val="0"/>
          <w:divBdr>
            <w:top w:val="none" w:sz="0" w:space="0" w:color="auto"/>
            <w:left w:val="none" w:sz="0" w:space="0" w:color="auto"/>
            <w:bottom w:val="none" w:sz="0" w:space="0" w:color="auto"/>
            <w:right w:val="none" w:sz="0" w:space="0" w:color="auto"/>
          </w:divBdr>
        </w:div>
        <w:div w:id="1226800544">
          <w:marLeft w:val="0"/>
          <w:marRight w:val="0"/>
          <w:marTop w:val="0"/>
          <w:marBottom w:val="0"/>
          <w:divBdr>
            <w:top w:val="none" w:sz="0" w:space="0" w:color="auto"/>
            <w:left w:val="none" w:sz="0" w:space="0" w:color="auto"/>
            <w:bottom w:val="none" w:sz="0" w:space="0" w:color="auto"/>
            <w:right w:val="none" w:sz="0" w:space="0" w:color="auto"/>
          </w:divBdr>
        </w:div>
        <w:div w:id="1285306651">
          <w:marLeft w:val="0"/>
          <w:marRight w:val="0"/>
          <w:marTop w:val="0"/>
          <w:marBottom w:val="0"/>
          <w:divBdr>
            <w:top w:val="none" w:sz="0" w:space="0" w:color="auto"/>
            <w:left w:val="none" w:sz="0" w:space="0" w:color="auto"/>
            <w:bottom w:val="none" w:sz="0" w:space="0" w:color="auto"/>
            <w:right w:val="none" w:sz="0" w:space="0" w:color="auto"/>
          </w:divBdr>
        </w:div>
        <w:div w:id="1300720958">
          <w:marLeft w:val="0"/>
          <w:marRight w:val="0"/>
          <w:marTop w:val="0"/>
          <w:marBottom w:val="0"/>
          <w:divBdr>
            <w:top w:val="none" w:sz="0" w:space="0" w:color="auto"/>
            <w:left w:val="none" w:sz="0" w:space="0" w:color="auto"/>
            <w:bottom w:val="none" w:sz="0" w:space="0" w:color="auto"/>
            <w:right w:val="none" w:sz="0" w:space="0" w:color="auto"/>
          </w:divBdr>
        </w:div>
        <w:div w:id="1301811397">
          <w:marLeft w:val="0"/>
          <w:marRight w:val="0"/>
          <w:marTop w:val="0"/>
          <w:marBottom w:val="0"/>
          <w:divBdr>
            <w:top w:val="none" w:sz="0" w:space="0" w:color="auto"/>
            <w:left w:val="none" w:sz="0" w:space="0" w:color="auto"/>
            <w:bottom w:val="none" w:sz="0" w:space="0" w:color="auto"/>
            <w:right w:val="none" w:sz="0" w:space="0" w:color="auto"/>
          </w:divBdr>
        </w:div>
        <w:div w:id="1308507830">
          <w:marLeft w:val="0"/>
          <w:marRight w:val="0"/>
          <w:marTop w:val="0"/>
          <w:marBottom w:val="0"/>
          <w:divBdr>
            <w:top w:val="none" w:sz="0" w:space="0" w:color="auto"/>
            <w:left w:val="none" w:sz="0" w:space="0" w:color="auto"/>
            <w:bottom w:val="none" w:sz="0" w:space="0" w:color="auto"/>
            <w:right w:val="none" w:sz="0" w:space="0" w:color="auto"/>
          </w:divBdr>
        </w:div>
        <w:div w:id="1319924970">
          <w:marLeft w:val="0"/>
          <w:marRight w:val="0"/>
          <w:marTop w:val="0"/>
          <w:marBottom w:val="0"/>
          <w:divBdr>
            <w:top w:val="none" w:sz="0" w:space="0" w:color="auto"/>
            <w:left w:val="none" w:sz="0" w:space="0" w:color="auto"/>
            <w:bottom w:val="none" w:sz="0" w:space="0" w:color="auto"/>
            <w:right w:val="none" w:sz="0" w:space="0" w:color="auto"/>
          </w:divBdr>
        </w:div>
        <w:div w:id="1332949518">
          <w:marLeft w:val="0"/>
          <w:marRight w:val="0"/>
          <w:marTop w:val="0"/>
          <w:marBottom w:val="0"/>
          <w:divBdr>
            <w:top w:val="none" w:sz="0" w:space="0" w:color="auto"/>
            <w:left w:val="none" w:sz="0" w:space="0" w:color="auto"/>
            <w:bottom w:val="none" w:sz="0" w:space="0" w:color="auto"/>
            <w:right w:val="none" w:sz="0" w:space="0" w:color="auto"/>
          </w:divBdr>
        </w:div>
        <w:div w:id="1350252085">
          <w:marLeft w:val="0"/>
          <w:marRight w:val="0"/>
          <w:marTop w:val="0"/>
          <w:marBottom w:val="0"/>
          <w:divBdr>
            <w:top w:val="none" w:sz="0" w:space="0" w:color="auto"/>
            <w:left w:val="none" w:sz="0" w:space="0" w:color="auto"/>
            <w:bottom w:val="none" w:sz="0" w:space="0" w:color="auto"/>
            <w:right w:val="none" w:sz="0" w:space="0" w:color="auto"/>
          </w:divBdr>
        </w:div>
        <w:div w:id="1354185580">
          <w:marLeft w:val="0"/>
          <w:marRight w:val="0"/>
          <w:marTop w:val="0"/>
          <w:marBottom w:val="0"/>
          <w:divBdr>
            <w:top w:val="none" w:sz="0" w:space="0" w:color="auto"/>
            <w:left w:val="none" w:sz="0" w:space="0" w:color="auto"/>
            <w:bottom w:val="none" w:sz="0" w:space="0" w:color="auto"/>
            <w:right w:val="none" w:sz="0" w:space="0" w:color="auto"/>
          </w:divBdr>
        </w:div>
        <w:div w:id="1359047793">
          <w:marLeft w:val="0"/>
          <w:marRight w:val="0"/>
          <w:marTop w:val="0"/>
          <w:marBottom w:val="0"/>
          <w:divBdr>
            <w:top w:val="none" w:sz="0" w:space="0" w:color="auto"/>
            <w:left w:val="none" w:sz="0" w:space="0" w:color="auto"/>
            <w:bottom w:val="none" w:sz="0" w:space="0" w:color="auto"/>
            <w:right w:val="none" w:sz="0" w:space="0" w:color="auto"/>
          </w:divBdr>
        </w:div>
        <w:div w:id="1361317563">
          <w:marLeft w:val="0"/>
          <w:marRight w:val="0"/>
          <w:marTop w:val="0"/>
          <w:marBottom w:val="0"/>
          <w:divBdr>
            <w:top w:val="none" w:sz="0" w:space="0" w:color="auto"/>
            <w:left w:val="none" w:sz="0" w:space="0" w:color="auto"/>
            <w:bottom w:val="none" w:sz="0" w:space="0" w:color="auto"/>
            <w:right w:val="none" w:sz="0" w:space="0" w:color="auto"/>
          </w:divBdr>
        </w:div>
        <w:div w:id="1382167483">
          <w:marLeft w:val="0"/>
          <w:marRight w:val="0"/>
          <w:marTop w:val="0"/>
          <w:marBottom w:val="0"/>
          <w:divBdr>
            <w:top w:val="none" w:sz="0" w:space="0" w:color="auto"/>
            <w:left w:val="none" w:sz="0" w:space="0" w:color="auto"/>
            <w:bottom w:val="none" w:sz="0" w:space="0" w:color="auto"/>
            <w:right w:val="none" w:sz="0" w:space="0" w:color="auto"/>
          </w:divBdr>
        </w:div>
        <w:div w:id="1394505694">
          <w:marLeft w:val="0"/>
          <w:marRight w:val="0"/>
          <w:marTop w:val="0"/>
          <w:marBottom w:val="0"/>
          <w:divBdr>
            <w:top w:val="none" w:sz="0" w:space="0" w:color="auto"/>
            <w:left w:val="none" w:sz="0" w:space="0" w:color="auto"/>
            <w:bottom w:val="none" w:sz="0" w:space="0" w:color="auto"/>
            <w:right w:val="none" w:sz="0" w:space="0" w:color="auto"/>
          </w:divBdr>
        </w:div>
        <w:div w:id="1409306103">
          <w:marLeft w:val="0"/>
          <w:marRight w:val="0"/>
          <w:marTop w:val="0"/>
          <w:marBottom w:val="0"/>
          <w:divBdr>
            <w:top w:val="none" w:sz="0" w:space="0" w:color="auto"/>
            <w:left w:val="none" w:sz="0" w:space="0" w:color="auto"/>
            <w:bottom w:val="none" w:sz="0" w:space="0" w:color="auto"/>
            <w:right w:val="none" w:sz="0" w:space="0" w:color="auto"/>
          </w:divBdr>
        </w:div>
        <w:div w:id="1415737248">
          <w:marLeft w:val="0"/>
          <w:marRight w:val="0"/>
          <w:marTop w:val="0"/>
          <w:marBottom w:val="0"/>
          <w:divBdr>
            <w:top w:val="none" w:sz="0" w:space="0" w:color="auto"/>
            <w:left w:val="none" w:sz="0" w:space="0" w:color="auto"/>
            <w:bottom w:val="none" w:sz="0" w:space="0" w:color="auto"/>
            <w:right w:val="none" w:sz="0" w:space="0" w:color="auto"/>
          </w:divBdr>
        </w:div>
        <w:div w:id="1433403879">
          <w:marLeft w:val="0"/>
          <w:marRight w:val="0"/>
          <w:marTop w:val="0"/>
          <w:marBottom w:val="0"/>
          <w:divBdr>
            <w:top w:val="none" w:sz="0" w:space="0" w:color="auto"/>
            <w:left w:val="none" w:sz="0" w:space="0" w:color="auto"/>
            <w:bottom w:val="none" w:sz="0" w:space="0" w:color="auto"/>
            <w:right w:val="none" w:sz="0" w:space="0" w:color="auto"/>
          </w:divBdr>
        </w:div>
        <w:div w:id="1435440511">
          <w:marLeft w:val="0"/>
          <w:marRight w:val="0"/>
          <w:marTop w:val="0"/>
          <w:marBottom w:val="0"/>
          <w:divBdr>
            <w:top w:val="none" w:sz="0" w:space="0" w:color="auto"/>
            <w:left w:val="none" w:sz="0" w:space="0" w:color="auto"/>
            <w:bottom w:val="none" w:sz="0" w:space="0" w:color="auto"/>
            <w:right w:val="none" w:sz="0" w:space="0" w:color="auto"/>
          </w:divBdr>
        </w:div>
        <w:div w:id="1461218623">
          <w:marLeft w:val="0"/>
          <w:marRight w:val="0"/>
          <w:marTop w:val="0"/>
          <w:marBottom w:val="0"/>
          <w:divBdr>
            <w:top w:val="none" w:sz="0" w:space="0" w:color="auto"/>
            <w:left w:val="none" w:sz="0" w:space="0" w:color="auto"/>
            <w:bottom w:val="none" w:sz="0" w:space="0" w:color="auto"/>
            <w:right w:val="none" w:sz="0" w:space="0" w:color="auto"/>
          </w:divBdr>
        </w:div>
        <w:div w:id="1461725107">
          <w:marLeft w:val="0"/>
          <w:marRight w:val="0"/>
          <w:marTop w:val="0"/>
          <w:marBottom w:val="0"/>
          <w:divBdr>
            <w:top w:val="none" w:sz="0" w:space="0" w:color="auto"/>
            <w:left w:val="none" w:sz="0" w:space="0" w:color="auto"/>
            <w:bottom w:val="none" w:sz="0" w:space="0" w:color="auto"/>
            <w:right w:val="none" w:sz="0" w:space="0" w:color="auto"/>
          </w:divBdr>
        </w:div>
        <w:div w:id="1463188664">
          <w:marLeft w:val="0"/>
          <w:marRight w:val="0"/>
          <w:marTop w:val="0"/>
          <w:marBottom w:val="0"/>
          <w:divBdr>
            <w:top w:val="none" w:sz="0" w:space="0" w:color="auto"/>
            <w:left w:val="none" w:sz="0" w:space="0" w:color="auto"/>
            <w:bottom w:val="none" w:sz="0" w:space="0" w:color="auto"/>
            <w:right w:val="none" w:sz="0" w:space="0" w:color="auto"/>
          </w:divBdr>
        </w:div>
        <w:div w:id="1463424795">
          <w:marLeft w:val="0"/>
          <w:marRight w:val="0"/>
          <w:marTop w:val="0"/>
          <w:marBottom w:val="0"/>
          <w:divBdr>
            <w:top w:val="none" w:sz="0" w:space="0" w:color="auto"/>
            <w:left w:val="none" w:sz="0" w:space="0" w:color="auto"/>
            <w:bottom w:val="none" w:sz="0" w:space="0" w:color="auto"/>
            <w:right w:val="none" w:sz="0" w:space="0" w:color="auto"/>
          </w:divBdr>
        </w:div>
        <w:div w:id="1516336348">
          <w:marLeft w:val="0"/>
          <w:marRight w:val="0"/>
          <w:marTop w:val="0"/>
          <w:marBottom w:val="0"/>
          <w:divBdr>
            <w:top w:val="none" w:sz="0" w:space="0" w:color="auto"/>
            <w:left w:val="none" w:sz="0" w:space="0" w:color="auto"/>
            <w:bottom w:val="none" w:sz="0" w:space="0" w:color="auto"/>
            <w:right w:val="none" w:sz="0" w:space="0" w:color="auto"/>
          </w:divBdr>
        </w:div>
        <w:div w:id="1519202185">
          <w:marLeft w:val="0"/>
          <w:marRight w:val="0"/>
          <w:marTop w:val="0"/>
          <w:marBottom w:val="0"/>
          <w:divBdr>
            <w:top w:val="none" w:sz="0" w:space="0" w:color="auto"/>
            <w:left w:val="none" w:sz="0" w:space="0" w:color="auto"/>
            <w:bottom w:val="none" w:sz="0" w:space="0" w:color="auto"/>
            <w:right w:val="none" w:sz="0" w:space="0" w:color="auto"/>
          </w:divBdr>
        </w:div>
        <w:div w:id="1532182018">
          <w:marLeft w:val="0"/>
          <w:marRight w:val="0"/>
          <w:marTop w:val="0"/>
          <w:marBottom w:val="0"/>
          <w:divBdr>
            <w:top w:val="none" w:sz="0" w:space="0" w:color="auto"/>
            <w:left w:val="none" w:sz="0" w:space="0" w:color="auto"/>
            <w:bottom w:val="none" w:sz="0" w:space="0" w:color="auto"/>
            <w:right w:val="none" w:sz="0" w:space="0" w:color="auto"/>
          </w:divBdr>
        </w:div>
        <w:div w:id="1544171194">
          <w:marLeft w:val="0"/>
          <w:marRight w:val="0"/>
          <w:marTop w:val="0"/>
          <w:marBottom w:val="0"/>
          <w:divBdr>
            <w:top w:val="none" w:sz="0" w:space="0" w:color="auto"/>
            <w:left w:val="none" w:sz="0" w:space="0" w:color="auto"/>
            <w:bottom w:val="none" w:sz="0" w:space="0" w:color="auto"/>
            <w:right w:val="none" w:sz="0" w:space="0" w:color="auto"/>
          </w:divBdr>
        </w:div>
        <w:div w:id="1568227274">
          <w:marLeft w:val="0"/>
          <w:marRight w:val="0"/>
          <w:marTop w:val="0"/>
          <w:marBottom w:val="0"/>
          <w:divBdr>
            <w:top w:val="none" w:sz="0" w:space="0" w:color="auto"/>
            <w:left w:val="none" w:sz="0" w:space="0" w:color="auto"/>
            <w:bottom w:val="none" w:sz="0" w:space="0" w:color="auto"/>
            <w:right w:val="none" w:sz="0" w:space="0" w:color="auto"/>
          </w:divBdr>
        </w:div>
        <w:div w:id="1622108004">
          <w:marLeft w:val="0"/>
          <w:marRight w:val="0"/>
          <w:marTop w:val="0"/>
          <w:marBottom w:val="0"/>
          <w:divBdr>
            <w:top w:val="none" w:sz="0" w:space="0" w:color="auto"/>
            <w:left w:val="none" w:sz="0" w:space="0" w:color="auto"/>
            <w:bottom w:val="none" w:sz="0" w:space="0" w:color="auto"/>
            <w:right w:val="none" w:sz="0" w:space="0" w:color="auto"/>
          </w:divBdr>
        </w:div>
        <w:div w:id="1626697681">
          <w:marLeft w:val="0"/>
          <w:marRight w:val="0"/>
          <w:marTop w:val="0"/>
          <w:marBottom w:val="0"/>
          <w:divBdr>
            <w:top w:val="none" w:sz="0" w:space="0" w:color="auto"/>
            <w:left w:val="none" w:sz="0" w:space="0" w:color="auto"/>
            <w:bottom w:val="none" w:sz="0" w:space="0" w:color="auto"/>
            <w:right w:val="none" w:sz="0" w:space="0" w:color="auto"/>
          </w:divBdr>
        </w:div>
        <w:div w:id="1630621580">
          <w:marLeft w:val="0"/>
          <w:marRight w:val="0"/>
          <w:marTop w:val="0"/>
          <w:marBottom w:val="0"/>
          <w:divBdr>
            <w:top w:val="none" w:sz="0" w:space="0" w:color="auto"/>
            <w:left w:val="none" w:sz="0" w:space="0" w:color="auto"/>
            <w:bottom w:val="none" w:sz="0" w:space="0" w:color="auto"/>
            <w:right w:val="none" w:sz="0" w:space="0" w:color="auto"/>
          </w:divBdr>
        </w:div>
        <w:div w:id="1642423305">
          <w:marLeft w:val="0"/>
          <w:marRight w:val="0"/>
          <w:marTop w:val="0"/>
          <w:marBottom w:val="0"/>
          <w:divBdr>
            <w:top w:val="none" w:sz="0" w:space="0" w:color="auto"/>
            <w:left w:val="none" w:sz="0" w:space="0" w:color="auto"/>
            <w:bottom w:val="none" w:sz="0" w:space="0" w:color="auto"/>
            <w:right w:val="none" w:sz="0" w:space="0" w:color="auto"/>
          </w:divBdr>
        </w:div>
        <w:div w:id="1662731762">
          <w:marLeft w:val="0"/>
          <w:marRight w:val="0"/>
          <w:marTop w:val="0"/>
          <w:marBottom w:val="0"/>
          <w:divBdr>
            <w:top w:val="none" w:sz="0" w:space="0" w:color="auto"/>
            <w:left w:val="none" w:sz="0" w:space="0" w:color="auto"/>
            <w:bottom w:val="none" w:sz="0" w:space="0" w:color="auto"/>
            <w:right w:val="none" w:sz="0" w:space="0" w:color="auto"/>
          </w:divBdr>
        </w:div>
        <w:div w:id="1678580766">
          <w:marLeft w:val="0"/>
          <w:marRight w:val="0"/>
          <w:marTop w:val="0"/>
          <w:marBottom w:val="0"/>
          <w:divBdr>
            <w:top w:val="none" w:sz="0" w:space="0" w:color="auto"/>
            <w:left w:val="none" w:sz="0" w:space="0" w:color="auto"/>
            <w:bottom w:val="none" w:sz="0" w:space="0" w:color="auto"/>
            <w:right w:val="none" w:sz="0" w:space="0" w:color="auto"/>
          </w:divBdr>
        </w:div>
        <w:div w:id="1713798084">
          <w:marLeft w:val="0"/>
          <w:marRight w:val="0"/>
          <w:marTop w:val="0"/>
          <w:marBottom w:val="0"/>
          <w:divBdr>
            <w:top w:val="none" w:sz="0" w:space="0" w:color="auto"/>
            <w:left w:val="none" w:sz="0" w:space="0" w:color="auto"/>
            <w:bottom w:val="none" w:sz="0" w:space="0" w:color="auto"/>
            <w:right w:val="none" w:sz="0" w:space="0" w:color="auto"/>
          </w:divBdr>
        </w:div>
        <w:div w:id="1743409780">
          <w:marLeft w:val="0"/>
          <w:marRight w:val="0"/>
          <w:marTop w:val="0"/>
          <w:marBottom w:val="0"/>
          <w:divBdr>
            <w:top w:val="none" w:sz="0" w:space="0" w:color="auto"/>
            <w:left w:val="none" w:sz="0" w:space="0" w:color="auto"/>
            <w:bottom w:val="none" w:sz="0" w:space="0" w:color="auto"/>
            <w:right w:val="none" w:sz="0" w:space="0" w:color="auto"/>
          </w:divBdr>
        </w:div>
        <w:div w:id="1761413358">
          <w:marLeft w:val="0"/>
          <w:marRight w:val="0"/>
          <w:marTop w:val="0"/>
          <w:marBottom w:val="0"/>
          <w:divBdr>
            <w:top w:val="none" w:sz="0" w:space="0" w:color="auto"/>
            <w:left w:val="none" w:sz="0" w:space="0" w:color="auto"/>
            <w:bottom w:val="none" w:sz="0" w:space="0" w:color="auto"/>
            <w:right w:val="none" w:sz="0" w:space="0" w:color="auto"/>
          </w:divBdr>
        </w:div>
        <w:div w:id="1798639349">
          <w:marLeft w:val="0"/>
          <w:marRight w:val="0"/>
          <w:marTop w:val="0"/>
          <w:marBottom w:val="0"/>
          <w:divBdr>
            <w:top w:val="none" w:sz="0" w:space="0" w:color="auto"/>
            <w:left w:val="none" w:sz="0" w:space="0" w:color="auto"/>
            <w:bottom w:val="none" w:sz="0" w:space="0" w:color="auto"/>
            <w:right w:val="none" w:sz="0" w:space="0" w:color="auto"/>
          </w:divBdr>
        </w:div>
        <w:div w:id="1814328169">
          <w:marLeft w:val="0"/>
          <w:marRight w:val="0"/>
          <w:marTop w:val="0"/>
          <w:marBottom w:val="0"/>
          <w:divBdr>
            <w:top w:val="none" w:sz="0" w:space="0" w:color="auto"/>
            <w:left w:val="none" w:sz="0" w:space="0" w:color="auto"/>
            <w:bottom w:val="none" w:sz="0" w:space="0" w:color="auto"/>
            <w:right w:val="none" w:sz="0" w:space="0" w:color="auto"/>
          </w:divBdr>
        </w:div>
        <w:div w:id="1834102827">
          <w:marLeft w:val="0"/>
          <w:marRight w:val="0"/>
          <w:marTop w:val="0"/>
          <w:marBottom w:val="0"/>
          <w:divBdr>
            <w:top w:val="none" w:sz="0" w:space="0" w:color="auto"/>
            <w:left w:val="none" w:sz="0" w:space="0" w:color="auto"/>
            <w:bottom w:val="none" w:sz="0" w:space="0" w:color="auto"/>
            <w:right w:val="none" w:sz="0" w:space="0" w:color="auto"/>
          </w:divBdr>
        </w:div>
        <w:div w:id="1848933659">
          <w:marLeft w:val="0"/>
          <w:marRight w:val="0"/>
          <w:marTop w:val="0"/>
          <w:marBottom w:val="0"/>
          <w:divBdr>
            <w:top w:val="none" w:sz="0" w:space="0" w:color="auto"/>
            <w:left w:val="none" w:sz="0" w:space="0" w:color="auto"/>
            <w:bottom w:val="none" w:sz="0" w:space="0" w:color="auto"/>
            <w:right w:val="none" w:sz="0" w:space="0" w:color="auto"/>
          </w:divBdr>
        </w:div>
        <w:div w:id="1902403172">
          <w:marLeft w:val="0"/>
          <w:marRight w:val="0"/>
          <w:marTop w:val="0"/>
          <w:marBottom w:val="0"/>
          <w:divBdr>
            <w:top w:val="none" w:sz="0" w:space="0" w:color="auto"/>
            <w:left w:val="none" w:sz="0" w:space="0" w:color="auto"/>
            <w:bottom w:val="none" w:sz="0" w:space="0" w:color="auto"/>
            <w:right w:val="none" w:sz="0" w:space="0" w:color="auto"/>
          </w:divBdr>
        </w:div>
        <w:div w:id="1902789164">
          <w:marLeft w:val="0"/>
          <w:marRight w:val="0"/>
          <w:marTop w:val="0"/>
          <w:marBottom w:val="0"/>
          <w:divBdr>
            <w:top w:val="none" w:sz="0" w:space="0" w:color="auto"/>
            <w:left w:val="none" w:sz="0" w:space="0" w:color="auto"/>
            <w:bottom w:val="none" w:sz="0" w:space="0" w:color="auto"/>
            <w:right w:val="none" w:sz="0" w:space="0" w:color="auto"/>
          </w:divBdr>
        </w:div>
        <w:div w:id="1904829932">
          <w:marLeft w:val="0"/>
          <w:marRight w:val="0"/>
          <w:marTop w:val="0"/>
          <w:marBottom w:val="0"/>
          <w:divBdr>
            <w:top w:val="none" w:sz="0" w:space="0" w:color="auto"/>
            <w:left w:val="none" w:sz="0" w:space="0" w:color="auto"/>
            <w:bottom w:val="none" w:sz="0" w:space="0" w:color="auto"/>
            <w:right w:val="none" w:sz="0" w:space="0" w:color="auto"/>
          </w:divBdr>
        </w:div>
        <w:div w:id="1942450777">
          <w:marLeft w:val="0"/>
          <w:marRight w:val="0"/>
          <w:marTop w:val="0"/>
          <w:marBottom w:val="0"/>
          <w:divBdr>
            <w:top w:val="none" w:sz="0" w:space="0" w:color="auto"/>
            <w:left w:val="none" w:sz="0" w:space="0" w:color="auto"/>
            <w:bottom w:val="none" w:sz="0" w:space="0" w:color="auto"/>
            <w:right w:val="none" w:sz="0" w:space="0" w:color="auto"/>
          </w:divBdr>
        </w:div>
        <w:div w:id="1967734091">
          <w:marLeft w:val="0"/>
          <w:marRight w:val="0"/>
          <w:marTop w:val="0"/>
          <w:marBottom w:val="0"/>
          <w:divBdr>
            <w:top w:val="none" w:sz="0" w:space="0" w:color="auto"/>
            <w:left w:val="none" w:sz="0" w:space="0" w:color="auto"/>
            <w:bottom w:val="none" w:sz="0" w:space="0" w:color="auto"/>
            <w:right w:val="none" w:sz="0" w:space="0" w:color="auto"/>
          </w:divBdr>
        </w:div>
        <w:div w:id="1990942087">
          <w:marLeft w:val="0"/>
          <w:marRight w:val="0"/>
          <w:marTop w:val="0"/>
          <w:marBottom w:val="0"/>
          <w:divBdr>
            <w:top w:val="none" w:sz="0" w:space="0" w:color="auto"/>
            <w:left w:val="none" w:sz="0" w:space="0" w:color="auto"/>
            <w:bottom w:val="none" w:sz="0" w:space="0" w:color="auto"/>
            <w:right w:val="none" w:sz="0" w:space="0" w:color="auto"/>
          </w:divBdr>
        </w:div>
        <w:div w:id="2009165902">
          <w:marLeft w:val="0"/>
          <w:marRight w:val="0"/>
          <w:marTop w:val="0"/>
          <w:marBottom w:val="0"/>
          <w:divBdr>
            <w:top w:val="none" w:sz="0" w:space="0" w:color="auto"/>
            <w:left w:val="none" w:sz="0" w:space="0" w:color="auto"/>
            <w:bottom w:val="none" w:sz="0" w:space="0" w:color="auto"/>
            <w:right w:val="none" w:sz="0" w:space="0" w:color="auto"/>
          </w:divBdr>
        </w:div>
        <w:div w:id="2044866281">
          <w:marLeft w:val="0"/>
          <w:marRight w:val="0"/>
          <w:marTop w:val="0"/>
          <w:marBottom w:val="0"/>
          <w:divBdr>
            <w:top w:val="none" w:sz="0" w:space="0" w:color="auto"/>
            <w:left w:val="none" w:sz="0" w:space="0" w:color="auto"/>
            <w:bottom w:val="none" w:sz="0" w:space="0" w:color="auto"/>
            <w:right w:val="none" w:sz="0" w:space="0" w:color="auto"/>
          </w:divBdr>
        </w:div>
        <w:div w:id="2066639751">
          <w:marLeft w:val="0"/>
          <w:marRight w:val="0"/>
          <w:marTop w:val="0"/>
          <w:marBottom w:val="0"/>
          <w:divBdr>
            <w:top w:val="none" w:sz="0" w:space="0" w:color="auto"/>
            <w:left w:val="none" w:sz="0" w:space="0" w:color="auto"/>
            <w:bottom w:val="none" w:sz="0" w:space="0" w:color="auto"/>
            <w:right w:val="none" w:sz="0" w:space="0" w:color="auto"/>
          </w:divBdr>
        </w:div>
        <w:div w:id="2068723418">
          <w:marLeft w:val="0"/>
          <w:marRight w:val="0"/>
          <w:marTop w:val="0"/>
          <w:marBottom w:val="0"/>
          <w:divBdr>
            <w:top w:val="none" w:sz="0" w:space="0" w:color="auto"/>
            <w:left w:val="none" w:sz="0" w:space="0" w:color="auto"/>
            <w:bottom w:val="none" w:sz="0" w:space="0" w:color="auto"/>
            <w:right w:val="none" w:sz="0" w:space="0" w:color="auto"/>
          </w:divBdr>
        </w:div>
        <w:div w:id="2068993174">
          <w:marLeft w:val="0"/>
          <w:marRight w:val="0"/>
          <w:marTop w:val="0"/>
          <w:marBottom w:val="0"/>
          <w:divBdr>
            <w:top w:val="none" w:sz="0" w:space="0" w:color="auto"/>
            <w:left w:val="none" w:sz="0" w:space="0" w:color="auto"/>
            <w:bottom w:val="none" w:sz="0" w:space="0" w:color="auto"/>
            <w:right w:val="none" w:sz="0" w:space="0" w:color="auto"/>
          </w:divBdr>
        </w:div>
        <w:div w:id="2080587665">
          <w:marLeft w:val="0"/>
          <w:marRight w:val="0"/>
          <w:marTop w:val="0"/>
          <w:marBottom w:val="0"/>
          <w:divBdr>
            <w:top w:val="none" w:sz="0" w:space="0" w:color="auto"/>
            <w:left w:val="none" w:sz="0" w:space="0" w:color="auto"/>
            <w:bottom w:val="none" w:sz="0" w:space="0" w:color="auto"/>
            <w:right w:val="none" w:sz="0" w:space="0" w:color="auto"/>
          </w:divBdr>
        </w:div>
        <w:div w:id="2111854832">
          <w:marLeft w:val="0"/>
          <w:marRight w:val="0"/>
          <w:marTop w:val="0"/>
          <w:marBottom w:val="0"/>
          <w:divBdr>
            <w:top w:val="none" w:sz="0" w:space="0" w:color="auto"/>
            <w:left w:val="none" w:sz="0" w:space="0" w:color="auto"/>
            <w:bottom w:val="none" w:sz="0" w:space="0" w:color="auto"/>
            <w:right w:val="none" w:sz="0" w:space="0" w:color="auto"/>
          </w:divBdr>
        </w:div>
        <w:div w:id="2114586658">
          <w:marLeft w:val="0"/>
          <w:marRight w:val="0"/>
          <w:marTop w:val="0"/>
          <w:marBottom w:val="0"/>
          <w:divBdr>
            <w:top w:val="none" w:sz="0" w:space="0" w:color="auto"/>
            <w:left w:val="none" w:sz="0" w:space="0" w:color="auto"/>
            <w:bottom w:val="none" w:sz="0" w:space="0" w:color="auto"/>
            <w:right w:val="none" w:sz="0" w:space="0" w:color="auto"/>
          </w:divBdr>
        </w:div>
      </w:divsChild>
    </w:div>
    <w:div w:id="303582515">
      <w:bodyDiv w:val="1"/>
      <w:marLeft w:val="0"/>
      <w:marRight w:val="0"/>
      <w:marTop w:val="0"/>
      <w:marBottom w:val="0"/>
      <w:divBdr>
        <w:top w:val="none" w:sz="0" w:space="0" w:color="auto"/>
        <w:left w:val="none" w:sz="0" w:space="0" w:color="auto"/>
        <w:bottom w:val="none" w:sz="0" w:space="0" w:color="auto"/>
        <w:right w:val="none" w:sz="0" w:space="0" w:color="auto"/>
      </w:divBdr>
    </w:div>
    <w:div w:id="633020739">
      <w:bodyDiv w:val="1"/>
      <w:marLeft w:val="0"/>
      <w:marRight w:val="0"/>
      <w:marTop w:val="0"/>
      <w:marBottom w:val="0"/>
      <w:divBdr>
        <w:top w:val="none" w:sz="0" w:space="0" w:color="auto"/>
        <w:left w:val="none" w:sz="0" w:space="0" w:color="auto"/>
        <w:bottom w:val="none" w:sz="0" w:space="0" w:color="auto"/>
        <w:right w:val="none" w:sz="0" w:space="0" w:color="auto"/>
      </w:divBdr>
    </w:div>
    <w:div w:id="1347098344">
      <w:bodyDiv w:val="1"/>
      <w:marLeft w:val="0"/>
      <w:marRight w:val="0"/>
      <w:marTop w:val="0"/>
      <w:marBottom w:val="0"/>
      <w:divBdr>
        <w:top w:val="none" w:sz="0" w:space="0" w:color="auto"/>
        <w:left w:val="none" w:sz="0" w:space="0" w:color="auto"/>
        <w:bottom w:val="none" w:sz="0" w:space="0" w:color="auto"/>
        <w:right w:val="none" w:sz="0" w:space="0" w:color="auto"/>
      </w:divBdr>
    </w:div>
    <w:div w:id="14443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gencat.cat" TargetMode="External"/><Relationship Id="rId13" Type="http://schemas.openxmlformats.org/officeDocument/2006/relationships/hyperlink" Target="https://seu.gencat.cat/" TargetMode="External"/><Relationship Id="rId18" Type="http://schemas.openxmlformats.org/officeDocument/2006/relationships/hyperlink" Target="https://seu.gencat.ca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suari.enotum.cat/webCiutada/?locale=ca" TargetMode="External"/><Relationship Id="rId7" Type="http://schemas.openxmlformats.org/officeDocument/2006/relationships/endnotes" Target="endnotes.xml"/><Relationship Id="rId12" Type="http://schemas.openxmlformats.org/officeDocument/2006/relationships/hyperlink" Target="http://seu.gencat.cat" TargetMode="External"/><Relationship Id="rId17" Type="http://schemas.openxmlformats.org/officeDocument/2006/relationships/hyperlink" Target="http://seu.gencat.ca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gencat.cat" TargetMode="External"/><Relationship Id="rId20" Type="http://schemas.openxmlformats.org/officeDocument/2006/relationships/hyperlink" Target="https://usuari.enotum.cat/webCiutada/?locale=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uari.enotum.cat/webCiutada/?locale=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suari.enotum.cat/webCiutada/?locale=ca" TargetMode="External"/><Relationship Id="rId23" Type="http://schemas.openxmlformats.org/officeDocument/2006/relationships/hyperlink" Target="http://seu.gencat.cat" TargetMode="External"/><Relationship Id="rId10" Type="http://schemas.openxmlformats.org/officeDocument/2006/relationships/hyperlink" Target="https://usuari.enotum.cat/webCiutada/?locale=ca" TargetMode="External"/><Relationship Id="rId19" Type="http://schemas.openxmlformats.org/officeDocument/2006/relationships/hyperlink" Target="https://seu.gencat.cat/" TargetMode="External"/><Relationship Id="rId4" Type="http://schemas.openxmlformats.org/officeDocument/2006/relationships/settings" Target="settings.xml"/><Relationship Id="rId9" Type="http://schemas.openxmlformats.org/officeDocument/2006/relationships/hyperlink" Target="http://www.gencat.cat/" TargetMode="External"/><Relationship Id="rId14" Type="http://schemas.openxmlformats.org/officeDocument/2006/relationships/hyperlink" Target="http://www.gencat.cat/" TargetMode="External"/><Relationship Id="rId22" Type="http://schemas.openxmlformats.org/officeDocument/2006/relationships/hyperlink" Target="https://usuari.enotum.cat/webCiutada/?locale=c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D1C07-4319-48BC-8E25-C7899854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69</Pages>
  <Words>29480</Words>
  <Characters>168036</Characters>
  <Application>Microsoft Office Word</Application>
  <DocSecurity>0</DocSecurity>
  <Lines>1400</Lines>
  <Paragraphs>394</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197122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Riera Raaijmakers, Susana</dc:creator>
  <cp:keywords/>
  <dc:description/>
  <cp:lastModifiedBy>Villa Rodriguez, Gumersindo</cp:lastModifiedBy>
  <cp:revision>5</cp:revision>
  <cp:lastPrinted>2021-01-06T18:21:00Z</cp:lastPrinted>
  <dcterms:created xsi:type="dcterms:W3CDTF">2021-10-14T22:09:00Z</dcterms:created>
  <dcterms:modified xsi:type="dcterms:W3CDTF">2021-10-15T11:02:00Z</dcterms:modified>
</cp:coreProperties>
</file>